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70" w:rsidRDefault="00A31DB7">
      <w:pPr>
        <w:pStyle w:val="afffff3"/>
        <w:jc w:val="center"/>
        <w:sectPr w:rsidR="00E12C7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pgMar w:top="567" w:right="851" w:bottom="1361" w:left="1418" w:header="0" w:footer="0" w:gutter="0"/>
          <w:pgNumType w:fmt="upperRoman" w:start="1"/>
          <w:cols w:space="720"/>
          <w:titlePg/>
          <w:docGrid w:type="lines" w:linePitch="312"/>
        </w:sectPr>
      </w:pPr>
      <w:bookmarkStart w:id="0" w:name="SectionMark0"/>
      <w:r>
        <w:rPr>
          <w:noProof/>
        </w:rPr>
        <mc:AlternateContent>
          <mc:Choice Requires="wps">
            <w:drawing>
              <wp:anchor distT="0" distB="0" distL="114300" distR="114300" simplePos="0" relativeHeight="251661312" behindDoc="0" locked="0" layoutInCell="1" allowOverlap="1" wp14:anchorId="2B38B0F3" wp14:editId="38E92AE7">
                <wp:simplePos x="0" y="0"/>
                <wp:positionH relativeFrom="column">
                  <wp:posOffset>-144780</wp:posOffset>
                </wp:positionH>
                <wp:positionV relativeFrom="paragraph">
                  <wp:posOffset>2377440</wp:posOffset>
                </wp:positionV>
                <wp:extent cx="6162675" cy="0"/>
                <wp:effectExtent l="0" t="0" r="28575" b="19050"/>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12700">
                          <a:solidFill>
                            <a:schemeClr val="tx1"/>
                          </a:solidFill>
                          <a:round/>
                        </a:ln>
                      </wps:spPr>
                      <wps:bodyPr/>
                    </wps:wsp>
                  </a:graphicData>
                </a:graphic>
              </wp:anchor>
            </w:drawing>
          </mc:Choice>
          <mc:Fallback>
            <w:pict>
              <v:line w14:anchorId="4A9F82E6" id="直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4pt,187.2pt" to="473.8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0zwgEAAFQDAAAOAAAAZHJzL2Uyb0RvYy54bWysU0uOEzEQ3SNxB8t70t2RyKBWOrPIaNgM&#10;EGmGA1Rsd9rCdlm2k+6chWuwYsNx5hqUnQ8D7BAbq+2qevXeq+rl7WQNO6gQNbqON7OaM+UESu12&#10;Hf/8dP/mHWcxgZNg0KmOH1Xkt6vXr5ajb9UcBzRSBUYgLraj7/iQkm+rKopBWYgz9MpRsMdgIdE1&#10;7CoZYCR0a6p5XS+qEYP0AYWKkV7vTkG+Kvh9r0T61PdRJWY6TtxSOUM5t/msVktodwH8oMWZBvwD&#10;CwvaUdMr1B0kYPug/4KyWgSM2KeZQFth32uhigZS09R/qHkcwKuihcyJ/mpT/H+w4uNhE5iWNLuG&#10;MweWZvT89dvz9x9sns0ZfWwpZ+02IcsTk3v0Dyi+ROZwPYDbqULy6eipsMkV1W8l+RI9tdiOH1BS&#10;DuwTFqemPtgMSR6wqQzkeB2ImhIT9LhoFvPFzVvOxCVWQXsp9CGm9wotyx8dN9plr6CFw0NMmQi0&#10;l5T87PBeG1PmbRwbie38pq5LRUSjZY7mvLJ6am0COwAtTZpOqijwMivg3slTE+POorPOk2NblMdN&#10;uJhBoytszmuWd+PlvVT/+hlWPwEAAP//AwBQSwMEFAAGAAgAAAAhAL7c4L/dAAAACwEAAA8AAABk&#10;cnMvZG93bnJldi54bWxMj81OwzAQhO9IvIO1SNxahzQiEOJUFVIfoAWp4ra1nR+w15HtNOnbYyQk&#10;OO7saOabertYwy7ah8GRgId1BkyTdGqgTsD72371BCxEJIXGkRZw1QG2ze1NjZVyMx305Rg7lkIo&#10;VCigj3GsOA+y1xbD2o2a0q913mJMp++48jincGt4nmWP3OJAqaHHUb/2Wn4dJyvgI5vN9Cnbvdzg&#10;9USHnS19a4W4v1t2L8CiXuKfGX7wEzo0iensJlKBGQGrPE/oUcCmLApgyfFclCWw86/Cm5r/39B8&#10;AwAA//8DAFBLAQItABQABgAIAAAAIQC2gziS/gAAAOEBAAATAAAAAAAAAAAAAAAAAAAAAABbQ29u&#10;dGVudF9UeXBlc10ueG1sUEsBAi0AFAAGAAgAAAAhADj9If/WAAAAlAEAAAsAAAAAAAAAAAAAAAAA&#10;LwEAAF9yZWxzLy5yZWxzUEsBAi0AFAAGAAgAAAAhAPTC/TPCAQAAVAMAAA4AAAAAAAAAAAAAAAAA&#10;LgIAAGRycy9lMm9Eb2MueG1sUEsBAi0AFAAGAAgAAAAhAL7c4L/dAAAACwEAAA8AAAAAAAAAAAAA&#10;AAAAHAQAAGRycy9kb3ducmV2LnhtbFBLBQYAAAAABAAEAPMAAAAmBQAAAAA=&#10;" strokecolor="black [3213]" strokeweight="1pt"/>
            </w:pict>
          </mc:Fallback>
        </mc:AlternateContent>
      </w:r>
      <w:r>
        <w:fldChar w:fldCharType="begin"/>
      </w:r>
      <w:r>
        <w:instrText xml:space="preserve"> MACROBUTTON MTEditEquationSection2 </w:instrText>
      </w:r>
      <w:r>
        <w:rPr>
          <w:rStyle w:val="MTEquationSection"/>
          <w:color w:val="auto"/>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Pr>
          <w:noProof/>
        </w:rPr>
        <mc:AlternateContent>
          <mc:Choice Requires="wps">
            <w:drawing>
              <wp:anchor distT="0" distB="0" distL="114300" distR="114300" simplePos="0" relativeHeight="251665408" behindDoc="0" locked="0" layoutInCell="1" allowOverlap="1" wp14:anchorId="641FA47A" wp14:editId="2CF5BDE1">
                <wp:simplePos x="0" y="0"/>
                <wp:positionH relativeFrom="page">
                  <wp:posOffset>437515</wp:posOffset>
                </wp:positionH>
                <wp:positionV relativeFrom="page">
                  <wp:posOffset>9305925</wp:posOffset>
                </wp:positionV>
                <wp:extent cx="6581775" cy="460375"/>
                <wp:effectExtent l="0" t="0" r="9525" b="158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460375"/>
                        </a:xfrm>
                        <a:prstGeom prst="rect">
                          <a:avLst/>
                        </a:prstGeom>
                        <a:noFill/>
                        <a:ln>
                          <a:noFill/>
                        </a:ln>
                      </wps:spPr>
                      <wps:txbx>
                        <w:txbxContent>
                          <w:p w:rsidR="00041118" w:rsidRDefault="00041118" w:rsidP="00F056A7">
                            <w:pPr>
                              <w:ind w:firstLine="736"/>
                              <w:jc w:val="center"/>
                              <w:rPr>
                                <w:rFonts w:ascii="黑体" w:eastAsia="黑体"/>
                                <w:sz w:val="32"/>
                                <w:szCs w:val="32"/>
                              </w:rPr>
                            </w:pPr>
                            <w:r>
                              <w:rPr>
                                <w:rFonts w:ascii="黑体" w:eastAsia="黑体" w:hint="eastAsia"/>
                                <w:spacing w:val="4"/>
                                <w:kern w:val="0"/>
                                <w:sz w:val="36"/>
                                <w:szCs w:val="36"/>
                                <w:lang w:val="fr-FR"/>
                              </w:rPr>
                              <w:t>中</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国</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工</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业</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节</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能</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与</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清</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洁</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生</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产</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协</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会</w:t>
                            </w:r>
                            <w:r>
                              <w:rPr>
                                <w:rFonts w:ascii="黑体" w:eastAsia="黑体" w:hint="eastAsia"/>
                                <w:b/>
                                <w:spacing w:val="4"/>
                                <w:kern w:val="0"/>
                                <w:sz w:val="36"/>
                                <w:szCs w:val="36"/>
                                <w:lang w:val="fr-FR"/>
                              </w:rPr>
                              <w:t xml:space="preserve">   </w:t>
                            </w:r>
                            <w:r>
                              <w:rPr>
                                <w:rFonts w:ascii="黑体" w:eastAsia="黑体" w:hint="eastAsia"/>
                                <w:spacing w:val="4"/>
                                <w:kern w:val="0"/>
                                <w:sz w:val="28"/>
                                <w:szCs w:val="28"/>
                                <w:lang w:val="fr-FR"/>
                              </w:rPr>
                              <w:t>发布</w:t>
                            </w:r>
                          </w:p>
                        </w:txbxContent>
                      </wps:txbx>
                      <wps:bodyPr rot="0" vert="horz" wrap="square" lIns="0" tIns="0" rIns="0" bIns="0" anchor="t" anchorCtr="0" upright="1">
                        <a:noAutofit/>
                      </wps:bodyPr>
                    </wps:wsp>
                  </a:graphicData>
                </a:graphic>
              </wp:anchor>
            </w:drawing>
          </mc:Choice>
          <mc:Fallback>
            <w:pict>
              <v:rect w14:anchorId="641FA47A" id="Rectangle 19" o:spid="_x0000_s1026" style="position:absolute;left:0;text-align:left;margin-left:34.45pt;margin-top:732.75pt;width:518.25pt;height:36.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xm5wEAALYDAAAOAAAAZHJzL2Uyb0RvYy54bWysU8Fu1DAQvSPxD5bvbDaFbttos1XVqgip&#10;QEXhAyaOs7FIPGbs3WT5esbOZkvhhrhY4/H4+b034/X12Hdir8kbtKXMF0sptFVYG7st5bev928u&#10;pfABbA0dWl3Kg/byevP61XpwhT7DFrtak2AQ64vBlbINwRVZ5lWre/ALdNryYYPUQ+AtbbOaYGD0&#10;vsvOlstVNiDVjlBp7zl7Nx3KTcJvGq3C56bxOoiulMwtpJXSWsU126yh2BK41qgjDfgHFj0Yy4+e&#10;oO4ggNiR+QuqN4rQYxMWCvsMm8YonTSwmnz5h5qnFpxOWtgc7042+f8Hqz7tH0mYmnvH9ljouUdf&#10;2DWw206L/CoaNDhfcN2Te6Qo0bsHVN+9sHjbcpm+IcKh1VAzrTzWZy8uxI3nq6IaPmLN8LALmLwa&#10;G+ojILsgxtSSw6klegxCcXJ1fplfXJxLofjs3Wr5luP4BBTzbUc+vNfYixiUkph8Qof9gw9T6VwS&#10;H7N4b7qO81B09kWCMWMmsY+EJ+FhrMbJn9mKCusDyyGchomHn4MW6acUAw9SKf2PHZCWovtg2ZI4&#10;dXNAc1DNAVjFV0sZpJjC2zBN586R2baMnCc1Fm/YtsYkRdHSicWRLg9H8uQ4yHH6ft+nqufvtvkF&#10;AAD//wMAUEsDBBQABgAIAAAAIQBvLgna4wAAAA0BAAAPAAAAZHJzL2Rvd25yZXYueG1sTI/LTsMw&#10;EEX3SPyDNUjsqF1ooiTEqSoeKsvSIhV2bmySCHscxW4T+HqmK9jN4+jOmXI5OctOZgidRwnzmQBm&#10;sPa6w0bC2+75JgMWokKtrEcj4dsEWFaXF6UqtB/x1Zy2sWEUgqFQEtoY+4LzULfGqTDzvUHaffrB&#10;qUjt0HA9qJHCneW3QqTcqQ7pQqt689Ca+mt7dBLWWb96f/E/Y2OfPtb7zT5/3OVRyuuraXUPLJop&#10;/sFw1id1qMjp4I+oA7MS0iwnkuaLNEmAnYm5SBbADlQld5kAXpX8/xfVLwAAAP//AwBQSwECLQAU&#10;AAYACAAAACEAtoM4kv4AAADhAQAAEwAAAAAAAAAAAAAAAAAAAAAAW0NvbnRlbnRfVHlwZXNdLnht&#10;bFBLAQItABQABgAIAAAAIQA4/SH/1gAAAJQBAAALAAAAAAAAAAAAAAAAAC8BAABfcmVscy8ucmVs&#10;c1BLAQItABQABgAIAAAAIQCXlUxm5wEAALYDAAAOAAAAAAAAAAAAAAAAAC4CAABkcnMvZTJvRG9j&#10;LnhtbFBLAQItABQABgAIAAAAIQBvLgna4wAAAA0BAAAPAAAAAAAAAAAAAAAAAEEEAABkcnMvZG93&#10;bnJldi54bWxQSwUGAAAAAAQABADzAAAAUQUAAAAA&#10;" filled="f" stroked="f">
                <v:textbox inset="0,0,0,0">
                  <w:txbxContent>
                    <w:p w:rsidR="00041118" w:rsidRDefault="00041118" w:rsidP="00F056A7">
                      <w:pPr>
                        <w:ind w:firstLine="736"/>
                        <w:jc w:val="center"/>
                        <w:rPr>
                          <w:rFonts w:ascii="黑体" w:eastAsia="黑体"/>
                          <w:sz w:val="32"/>
                          <w:szCs w:val="32"/>
                        </w:rPr>
                      </w:pPr>
                      <w:r>
                        <w:rPr>
                          <w:rFonts w:ascii="黑体" w:eastAsia="黑体" w:hint="eastAsia"/>
                          <w:spacing w:val="4"/>
                          <w:kern w:val="0"/>
                          <w:sz w:val="36"/>
                          <w:szCs w:val="36"/>
                          <w:lang w:val="fr-FR"/>
                        </w:rPr>
                        <w:t>中</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国</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工</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业</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节</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能</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与</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清</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洁</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生</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产</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协</w:t>
                      </w:r>
                      <w:r>
                        <w:rPr>
                          <w:rFonts w:ascii="黑体" w:eastAsia="黑体"/>
                          <w:spacing w:val="4"/>
                          <w:kern w:val="0"/>
                          <w:sz w:val="36"/>
                          <w:szCs w:val="36"/>
                          <w:lang w:val="fr-FR"/>
                        </w:rPr>
                        <w:t xml:space="preserve"> </w:t>
                      </w:r>
                      <w:r>
                        <w:rPr>
                          <w:rFonts w:ascii="黑体" w:eastAsia="黑体" w:hint="eastAsia"/>
                          <w:spacing w:val="4"/>
                          <w:kern w:val="0"/>
                          <w:sz w:val="36"/>
                          <w:szCs w:val="36"/>
                          <w:lang w:val="fr-FR"/>
                        </w:rPr>
                        <w:t>会</w:t>
                      </w:r>
                      <w:r>
                        <w:rPr>
                          <w:rFonts w:ascii="黑体" w:eastAsia="黑体" w:hint="eastAsia"/>
                          <w:b/>
                          <w:spacing w:val="4"/>
                          <w:kern w:val="0"/>
                          <w:sz w:val="36"/>
                          <w:szCs w:val="36"/>
                          <w:lang w:val="fr-FR"/>
                        </w:rPr>
                        <w:t xml:space="preserve">   </w:t>
                      </w:r>
                      <w:r>
                        <w:rPr>
                          <w:rFonts w:ascii="黑体" w:eastAsia="黑体" w:hint="eastAsia"/>
                          <w:spacing w:val="4"/>
                          <w:kern w:val="0"/>
                          <w:sz w:val="28"/>
                          <w:szCs w:val="28"/>
                          <w:lang w:val="fr-FR"/>
                        </w:rPr>
                        <w:t>发布</w:t>
                      </w: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6A82273E" wp14:editId="1E2872CE">
                <wp:simplePos x="0" y="0"/>
                <wp:positionH relativeFrom="column">
                  <wp:posOffset>0</wp:posOffset>
                </wp:positionH>
                <wp:positionV relativeFrom="paragraph">
                  <wp:posOffset>8890000</wp:posOffset>
                </wp:positionV>
                <wp:extent cx="6121400" cy="0"/>
                <wp:effectExtent l="0" t="0" r="31750" b="19050"/>
                <wp:wrapNone/>
                <wp:docPr id="8"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w14:anchorId="4390D6DE" id="直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UVvwEAAFMDAAAOAAAAZHJzL2Uyb0RvYy54bWysU0tu2zAQ3RfoHQjua0lGkBaC5SwcpJu0&#10;NZD0AGOSsoiSHIKkLfksvUZX3fQ4uUaH9KdtuguyITScmcd5740WN5M1bK9C1Og63sxqzpQTKLXb&#10;dvzr4927D5zFBE6CQac6flCR3yzfvlmMvlVzHNBIFRiBuNiOvuNDSr6tqigGZSHO0CtHyR6DhURh&#10;2FYywEjo1lTzur6uRgzSBxQqRrq9PSb5suD3vRLpS99HlZjpOM2WyhnKuclntVxAuw3gBy1OY8AL&#10;prCgHT16gbqFBGwX9H9QVouAEfs0E2gr7HstVOFAbJr6GZuHAbwqXEic6C8yxdeDFZ/368C07DgZ&#10;5cCSRU/ffzz9/MWusjajjy2VrNw6ZHZicg/+HsW3yByuBnBbVWZ8PHhqbHJH9U9LDqKnFzbjJ5RU&#10;A7uERaipDzZDkgRsKn4cLn6oKTFBl9fNvLmqyTZxzlXQnht9iOmjQsvyR8eNdlkqaGF/H1MeBNpz&#10;Sb52eKeNKXYbx0aadv6eoHMqotEyZ0uQN0+tTGB7oJ1J05HVs6qAOyePjxh3Ip15HhXboDysw1kM&#10;cq5Mc9qyvBp/x6X7z7+w/A0AAP//AwBQSwMEFAAGAAgAAAAhAK43/krYAAAACgEAAA8AAABkcnMv&#10;ZG93bnJldi54bWxMT8tOwzAQvCPxD9YicaM2UBUIcaoKqR/QgoS4ufbm0drrKHaa9O9ZDghuszOj&#10;2ZlyPQcvzjikLpKG+4UCgWSj66jR8PG+vXsGkbIhZ3wk1HDBBOvq+qo0hYsT7fC8z43gEEqF0dDm&#10;3BdSJttiMGkReyTW6jgEk/kcGukGM3F48PJBqZUMpiP+0Joe31q0p/0YNHypyY9HW2/to7l80m4T&#10;noY6aH17M29eQWSc858Zfupzdai40yGO5JLwGnhIZnapFCPWX1ZLBodfSlal/D+h+gYAAP//AwBQ&#10;SwECLQAUAAYACAAAACEAtoM4kv4AAADhAQAAEwAAAAAAAAAAAAAAAAAAAAAAW0NvbnRlbnRfVHlw&#10;ZXNdLnhtbFBLAQItABQABgAIAAAAIQA4/SH/1gAAAJQBAAALAAAAAAAAAAAAAAAAAC8BAABfcmVs&#10;cy8ucmVsc1BLAQItABQABgAIAAAAIQBzdIUVvwEAAFMDAAAOAAAAAAAAAAAAAAAAAC4CAABkcnMv&#10;ZTJvRG9jLnhtbFBLAQItABQABgAIAAAAIQCuN/5K2AAAAAoBAAAPAAAAAAAAAAAAAAAAABkEAABk&#10;cnMvZG93bnJldi54bWxQSwUGAAAAAAQABADzAAAAHgUAAAAA&#10;" strokecolor="black [3213]" strokeweight="1pt"/>
            </w:pict>
          </mc:Fallback>
        </mc:AlternateContent>
      </w:r>
      <w:r>
        <w:rPr>
          <w:noProof/>
        </w:rPr>
        <mc:AlternateContent>
          <mc:Choice Requires="wps">
            <w:drawing>
              <wp:anchor distT="0" distB="0" distL="114300" distR="114300" simplePos="0" relativeHeight="251659264" behindDoc="0" locked="1" layoutInCell="1" allowOverlap="1" wp14:anchorId="10C9174A" wp14:editId="0D8F2C2E">
                <wp:simplePos x="0" y="0"/>
                <wp:positionH relativeFrom="margin">
                  <wp:posOffset>4100830</wp:posOffset>
                </wp:positionH>
                <wp:positionV relativeFrom="margin">
                  <wp:posOffset>8563610</wp:posOffset>
                </wp:positionV>
                <wp:extent cx="2019300" cy="312420"/>
                <wp:effectExtent l="635" t="0" r="0" b="3175"/>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041118" w:rsidRDefault="00041118">
                            <w:pPr>
                              <w:pStyle w:val="affff1"/>
                              <w:rPr>
                                <w:rFonts w:ascii="黑体"/>
                              </w:rPr>
                            </w:pPr>
                            <w:r>
                              <w:rPr>
                                <w:rFonts w:ascii="黑体"/>
                              </w:rPr>
                              <w:t>202</w:t>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p w:rsidR="00041118" w:rsidRDefault="00041118">
                            <w:pPr>
                              <w:pStyle w:val="affff1"/>
                              <w:rPr>
                                <w:rFonts w:ascii="黑体"/>
                              </w:rPr>
                            </w:pPr>
                          </w:p>
                        </w:txbxContent>
                      </wps:txbx>
                      <wps:bodyPr rot="0" vert="horz" wrap="square" lIns="0" tIns="0" rIns="0" bIns="0" anchor="t" anchorCtr="0" upright="1">
                        <a:noAutofit/>
                      </wps:bodyPr>
                    </wps:wsp>
                  </a:graphicData>
                </a:graphic>
              </wp:anchor>
            </w:drawing>
          </mc:Choice>
          <mc:Fallback>
            <w:pict>
              <v:shapetype w14:anchorId="10C9174A" id="_x0000_t202" coordsize="21600,21600" o:spt="202" path="m,l,21600r21600,l21600,xe">
                <v:stroke joinstyle="miter"/>
                <v:path gradientshapeok="t" o:connecttype="rect"/>
              </v:shapetype>
              <v:shape id="fmFrame6" o:spid="_x0000_s1027" type="#_x0000_t202" style="position:absolute;left:0;text-align:left;margin-left:322.9pt;margin-top:674.3pt;width:159pt;height:24.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nK/QEAAOQDAAAOAAAAZHJzL2Uyb0RvYy54bWysU8tu2zAQvBfoPxC817KdIm0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O86c6GlE&#10;ut8jBd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Kl4ycr9AQAA5AMAAA4AAAAAAAAA&#10;AAAAAAAALgIAAGRycy9lMm9Eb2MueG1sUEsBAi0AFAAGAAgAAAAhAElX7W7hAAAADQEAAA8AAAAA&#10;AAAAAAAAAAAAVwQAAGRycy9kb3ducmV2LnhtbFBLBQYAAAAABAAEAPMAAABlBQAAAAA=&#10;" stroked="f">
                <v:textbox inset="0,0,0,0">
                  <w:txbxContent>
                    <w:p w:rsidR="00041118" w:rsidRDefault="00041118">
                      <w:pPr>
                        <w:pStyle w:val="affff1"/>
                        <w:rPr>
                          <w:rFonts w:ascii="黑体"/>
                        </w:rPr>
                      </w:pPr>
                      <w:r>
                        <w:rPr>
                          <w:rFonts w:ascii="黑体"/>
                        </w:rPr>
                        <w:t>202</w:t>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p w:rsidR="00041118" w:rsidRDefault="00041118">
                      <w:pPr>
                        <w:pStyle w:val="affff1"/>
                        <w:rPr>
                          <w:rFonts w:ascii="黑体"/>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14:anchorId="489EA053" wp14:editId="0879722A">
                <wp:simplePos x="0" y="0"/>
                <wp:positionH relativeFrom="margin">
                  <wp:posOffset>0</wp:posOffset>
                </wp:positionH>
                <wp:positionV relativeFrom="margin">
                  <wp:posOffset>8563610</wp:posOffset>
                </wp:positionV>
                <wp:extent cx="2019300" cy="312420"/>
                <wp:effectExtent l="0" t="0" r="4445" b="3175"/>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041118" w:rsidRDefault="00041118">
                            <w:pPr>
                              <w:pStyle w:val="affff2"/>
                              <w:rPr>
                                <w:rFonts w:ascii="黑体"/>
                              </w:rPr>
                            </w:pPr>
                            <w:r>
                              <w:rPr>
                                <w:rFonts w:ascii="黑体"/>
                              </w:rPr>
                              <w:t>202</w:t>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txbxContent>
                      </wps:txbx>
                      <wps:bodyPr rot="0" vert="horz" wrap="square" lIns="0" tIns="0" rIns="0" bIns="0" anchor="t" anchorCtr="0" upright="1">
                        <a:noAutofit/>
                      </wps:bodyPr>
                    </wps:wsp>
                  </a:graphicData>
                </a:graphic>
              </wp:anchor>
            </w:drawing>
          </mc:Choice>
          <mc:Fallback>
            <w:pict>
              <v:shape w14:anchorId="489EA053" id="fmFrame5" o:spid="_x0000_s1028" type="#_x0000_t202" style="position:absolute;left:0;text-align:left;margin-left:0;margin-top:674.3pt;width:159pt;height:24.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x/AEAAOQDAAAOAAAAZHJzL2Uyb0RvYy54bWysU9uO0zAQfUfiHyy/0/QCK4iarpauipCW&#10;i7TwAY5jJxaxx4zdJuXrGTtNWS1viDxYY3vmeM6Zk+3taHt2UhgMuIqvFkvOlJPQGNdW/Pu3w6u3&#10;nIUoXCN6cKriZxX47e7li+3gS7WGDvpGISMQF8rBV7yL0ZdFEWSnrAgL8MrRpQa0ItIW26JBMRC6&#10;7Yv1cnlTDICNR5AqBDq9ny75LuNrrWT8onVQkfUVp95iXjGvdVqL3VaULQrfGXlpQ/xDF1YYR49e&#10;oe5FFOyI5i8oayRCAB0XEmwBWhupMgdis1o+Y/PYCa8yFxIn+KtM4f/Bys+nr8hMU/EbzpywNCJt&#10;D0jBm6TN4ENJKY+ekuL4HkaaceYZ/APIH4E52HfCteoOEYZOiYZ6W6XK4knphBMSSD18goYeEccI&#10;GWjUaJNwJAUjdJrR+ToXNUYm6ZCkebdZ0pWku81q/XqdB1eIcq72GOIHBZaloOJIc8/o4vQQYupG&#10;lHNKeixAb5qD6fu8wbbe98hOgjxyyF8m8CytdynZQSqbENNJppmYTRzjWI9Zzc2sXg3NmXgjTNaj&#10;X4WCDvAXZwPZruLh51Gg4qz/6Ei75NE5wDmo50A4SaUVj5xN4T5OXj56NG1HyNN0HNyRvtpk6mkQ&#10;UxeXdslKWZGL7ZNXn+5z1p+fc/cb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8SPn8fwBAADkAwAADgAAAAAAAAAAAAAA&#10;AAAuAgAAZHJzL2Uyb0RvYy54bWxQSwECLQAUAAYACAAAACEArojLxN4AAAAKAQAADwAAAAAAAAAA&#10;AAAAAABWBAAAZHJzL2Rvd25yZXYueG1sUEsFBgAAAAAEAAQA8wAAAGEFAAAAAA==&#10;" stroked="f">
                <v:textbox inset="0,0,0,0">
                  <w:txbxContent>
                    <w:p w:rsidR="00041118" w:rsidRDefault="00041118">
                      <w:pPr>
                        <w:pStyle w:val="affff2"/>
                        <w:rPr>
                          <w:rFonts w:ascii="黑体"/>
                        </w:rPr>
                      </w:pPr>
                      <w:r>
                        <w:rPr>
                          <w:rFonts w:ascii="黑体"/>
                        </w:rPr>
                        <w:t>202</w:t>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361D58DA" wp14:editId="1EE66163">
                <wp:simplePos x="0" y="0"/>
                <wp:positionH relativeFrom="margin">
                  <wp:posOffset>6985</wp:posOffset>
                </wp:positionH>
                <wp:positionV relativeFrom="margin">
                  <wp:posOffset>3072130</wp:posOffset>
                </wp:positionV>
                <wp:extent cx="5793105" cy="4674235"/>
                <wp:effectExtent l="0" t="0" r="0" b="0"/>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4674235"/>
                        </a:xfrm>
                        <a:prstGeom prst="rect">
                          <a:avLst/>
                        </a:prstGeom>
                        <a:solidFill>
                          <a:srgbClr val="FFFFFF"/>
                        </a:solidFill>
                        <a:ln>
                          <a:noFill/>
                        </a:ln>
                      </wps:spPr>
                      <wps:txbx>
                        <w:txbxContent>
                          <w:p w:rsidR="00041118" w:rsidRDefault="00041118">
                            <w:pPr>
                              <w:pStyle w:val="affffb"/>
                              <w:rPr>
                                <w:b/>
                                <w:sz w:val="52"/>
                                <w:szCs w:val="52"/>
                              </w:rPr>
                            </w:pPr>
                          </w:p>
                          <w:p w:rsidR="00041118" w:rsidRDefault="00041118">
                            <w:pPr>
                              <w:pStyle w:val="affffb"/>
                              <w:rPr>
                                <w:b/>
                                <w:sz w:val="52"/>
                                <w:szCs w:val="52"/>
                              </w:rPr>
                            </w:pPr>
                          </w:p>
                          <w:p w:rsidR="00041118" w:rsidRDefault="00041118">
                            <w:pPr>
                              <w:pStyle w:val="affff0"/>
                              <w:spacing w:line="360" w:lineRule="auto"/>
                              <w:rPr>
                                <w:rFonts w:ascii="黑体" w:eastAsia="黑体" w:hAnsi="黑体"/>
                                <w:sz w:val="52"/>
                                <w:szCs w:val="52"/>
                              </w:rPr>
                            </w:pPr>
                            <w:r>
                              <w:rPr>
                                <w:rFonts w:ascii="黑体" w:eastAsia="黑体" w:hAnsi="黑体" w:hint="eastAsia"/>
                                <w:sz w:val="52"/>
                                <w:szCs w:val="52"/>
                              </w:rPr>
                              <w:t>固定源二氧化碳排放连续监测技术规范</w:t>
                            </w:r>
                          </w:p>
                          <w:p w:rsidR="00041118" w:rsidRPr="00473F57" w:rsidRDefault="00041118">
                            <w:pPr>
                              <w:pStyle w:val="affff0"/>
                              <w:spacing w:line="380" w:lineRule="exact"/>
                              <w:rPr>
                                <w:rFonts w:ascii="Times New Roman" w:eastAsia="黑体"/>
                                <w:b/>
                                <w:bCs/>
                                <w:sz w:val="28"/>
                                <w:szCs w:val="28"/>
                              </w:rPr>
                            </w:pPr>
                            <w:r>
                              <w:rPr>
                                <w:rFonts w:ascii="Times New Roman" w:eastAsia="黑体"/>
                                <w:b/>
                                <w:bCs/>
                                <w:sz w:val="28"/>
                                <w:szCs w:val="28"/>
                              </w:rPr>
                              <w:t>Technical s</w:t>
                            </w:r>
                            <w:r w:rsidRPr="00562EA9">
                              <w:rPr>
                                <w:rFonts w:ascii="Times New Roman" w:eastAsia="黑体"/>
                                <w:b/>
                                <w:bCs/>
                                <w:sz w:val="28"/>
                                <w:szCs w:val="28"/>
                              </w:rPr>
                              <w:t>pecification for continuous</w:t>
                            </w:r>
                            <w:r w:rsidRPr="00107664">
                              <w:rPr>
                                <w:rFonts w:ascii="Times New Roman" w:eastAsia="黑体"/>
                                <w:b/>
                                <w:bCs/>
                                <w:sz w:val="28"/>
                                <w:szCs w:val="28"/>
                              </w:rPr>
                              <w:t xml:space="preserve"> </w:t>
                            </w:r>
                            <w:r w:rsidRPr="00562EA9">
                              <w:rPr>
                                <w:rFonts w:ascii="Times New Roman" w:eastAsia="黑体"/>
                                <w:b/>
                                <w:bCs/>
                                <w:sz w:val="28"/>
                                <w:szCs w:val="28"/>
                              </w:rPr>
                              <w:t xml:space="preserve">emission monitoring </w:t>
                            </w:r>
                            <w:r>
                              <w:rPr>
                                <w:rFonts w:ascii="Times New Roman" w:eastAsia="黑体"/>
                                <w:b/>
                                <w:bCs/>
                                <w:sz w:val="28"/>
                                <w:szCs w:val="28"/>
                              </w:rPr>
                              <w:t xml:space="preserve">on </w:t>
                            </w:r>
                            <w:r w:rsidRPr="00562EA9">
                              <w:rPr>
                                <w:rFonts w:ascii="Times New Roman" w:eastAsia="黑体"/>
                                <w:b/>
                                <w:bCs/>
                                <w:sz w:val="28"/>
                                <w:szCs w:val="28"/>
                              </w:rPr>
                              <w:t xml:space="preserve">carbon dioxide </w:t>
                            </w:r>
                            <w:r>
                              <w:rPr>
                                <w:rFonts w:ascii="Times New Roman" w:eastAsia="黑体"/>
                                <w:b/>
                                <w:bCs/>
                                <w:sz w:val="28"/>
                                <w:szCs w:val="28"/>
                              </w:rPr>
                              <w:t>in</w:t>
                            </w:r>
                            <w:r w:rsidRPr="00562EA9">
                              <w:rPr>
                                <w:rFonts w:ascii="Times New Roman" w:eastAsia="黑体"/>
                                <w:b/>
                                <w:bCs/>
                                <w:sz w:val="28"/>
                                <w:szCs w:val="28"/>
                              </w:rPr>
                              <w:t xml:space="preserve"> </w:t>
                            </w:r>
                            <w:r>
                              <w:rPr>
                                <w:rFonts w:ascii="Times New Roman" w:eastAsia="黑体"/>
                                <w:b/>
                                <w:bCs/>
                                <w:sz w:val="28"/>
                                <w:szCs w:val="28"/>
                              </w:rPr>
                              <w:t xml:space="preserve">the </w:t>
                            </w:r>
                            <w:r w:rsidRPr="00562EA9">
                              <w:rPr>
                                <w:rFonts w:ascii="Times New Roman" w:eastAsia="黑体"/>
                                <w:b/>
                                <w:bCs/>
                                <w:sz w:val="28"/>
                                <w:szCs w:val="28"/>
                              </w:rPr>
                              <w:t xml:space="preserve">flue gas </w:t>
                            </w:r>
                            <w:r>
                              <w:rPr>
                                <w:rFonts w:ascii="Times New Roman" w:eastAsia="黑体"/>
                                <w:b/>
                                <w:bCs/>
                                <w:sz w:val="28"/>
                                <w:szCs w:val="28"/>
                              </w:rPr>
                              <w:t>from</w:t>
                            </w:r>
                            <w:r w:rsidRPr="00562EA9">
                              <w:rPr>
                                <w:rFonts w:ascii="Times New Roman" w:eastAsia="黑体"/>
                                <w:b/>
                                <w:bCs/>
                                <w:sz w:val="28"/>
                                <w:szCs w:val="28"/>
                              </w:rPr>
                              <w:t xml:space="preserve"> stationary sources</w:t>
                            </w:r>
                          </w:p>
                          <w:p w:rsidR="00041118" w:rsidRDefault="00041118">
                            <w:pPr>
                              <w:pStyle w:val="affff0"/>
                              <w:rPr>
                                <w:rFonts w:ascii="黑体" w:eastAsia="黑体"/>
                                <w:sz w:val="32"/>
                                <w:szCs w:val="32"/>
                              </w:rPr>
                            </w:pPr>
                          </w:p>
                          <w:p w:rsidR="00041118" w:rsidRPr="00473F57" w:rsidRDefault="00041118" w:rsidP="00C031E6">
                            <w:pPr>
                              <w:spacing w:before="20" w:after="160" w:line="360" w:lineRule="exact"/>
                              <w:ind w:firstLineChars="1200" w:firstLine="3840"/>
                              <w:textAlignment w:val="center"/>
                              <w:rPr>
                                <w:rFonts w:ascii="宋体"/>
                                <w:bCs/>
                                <w:color w:val="000000"/>
                                <w:kern w:val="0"/>
                                <w:sz w:val="32"/>
                                <w:szCs w:val="32"/>
                              </w:rPr>
                            </w:pPr>
                            <w:r>
                              <w:rPr>
                                <w:rFonts w:ascii="宋体" w:hint="eastAsia"/>
                                <w:bCs/>
                                <w:color w:val="000000"/>
                                <w:kern w:val="0"/>
                                <w:sz w:val="32"/>
                                <w:szCs w:val="32"/>
                              </w:rPr>
                              <w:t>（征求意见</w:t>
                            </w:r>
                            <w:r w:rsidRPr="00473F57">
                              <w:rPr>
                                <w:rFonts w:ascii="宋体" w:hint="eastAsia"/>
                                <w:bCs/>
                                <w:color w:val="000000"/>
                                <w:kern w:val="0"/>
                                <w:sz w:val="32"/>
                                <w:szCs w:val="32"/>
                              </w:rPr>
                              <w:t>稿）</w:t>
                            </w:r>
                          </w:p>
                          <w:p w:rsidR="00041118" w:rsidRDefault="00041118">
                            <w:pPr>
                              <w:pStyle w:val="affff0"/>
                              <w:rPr>
                                <w:rFonts w:ascii="黑体" w:eastAsia="黑体"/>
                                <w:sz w:val="32"/>
                                <w:szCs w:val="32"/>
                              </w:rPr>
                            </w:pPr>
                          </w:p>
                        </w:txbxContent>
                      </wps:txbx>
                      <wps:bodyPr rot="0" vert="horz" wrap="square" lIns="0" tIns="0" rIns="0" bIns="0" anchor="t" anchorCtr="0" upright="1">
                        <a:noAutofit/>
                      </wps:bodyPr>
                    </wps:wsp>
                  </a:graphicData>
                </a:graphic>
              </wp:anchor>
            </w:drawing>
          </mc:Choice>
          <mc:Fallback>
            <w:pict>
              <v:shape w14:anchorId="361D58DA" id="fmFrame4" o:spid="_x0000_s1029" type="#_x0000_t202" style="position:absolute;left:0;text-align:left;margin-left:.55pt;margin-top:241.9pt;width:456.15pt;height:368.05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ikAAIAAOUDAAAOAAAAZHJzL2Uyb0RvYy54bWysU9uO0zAQfUfiHyy/07TddheipqulqyKk&#10;5SItfIDj2IlF7DFjt8ny9YydtizwhsiDNbZnjuecOdncjrZnR4XBgKv4YjbnTDkJjXFtxb9+2b96&#10;zVmIwjWiB6cq/qQCv92+fLEZfKmW0EHfKGQE4kI5+Ip3MfqyKILslBVhBl45utSAVkTaYls0KAZC&#10;t32xnM+viwGw8QhShUCn99Ml32Z8rZWMn7QOKrK+4tRbzCvmtU5rsd2IskXhOyNPbYh/6MIK4+jR&#10;C9S9iIId0PwFZY1ECKDjTIItQGsjVeZAbBbzP9g8dsKrzIXECf4iU/h/sPLj8TMy01R8zZkTlkak&#10;7R4pWCVtBh9KSnn0lBTHtzDSjDPP4B9AfgvMwa4TrlV3iDB0SjTU2yJVFs9KJ5yQQOrhAzT0iDhE&#10;yECjRpuEIykYodOMni5zUWNkkg7XN2+uFnNqUNLd6vpmtbxa5zdEeS73GOI7BZaloOJIg8/w4vgQ&#10;YmpHlOeU9FqA3jR70/d5g22965EdBZlkn78T+m9pvUvJDlLZhJhOMs9EbSIZx3rMcl7kq6F5IuII&#10;k/foX6GgA/zB2UC+q3j4fhCoOOvfOxIvmfQc4Dmoz4FwkkorHjmbwl2czHzwaNqOkKfxOLgjgbXJ&#10;1NMkpi5O7ZKXsiIn3yezPt/nrF9/5/YnAAAA//8DAFBLAwQUAAYACAAAACEAag+G5N4AAAAKAQAA&#10;DwAAAGRycy9kb3ducmV2LnhtbEyPzU6DQBSF9ya+w+SauDF2gDZNoQyNtrrTRWvT9RRugcjcITND&#10;oW/vdaXLk+/k/OSbyXTiis63lhTEswgEUmmrlmoFx6/35xUIHzRVurOECm7oYVPc3+U6q+xIe7we&#10;Qi04hHymFTQh9JmUvmzQaD+zPRKzi3VGB5aulpXTI4ebTiZRtJRGt8QNje5x22D5fRiMguXODeOe&#10;tk+749uH/uzr5PR6Oyn1+DC9rEEEnMKfGX7n83QoeNPZDlR50bGO2ahgsZrzA+ZpPF+AODNI4jQF&#10;WeTy/4XiBwAA//8DAFBLAQItABQABgAIAAAAIQC2gziS/gAAAOEBAAATAAAAAAAAAAAAAAAAAAAA&#10;AABbQ29udGVudF9UeXBlc10ueG1sUEsBAi0AFAAGAAgAAAAhADj9If/WAAAAlAEAAAsAAAAAAAAA&#10;AAAAAAAALwEAAF9yZWxzLy5yZWxzUEsBAi0AFAAGAAgAAAAhADKRuKQAAgAA5QMAAA4AAAAAAAAA&#10;AAAAAAAALgIAAGRycy9lMm9Eb2MueG1sUEsBAi0AFAAGAAgAAAAhAGoPhuTeAAAACgEAAA8AAAAA&#10;AAAAAAAAAAAAWgQAAGRycy9kb3ducmV2LnhtbFBLBQYAAAAABAAEAPMAAABlBQAAAAA=&#10;" stroked="f">
                <v:textbox inset="0,0,0,0">
                  <w:txbxContent>
                    <w:p w:rsidR="00041118" w:rsidRDefault="00041118">
                      <w:pPr>
                        <w:pStyle w:val="affffb"/>
                        <w:rPr>
                          <w:b/>
                          <w:sz w:val="52"/>
                          <w:szCs w:val="52"/>
                        </w:rPr>
                      </w:pPr>
                    </w:p>
                    <w:p w:rsidR="00041118" w:rsidRDefault="00041118">
                      <w:pPr>
                        <w:pStyle w:val="affffb"/>
                        <w:rPr>
                          <w:b/>
                          <w:sz w:val="52"/>
                          <w:szCs w:val="52"/>
                        </w:rPr>
                      </w:pPr>
                    </w:p>
                    <w:p w:rsidR="00041118" w:rsidRDefault="00041118">
                      <w:pPr>
                        <w:pStyle w:val="affff0"/>
                        <w:spacing w:line="360" w:lineRule="auto"/>
                        <w:rPr>
                          <w:rFonts w:ascii="黑体" w:eastAsia="黑体" w:hAnsi="黑体"/>
                          <w:sz w:val="52"/>
                          <w:szCs w:val="52"/>
                        </w:rPr>
                      </w:pPr>
                      <w:r>
                        <w:rPr>
                          <w:rFonts w:ascii="黑体" w:eastAsia="黑体" w:hAnsi="黑体" w:hint="eastAsia"/>
                          <w:sz w:val="52"/>
                          <w:szCs w:val="52"/>
                        </w:rPr>
                        <w:t>固定源二氧化碳排放连续监测技术规范</w:t>
                      </w:r>
                    </w:p>
                    <w:p w:rsidR="00041118" w:rsidRPr="00473F57" w:rsidRDefault="00041118">
                      <w:pPr>
                        <w:pStyle w:val="affff0"/>
                        <w:spacing w:line="380" w:lineRule="exact"/>
                        <w:rPr>
                          <w:rFonts w:ascii="Times New Roman" w:eastAsia="黑体"/>
                          <w:b/>
                          <w:bCs/>
                          <w:sz w:val="28"/>
                          <w:szCs w:val="28"/>
                        </w:rPr>
                      </w:pPr>
                      <w:r>
                        <w:rPr>
                          <w:rFonts w:ascii="Times New Roman" w:eastAsia="黑体"/>
                          <w:b/>
                          <w:bCs/>
                          <w:sz w:val="28"/>
                          <w:szCs w:val="28"/>
                        </w:rPr>
                        <w:t>Technical s</w:t>
                      </w:r>
                      <w:r w:rsidRPr="00562EA9">
                        <w:rPr>
                          <w:rFonts w:ascii="Times New Roman" w:eastAsia="黑体"/>
                          <w:b/>
                          <w:bCs/>
                          <w:sz w:val="28"/>
                          <w:szCs w:val="28"/>
                        </w:rPr>
                        <w:t>pecification for continuous</w:t>
                      </w:r>
                      <w:r w:rsidRPr="00107664">
                        <w:rPr>
                          <w:rFonts w:ascii="Times New Roman" w:eastAsia="黑体"/>
                          <w:b/>
                          <w:bCs/>
                          <w:sz w:val="28"/>
                          <w:szCs w:val="28"/>
                        </w:rPr>
                        <w:t xml:space="preserve"> </w:t>
                      </w:r>
                      <w:r w:rsidRPr="00562EA9">
                        <w:rPr>
                          <w:rFonts w:ascii="Times New Roman" w:eastAsia="黑体"/>
                          <w:b/>
                          <w:bCs/>
                          <w:sz w:val="28"/>
                          <w:szCs w:val="28"/>
                        </w:rPr>
                        <w:t xml:space="preserve">emission monitoring </w:t>
                      </w:r>
                      <w:r>
                        <w:rPr>
                          <w:rFonts w:ascii="Times New Roman" w:eastAsia="黑体"/>
                          <w:b/>
                          <w:bCs/>
                          <w:sz w:val="28"/>
                          <w:szCs w:val="28"/>
                        </w:rPr>
                        <w:t xml:space="preserve">on </w:t>
                      </w:r>
                      <w:r w:rsidRPr="00562EA9">
                        <w:rPr>
                          <w:rFonts w:ascii="Times New Roman" w:eastAsia="黑体"/>
                          <w:b/>
                          <w:bCs/>
                          <w:sz w:val="28"/>
                          <w:szCs w:val="28"/>
                        </w:rPr>
                        <w:t xml:space="preserve">carbon dioxide </w:t>
                      </w:r>
                      <w:r>
                        <w:rPr>
                          <w:rFonts w:ascii="Times New Roman" w:eastAsia="黑体"/>
                          <w:b/>
                          <w:bCs/>
                          <w:sz w:val="28"/>
                          <w:szCs w:val="28"/>
                        </w:rPr>
                        <w:t>in</w:t>
                      </w:r>
                      <w:r w:rsidRPr="00562EA9">
                        <w:rPr>
                          <w:rFonts w:ascii="Times New Roman" w:eastAsia="黑体"/>
                          <w:b/>
                          <w:bCs/>
                          <w:sz w:val="28"/>
                          <w:szCs w:val="28"/>
                        </w:rPr>
                        <w:t xml:space="preserve"> </w:t>
                      </w:r>
                      <w:r>
                        <w:rPr>
                          <w:rFonts w:ascii="Times New Roman" w:eastAsia="黑体"/>
                          <w:b/>
                          <w:bCs/>
                          <w:sz w:val="28"/>
                          <w:szCs w:val="28"/>
                        </w:rPr>
                        <w:t xml:space="preserve">the </w:t>
                      </w:r>
                      <w:r w:rsidRPr="00562EA9">
                        <w:rPr>
                          <w:rFonts w:ascii="Times New Roman" w:eastAsia="黑体"/>
                          <w:b/>
                          <w:bCs/>
                          <w:sz w:val="28"/>
                          <w:szCs w:val="28"/>
                        </w:rPr>
                        <w:t xml:space="preserve">flue gas </w:t>
                      </w:r>
                      <w:r>
                        <w:rPr>
                          <w:rFonts w:ascii="Times New Roman" w:eastAsia="黑体"/>
                          <w:b/>
                          <w:bCs/>
                          <w:sz w:val="28"/>
                          <w:szCs w:val="28"/>
                        </w:rPr>
                        <w:t>from</w:t>
                      </w:r>
                      <w:r w:rsidRPr="00562EA9">
                        <w:rPr>
                          <w:rFonts w:ascii="Times New Roman" w:eastAsia="黑体"/>
                          <w:b/>
                          <w:bCs/>
                          <w:sz w:val="28"/>
                          <w:szCs w:val="28"/>
                        </w:rPr>
                        <w:t xml:space="preserve"> stationary sources</w:t>
                      </w:r>
                    </w:p>
                    <w:p w:rsidR="00041118" w:rsidRDefault="00041118">
                      <w:pPr>
                        <w:pStyle w:val="affff0"/>
                        <w:rPr>
                          <w:rFonts w:ascii="黑体" w:eastAsia="黑体"/>
                          <w:sz w:val="32"/>
                          <w:szCs w:val="32"/>
                        </w:rPr>
                      </w:pPr>
                    </w:p>
                    <w:p w:rsidR="00041118" w:rsidRPr="00473F57" w:rsidRDefault="00041118" w:rsidP="00C031E6">
                      <w:pPr>
                        <w:spacing w:before="20" w:after="160" w:line="360" w:lineRule="exact"/>
                        <w:ind w:firstLineChars="1200" w:firstLine="3840"/>
                        <w:textAlignment w:val="center"/>
                        <w:rPr>
                          <w:rFonts w:ascii="宋体"/>
                          <w:bCs/>
                          <w:color w:val="000000"/>
                          <w:kern w:val="0"/>
                          <w:sz w:val="32"/>
                          <w:szCs w:val="32"/>
                        </w:rPr>
                      </w:pPr>
                      <w:r>
                        <w:rPr>
                          <w:rFonts w:ascii="宋体" w:hint="eastAsia"/>
                          <w:bCs/>
                          <w:color w:val="000000"/>
                          <w:kern w:val="0"/>
                          <w:sz w:val="32"/>
                          <w:szCs w:val="32"/>
                        </w:rPr>
                        <w:t>（征求意见</w:t>
                      </w:r>
                      <w:r w:rsidRPr="00473F57">
                        <w:rPr>
                          <w:rFonts w:ascii="宋体" w:hint="eastAsia"/>
                          <w:bCs/>
                          <w:color w:val="000000"/>
                          <w:kern w:val="0"/>
                          <w:sz w:val="32"/>
                          <w:szCs w:val="32"/>
                        </w:rPr>
                        <w:t>稿）</w:t>
                      </w:r>
                    </w:p>
                    <w:p w:rsidR="00041118" w:rsidRDefault="00041118">
                      <w:pPr>
                        <w:pStyle w:val="affff0"/>
                        <w:rPr>
                          <w:rFonts w:ascii="黑体" w:eastAsia="黑体"/>
                          <w:sz w:val="32"/>
                          <w:szCs w:val="3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0732E3AB" wp14:editId="4654BC49">
                <wp:simplePos x="0" y="0"/>
                <wp:positionH relativeFrom="margin">
                  <wp:posOffset>-167005</wp:posOffset>
                </wp:positionH>
                <wp:positionV relativeFrom="margin">
                  <wp:posOffset>1106805</wp:posOffset>
                </wp:positionV>
                <wp:extent cx="6210300" cy="2028825"/>
                <wp:effectExtent l="0" t="0" r="0" b="9525"/>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028825"/>
                        </a:xfrm>
                        <a:prstGeom prst="rect">
                          <a:avLst/>
                        </a:prstGeom>
                        <a:solidFill>
                          <a:srgbClr val="FFFFFF"/>
                        </a:solidFill>
                        <a:ln>
                          <a:noFill/>
                        </a:ln>
                      </wps:spPr>
                      <wps:txbx>
                        <w:txbxContent>
                          <w:p w:rsidR="00041118" w:rsidRDefault="00041118">
                            <w:pPr>
                              <w:pStyle w:val="affffff4"/>
                              <w:jc w:val="center"/>
                              <w:rPr>
                                <w:rFonts w:ascii="方正黑体简体" w:eastAsia="方正黑体简体"/>
                                <w:b w:val="0"/>
                                <w:sz w:val="72"/>
                                <w:szCs w:val="72"/>
                              </w:rPr>
                            </w:pPr>
                            <w:r>
                              <w:rPr>
                                <w:rFonts w:ascii="方正黑体简体" w:eastAsia="方正黑体简体" w:hint="eastAsia"/>
                                <w:b w:val="0"/>
                                <w:sz w:val="72"/>
                                <w:szCs w:val="72"/>
                              </w:rPr>
                              <w:t>团  体  标  准</w:t>
                            </w:r>
                          </w:p>
                          <w:p w:rsidR="00041118" w:rsidRDefault="00041118">
                            <w:pPr>
                              <w:pStyle w:val="afff1"/>
                              <w:spacing w:line="360" w:lineRule="auto"/>
                              <w:jc w:val="both"/>
                              <w:rPr>
                                <w:rFonts w:hAnsi="黑体"/>
                                <w:sz w:val="28"/>
                                <w:szCs w:val="28"/>
                              </w:rPr>
                            </w:pPr>
                            <w:r>
                              <w:rPr>
                                <w:rFonts w:hAnsi="黑体" w:hint="eastAsia"/>
                                <w:b/>
                                <w:spacing w:val="12"/>
                                <w:sz w:val="28"/>
                                <w:szCs w:val="28"/>
                              </w:rPr>
                              <w:t xml:space="preserve"> </w:t>
                            </w:r>
                            <w:r>
                              <w:rPr>
                                <w:rFonts w:hAnsi="黑体"/>
                                <w:b/>
                                <w:spacing w:val="12"/>
                                <w:sz w:val="28"/>
                                <w:szCs w:val="28"/>
                              </w:rPr>
                              <w:t xml:space="preserve">                                     </w:t>
                            </w:r>
                            <w:r w:rsidRPr="00473F57">
                              <w:rPr>
                                <w:rFonts w:ascii="Times New Roman" w:hAnsi="Times New Roman"/>
                                <w:b/>
                                <w:sz w:val="28"/>
                                <w:szCs w:val="28"/>
                              </w:rPr>
                              <w:t>T/CIECCPA</w:t>
                            </w:r>
                            <w:r w:rsidRPr="00473F57">
                              <w:rPr>
                                <w:rFonts w:hAnsi="黑体"/>
                                <w:b/>
                                <w:sz w:val="28"/>
                                <w:szCs w:val="28"/>
                              </w:rPr>
                              <w:t xml:space="preserve"> </w:t>
                            </w:r>
                            <w:r>
                              <w:rPr>
                                <w:rFonts w:ascii="Arial" w:hAnsi="Arial" w:cs="Arial" w:hint="eastAsia"/>
                                <w:b/>
                                <w:sz w:val="28"/>
                              </w:rPr>
                              <w:sym w:font="Wingdings 2" w:char="00A3"/>
                            </w:r>
                            <w:r>
                              <w:rPr>
                                <w:rFonts w:ascii="Arial" w:hAnsi="Arial" w:cs="Arial" w:hint="eastAsia"/>
                                <w:b/>
                                <w:sz w:val="28"/>
                              </w:rPr>
                              <w:sym w:font="Wingdings 2" w:char="00A3"/>
                            </w:r>
                            <w:r>
                              <w:rPr>
                                <w:rFonts w:ascii="Arial" w:hAnsi="Arial" w:cs="Arial" w:hint="eastAsia"/>
                                <w:b/>
                                <w:sz w:val="28"/>
                              </w:rPr>
                              <w:sym w:font="Wingdings 2" w:char="00A3"/>
                            </w:r>
                            <w:r>
                              <w:rPr>
                                <w:rFonts w:hAnsi="黑体"/>
                                <w:sz w:val="28"/>
                                <w:szCs w:val="28"/>
                              </w:rPr>
                              <w:t>—202</w:t>
                            </w:r>
                            <w:r>
                              <w:rPr>
                                <w:rFonts w:ascii="Arial" w:hAnsi="Arial" w:cs="Arial" w:hint="eastAsia"/>
                                <w:b/>
                                <w:sz w:val="28"/>
                              </w:rPr>
                              <w:sym w:font="Wingdings 2" w:char="00A3"/>
                            </w:r>
                          </w:p>
                        </w:txbxContent>
                      </wps:txbx>
                      <wps:bodyPr rot="0" vert="horz" wrap="square" lIns="0" tIns="0" rIns="0" bIns="0" anchor="t" anchorCtr="0" upright="1">
                        <a:noAutofit/>
                      </wps:bodyPr>
                    </wps:wsp>
                  </a:graphicData>
                </a:graphic>
              </wp:anchor>
            </w:drawing>
          </mc:Choice>
          <mc:Fallback>
            <w:pict>
              <v:shape w14:anchorId="0732E3AB" id="fmFrame2" o:spid="_x0000_s1030" type="#_x0000_t202" style="position:absolute;left:0;text-align:left;margin-left:-13.15pt;margin-top:87.15pt;width:489pt;height:159.75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KF/QEAAOUDAAAOAAAAZHJzL2Uyb0RvYy54bWysU9uO0zAQfUfiHyy/06QBVlXUdLV0VYS0&#10;XKSFD3AcO7FIPGbsNilfz9hpugu8IfJgjT0zZ+acmWxvp6FnJ4XegK34epVzpqyExti24t++Hl5t&#10;OPNB2Eb0YFXFz8rz293LF9vRlaqADvpGISMQ68vRVbwLwZVZ5mWnBuFX4JQlpwYcRKArtlmDYiT0&#10;oc+KPL/JRsDGIUjlPb3ez06+S/haKxk+a+1VYH3FqbeQTkxnHc9stxVli8J1Rl7aEP/QxSCMpaJX&#10;qHsRBDui+QtqMBLBgw4rCUMGWhupEgdis87/YPPYCacSFxLHu6tM/v/Byk+nL8hMU/E3nFkx0Ij0&#10;cEAyiqjN6HxJIY+OgsL0DiaaceLp3QPI755Z2HfCtuoOEcZOiYZ6W8fM7FnqjOMjSD1+hIaKiGOA&#10;BDRpHKJwJAUjdJrR+ToXNQUm6fGmWOevc3JJ8hV5sdkUb1MNUS7pDn14r2Bg0ag40uATvDg9+BDb&#10;EeUSEqt56E1zMH2fLtjW+x7ZSdCSHNJ3Qf8trLcx2EJMmxHjS+IZqc0kw1RPSc7UYNSghuZMxBHm&#10;3aN/hYwO8CdnI+1dxf2Po0DFWf/BknhxSRcDF6NeDGElpVY8cDab+zAv89GhaTtCnsdj4Y4E1iZR&#10;f+ri0i7tUlLksvdxWZ/fU9TT37n7BQAA//8DAFBLAwQUAAYACAAAACEAWv1CuuEAAAALAQAADwAA&#10;AGRycy9kb3ducmV2LnhtbEyPwU7CQBCG7ya+w2ZMvBjYUrBA7ZYo6E0PIOE8dNe2sTvbdLe0vL3j&#10;SW8z+b/88022GW0jLqbztSMFs2kEwlDhdE2lguPn22QFwgckjY0jo+BqPGzy25sMU+0G2pvLIZSC&#10;S8inqKAKoU2l9EVlLPqpaw1x9uU6i4HXrpS6w4HLbSPjKEqkxZr4QoWt2Vam+D70VkGy6/phT9uH&#10;3fH1HT/aMj69XE9K3d+Nz08gghnDHwy/+qwOOTudXU/ai0bBJE7mjHKwXPDAxPpxtgRxVrBYz1cg&#10;80z+/yH/AQAA//8DAFBLAQItABQABgAIAAAAIQC2gziS/gAAAOEBAAATAAAAAAAAAAAAAAAAAAAA&#10;AABbQ29udGVudF9UeXBlc10ueG1sUEsBAi0AFAAGAAgAAAAhADj9If/WAAAAlAEAAAsAAAAAAAAA&#10;AAAAAAAALwEAAF9yZWxzLy5yZWxzUEsBAi0AFAAGAAgAAAAhANjqsoX9AQAA5QMAAA4AAAAAAAAA&#10;AAAAAAAALgIAAGRycy9lMm9Eb2MueG1sUEsBAi0AFAAGAAgAAAAhAFr9QrrhAAAACwEAAA8AAAAA&#10;AAAAAAAAAAAAVwQAAGRycy9kb3ducmV2LnhtbFBLBQYAAAAABAAEAPMAAABlBQAAAAA=&#10;" stroked="f">
                <v:textbox inset="0,0,0,0">
                  <w:txbxContent>
                    <w:p w:rsidR="00041118" w:rsidRDefault="00041118">
                      <w:pPr>
                        <w:pStyle w:val="affffff4"/>
                        <w:jc w:val="center"/>
                        <w:rPr>
                          <w:rFonts w:ascii="方正黑体简体" w:eastAsia="方正黑体简体"/>
                          <w:b w:val="0"/>
                          <w:sz w:val="72"/>
                          <w:szCs w:val="72"/>
                        </w:rPr>
                      </w:pPr>
                      <w:r>
                        <w:rPr>
                          <w:rFonts w:ascii="方正黑体简体" w:eastAsia="方正黑体简体" w:hint="eastAsia"/>
                          <w:b w:val="0"/>
                          <w:sz w:val="72"/>
                          <w:szCs w:val="72"/>
                        </w:rPr>
                        <w:t>团  体  标  准</w:t>
                      </w:r>
                    </w:p>
                    <w:p w:rsidR="00041118" w:rsidRDefault="00041118">
                      <w:pPr>
                        <w:pStyle w:val="afff1"/>
                        <w:spacing w:line="360" w:lineRule="auto"/>
                        <w:jc w:val="both"/>
                        <w:rPr>
                          <w:rFonts w:hAnsi="黑体"/>
                          <w:sz w:val="28"/>
                          <w:szCs w:val="28"/>
                        </w:rPr>
                      </w:pPr>
                      <w:r>
                        <w:rPr>
                          <w:rFonts w:hAnsi="黑体" w:hint="eastAsia"/>
                          <w:b/>
                          <w:spacing w:val="12"/>
                          <w:sz w:val="28"/>
                          <w:szCs w:val="28"/>
                        </w:rPr>
                        <w:t xml:space="preserve"> </w:t>
                      </w:r>
                      <w:r>
                        <w:rPr>
                          <w:rFonts w:hAnsi="黑体"/>
                          <w:b/>
                          <w:spacing w:val="12"/>
                          <w:sz w:val="28"/>
                          <w:szCs w:val="28"/>
                        </w:rPr>
                        <w:t xml:space="preserve">                                     </w:t>
                      </w:r>
                      <w:r w:rsidRPr="00473F57">
                        <w:rPr>
                          <w:rFonts w:ascii="Times New Roman" w:hAnsi="Times New Roman"/>
                          <w:b/>
                          <w:sz w:val="28"/>
                          <w:szCs w:val="28"/>
                        </w:rPr>
                        <w:t>T/CIECCPA</w:t>
                      </w:r>
                      <w:r w:rsidRPr="00473F57">
                        <w:rPr>
                          <w:rFonts w:hAnsi="黑体"/>
                          <w:b/>
                          <w:sz w:val="28"/>
                          <w:szCs w:val="28"/>
                        </w:rPr>
                        <w:t xml:space="preserve"> </w:t>
                      </w:r>
                      <w:r>
                        <w:rPr>
                          <w:rFonts w:ascii="Arial" w:hAnsi="Arial" w:cs="Arial" w:hint="eastAsia"/>
                          <w:b/>
                          <w:sz w:val="28"/>
                        </w:rPr>
                        <w:sym w:font="Wingdings 2" w:char="00A3"/>
                      </w:r>
                      <w:r>
                        <w:rPr>
                          <w:rFonts w:ascii="Arial" w:hAnsi="Arial" w:cs="Arial" w:hint="eastAsia"/>
                          <w:b/>
                          <w:sz w:val="28"/>
                        </w:rPr>
                        <w:sym w:font="Wingdings 2" w:char="00A3"/>
                      </w:r>
                      <w:r>
                        <w:rPr>
                          <w:rFonts w:ascii="Arial" w:hAnsi="Arial" w:cs="Arial" w:hint="eastAsia"/>
                          <w:b/>
                          <w:sz w:val="28"/>
                        </w:rPr>
                        <w:sym w:font="Wingdings 2" w:char="00A3"/>
                      </w:r>
                      <w:r>
                        <w:rPr>
                          <w:rFonts w:hAnsi="黑体"/>
                          <w:sz w:val="28"/>
                          <w:szCs w:val="28"/>
                        </w:rPr>
                        <w:t>—202</w:t>
                      </w:r>
                      <w:r>
                        <w:rPr>
                          <w:rFonts w:ascii="Arial" w:hAnsi="Arial" w:cs="Arial" w:hint="eastAsia"/>
                          <w:b/>
                          <w:sz w:val="28"/>
                        </w:rPr>
                        <w:sym w:font="Wingdings 2" w:char="00A3"/>
                      </w:r>
                    </w:p>
                  </w:txbxContent>
                </v:textbox>
                <w10:wrap anchorx="margin" anchory="margin"/>
                <w10:anchorlock/>
              </v:shape>
            </w:pict>
          </mc:Fallback>
        </mc:AlternateContent>
      </w:r>
      <w:r>
        <w:rPr>
          <w:noProof/>
        </w:rPr>
        <mc:AlternateContent>
          <mc:Choice Requires="wps">
            <w:drawing>
              <wp:anchor distT="0" distB="0" distL="114300" distR="114300" simplePos="0" relativeHeight="251651072" behindDoc="0" locked="1" layoutInCell="1" allowOverlap="1" wp14:anchorId="3BC819F5" wp14:editId="069892E4">
                <wp:simplePos x="0" y="0"/>
                <wp:positionH relativeFrom="margin">
                  <wp:posOffset>-127000</wp:posOffset>
                </wp:positionH>
                <wp:positionV relativeFrom="margin">
                  <wp:posOffset>55245</wp:posOffset>
                </wp:positionV>
                <wp:extent cx="2540000" cy="657860"/>
                <wp:effectExtent l="0" t="0" r="0" b="127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041118" w:rsidRDefault="00041118" w:rsidP="0011001A">
                            <w:pPr>
                              <w:adjustRightInd w:val="0"/>
                              <w:snapToGrid w:val="0"/>
                              <w:spacing w:beforeLines="10" w:before="31" w:afterLines="10" w:after="31" w:line="180" w:lineRule="atLeast"/>
                              <w:ind w:rightChars="-24" w:right="-50" w:firstLine="422"/>
                              <w:rPr>
                                <w:rFonts w:ascii="黑体" w:eastAsia="黑体" w:hAnsi="黑体"/>
                                <w:szCs w:val="21"/>
                              </w:rPr>
                            </w:pPr>
                            <w:r w:rsidRPr="00473F57">
                              <w:rPr>
                                <w:rFonts w:eastAsia="黑体"/>
                                <w:b/>
                                <w:bCs/>
                                <w:szCs w:val="21"/>
                              </w:rPr>
                              <w:t>ICS</w:t>
                            </w:r>
                            <w:r>
                              <w:rPr>
                                <w:rFonts w:ascii="黑体" w:eastAsia="黑体" w:hAnsi="黑体"/>
                                <w:szCs w:val="21"/>
                              </w:rPr>
                              <w:t xml:space="preserve"> </w:t>
                            </w:r>
                            <w:r>
                              <w:rPr>
                                <w:rFonts w:ascii="黑体" w:eastAsia="黑体" w:hAnsi="黑体" w:hint="eastAsia"/>
                                <w:szCs w:val="21"/>
                              </w:rPr>
                              <w:t>XX.XXX</w:t>
                            </w:r>
                          </w:p>
                          <w:p w:rsidR="00041118" w:rsidRDefault="00041118" w:rsidP="0011001A">
                            <w:pPr>
                              <w:adjustRightInd w:val="0"/>
                              <w:snapToGrid w:val="0"/>
                              <w:spacing w:beforeLines="10" w:before="31" w:afterLines="10" w:after="31" w:line="180" w:lineRule="atLeast"/>
                              <w:ind w:rightChars="-24" w:right="-50" w:firstLine="422"/>
                              <w:rPr>
                                <w:rFonts w:ascii="黑体" w:eastAsia="黑体" w:hAnsi="黑体"/>
                                <w:szCs w:val="21"/>
                              </w:rPr>
                            </w:pPr>
                            <w:r w:rsidRPr="00473F57">
                              <w:rPr>
                                <w:rFonts w:eastAsia="黑体"/>
                                <w:b/>
                                <w:bCs/>
                                <w:szCs w:val="21"/>
                              </w:rPr>
                              <w:t xml:space="preserve">CCS  </w:t>
                            </w:r>
                            <w:r w:rsidRPr="00473F57">
                              <w:rPr>
                                <w:rFonts w:ascii="黑体" w:eastAsia="黑体" w:hAnsi="黑体"/>
                                <w:szCs w:val="21"/>
                              </w:rPr>
                              <w:t xml:space="preserve">X </w:t>
                            </w:r>
                            <w:r>
                              <w:rPr>
                                <w:rFonts w:ascii="黑体" w:eastAsia="黑体" w:hAnsi="黑体" w:hint="eastAsia"/>
                                <w:szCs w:val="21"/>
                              </w:rPr>
                              <w:t>XX</w:t>
                            </w:r>
                          </w:p>
                          <w:p w:rsidR="00041118" w:rsidRDefault="00041118">
                            <w:pPr>
                              <w:pStyle w:val="afff4"/>
                            </w:pPr>
                          </w:p>
                          <w:p w:rsidR="00041118" w:rsidRDefault="00041118">
                            <w:pPr>
                              <w:pStyle w:val="afff4"/>
                            </w:pPr>
                          </w:p>
                        </w:txbxContent>
                      </wps:txbx>
                      <wps:bodyPr rot="0" vert="horz" wrap="square" lIns="0" tIns="0" rIns="0" bIns="0" anchor="t" anchorCtr="0" upright="1">
                        <a:noAutofit/>
                      </wps:bodyPr>
                    </wps:wsp>
                  </a:graphicData>
                </a:graphic>
              </wp:anchor>
            </w:drawing>
          </mc:Choice>
          <mc:Fallback>
            <w:pict>
              <v:shape w14:anchorId="3BC819F5" id="fmFrame1" o:spid="_x0000_s1031" type="#_x0000_t202" style="position:absolute;left:0;text-align:left;margin-left:-10pt;margin-top:4.35pt;width:200pt;height:51.8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6p/QEAAOQDAAAOAAAAZHJzL2Uyb0RvYy54bWysU8GO0zAQvSPxD5bvNG1hyypqulq6KkJa&#10;WKSFD3AcO7FwPGbsNlm+nrHTlAVuCB+ssWfmed6b8fZm7C07KQwGXMVXiyVnyklojGsr/vXL4dU1&#10;ZyEK1wgLTlX8SQV+s3v5Yjv4Uq2hA9soZATiQjn4incx+rIoguxUL8ICvHLk1IC9iHTEtmhQDITe&#10;22K9XG6KAbDxCFKFQLd3k5PvMr7WSsYHrYOKzFacaot5x7zXaS92W1G2KHxn5LkM8Q9V9MI4evQC&#10;dSeiYEc0f0H1RiIE0HEhoS9AayNV5kBsVss/2Dx2wqvMhcQJ/iJT+H+w8tPpMzLTVPw1Z0701CLd&#10;H5CMVdJm8KGkkEdPQXF8ByP1OPMM/h7kt8Ac7DvhWnWLCEOnREO15cziWeqEExJIPXyEhh4RxwgZ&#10;aNTYJ+FICkbo1KOnS1/UGJmky/XVmyUtziT5Nldvrze5cYUo52yPIb5X0LNkVByp7xldnO5DJB4U&#10;OoekxwJY0xyMtfmAbb23yE6CZuSQV6JOKb+FWZeCHaS0yZ1uMs3EbOIYx3rMam5m9Wponog3wjR6&#10;9FXI6AB/cDbQ2FU8fD8KVJzZD460SzM6Gzgb9WwIJym14pGzydzHaZaPHk3bEfLUHQe3pK82mXpq&#10;xFTFuVwapUzvPPZpVp+fc9Svz7n7CQAA//8DAFBLAwQUAAYACAAAACEAWrBIR90AAAAJAQAADwAA&#10;AGRycy9kb3ducmV2LnhtbEyPwU7DMBBE70j8g7VIXFDrNJVKFOJU0MINDi1Vz9vYJBHxOrKdJv17&#10;tid6HM3o7dtiPdlOnI0PrSMFi3kCwlDldEu1gsP3xywDESKSxs6RUXAxAdbl/V2BuXYj7cx5H2vB&#10;EAo5Kmhi7HMpQ9UYi2HuekPc/ThvMXL0tdQeR4bbTqZJspIWW+ILDfZm05jqdz9YBautH8YdbZ62&#10;h/dP/Orr9Ph2OSr1+DC9voCIZor/Y7jqszqU7HRyA+kgOgUzxvNUQfYMgvtlds0nHi7SJciykLcf&#10;lH8AAAD//wMAUEsBAi0AFAAGAAgAAAAhALaDOJL+AAAA4QEAABMAAAAAAAAAAAAAAAAAAAAAAFtD&#10;b250ZW50X1R5cGVzXS54bWxQSwECLQAUAAYACAAAACEAOP0h/9YAAACUAQAACwAAAAAAAAAAAAAA&#10;AAAvAQAAX3JlbHMvLnJlbHNQSwECLQAUAAYACAAAACEAZrpuqf0BAADkAwAADgAAAAAAAAAAAAAA&#10;AAAuAgAAZHJzL2Uyb0RvYy54bWxQSwECLQAUAAYACAAAACEAWrBIR90AAAAJAQAADwAAAAAAAAAA&#10;AAAAAABXBAAAZHJzL2Rvd25yZXYueG1sUEsFBgAAAAAEAAQA8wAAAGEFAAAAAA==&#10;" stroked="f">
                <v:textbox inset="0,0,0,0">
                  <w:txbxContent>
                    <w:p w:rsidR="00041118" w:rsidRDefault="00041118" w:rsidP="0011001A">
                      <w:pPr>
                        <w:adjustRightInd w:val="0"/>
                        <w:snapToGrid w:val="0"/>
                        <w:spacing w:beforeLines="10" w:before="31" w:afterLines="10" w:after="31" w:line="180" w:lineRule="atLeast"/>
                        <w:ind w:rightChars="-24" w:right="-50" w:firstLine="422"/>
                        <w:rPr>
                          <w:rFonts w:ascii="黑体" w:eastAsia="黑体" w:hAnsi="黑体"/>
                          <w:szCs w:val="21"/>
                        </w:rPr>
                      </w:pPr>
                      <w:r w:rsidRPr="00473F57">
                        <w:rPr>
                          <w:rFonts w:eastAsia="黑体"/>
                          <w:b/>
                          <w:bCs/>
                          <w:szCs w:val="21"/>
                        </w:rPr>
                        <w:t>ICS</w:t>
                      </w:r>
                      <w:r>
                        <w:rPr>
                          <w:rFonts w:ascii="黑体" w:eastAsia="黑体" w:hAnsi="黑体"/>
                          <w:szCs w:val="21"/>
                        </w:rPr>
                        <w:t xml:space="preserve"> </w:t>
                      </w:r>
                      <w:r>
                        <w:rPr>
                          <w:rFonts w:ascii="黑体" w:eastAsia="黑体" w:hAnsi="黑体" w:hint="eastAsia"/>
                          <w:szCs w:val="21"/>
                        </w:rPr>
                        <w:t>XX.XXX</w:t>
                      </w:r>
                    </w:p>
                    <w:p w:rsidR="00041118" w:rsidRDefault="00041118" w:rsidP="0011001A">
                      <w:pPr>
                        <w:adjustRightInd w:val="0"/>
                        <w:snapToGrid w:val="0"/>
                        <w:spacing w:beforeLines="10" w:before="31" w:afterLines="10" w:after="31" w:line="180" w:lineRule="atLeast"/>
                        <w:ind w:rightChars="-24" w:right="-50" w:firstLine="422"/>
                        <w:rPr>
                          <w:rFonts w:ascii="黑体" w:eastAsia="黑体" w:hAnsi="黑体"/>
                          <w:szCs w:val="21"/>
                        </w:rPr>
                      </w:pPr>
                      <w:r w:rsidRPr="00473F57">
                        <w:rPr>
                          <w:rFonts w:eastAsia="黑体"/>
                          <w:b/>
                          <w:bCs/>
                          <w:szCs w:val="21"/>
                        </w:rPr>
                        <w:t xml:space="preserve">CCS  </w:t>
                      </w:r>
                      <w:r w:rsidRPr="00473F57">
                        <w:rPr>
                          <w:rFonts w:ascii="黑体" w:eastAsia="黑体" w:hAnsi="黑体"/>
                          <w:szCs w:val="21"/>
                        </w:rPr>
                        <w:t xml:space="preserve">X </w:t>
                      </w:r>
                      <w:r>
                        <w:rPr>
                          <w:rFonts w:ascii="黑体" w:eastAsia="黑体" w:hAnsi="黑体" w:hint="eastAsia"/>
                          <w:szCs w:val="21"/>
                        </w:rPr>
                        <w:t>XX</w:t>
                      </w:r>
                    </w:p>
                    <w:p w:rsidR="00041118" w:rsidRDefault="00041118">
                      <w:pPr>
                        <w:pStyle w:val="afff4"/>
                      </w:pPr>
                    </w:p>
                    <w:p w:rsidR="00041118" w:rsidRDefault="00041118">
                      <w:pPr>
                        <w:pStyle w:val="afff4"/>
                      </w:pPr>
                    </w:p>
                  </w:txbxContent>
                </v:textbox>
                <w10:wrap anchorx="margin" anchory="margin"/>
                <w10:anchorlock/>
              </v:shape>
            </w:pict>
          </mc:Fallback>
        </mc:AlternateContent>
      </w:r>
    </w:p>
    <w:p w:rsidR="00E12C70" w:rsidRDefault="00A31DB7" w:rsidP="000C2DEE">
      <w:pPr>
        <w:pStyle w:val="10"/>
        <w:tabs>
          <w:tab w:val="right" w:leader="dot" w:pos="9629"/>
        </w:tabs>
        <w:spacing w:beforeLines="50" w:before="156" w:afterLines="15" w:after="46" w:line="300" w:lineRule="auto"/>
        <w:jc w:val="center"/>
        <w:rPr>
          <w:rFonts w:hAnsi="宋体"/>
          <w:sz w:val="36"/>
          <w:szCs w:val="36"/>
        </w:rPr>
      </w:pPr>
      <w:bookmarkStart w:id="1" w:name="_Toc511205586"/>
      <w:bookmarkStart w:id="2" w:name="SectionMark2"/>
      <w:bookmarkEnd w:id="0"/>
      <w:r>
        <w:rPr>
          <w:rFonts w:hAnsi="宋体" w:hint="eastAsia"/>
          <w:sz w:val="36"/>
          <w:szCs w:val="36"/>
        </w:rPr>
        <w:lastRenderedPageBreak/>
        <w:t>目</w:t>
      </w:r>
      <w:r>
        <w:rPr>
          <w:rFonts w:hAnsi="宋体"/>
          <w:sz w:val="36"/>
          <w:szCs w:val="36"/>
        </w:rPr>
        <w:t xml:space="preserve">  </w:t>
      </w:r>
      <w:r>
        <w:rPr>
          <w:rFonts w:hAnsi="宋体" w:hint="eastAsia"/>
          <w:sz w:val="36"/>
          <w:szCs w:val="36"/>
        </w:rPr>
        <w:t>次</w:t>
      </w:r>
    </w:p>
    <w:p w:rsidR="00E12C70" w:rsidRPr="00473F57" w:rsidRDefault="00A31DB7" w:rsidP="00473F57">
      <w:pPr>
        <w:pStyle w:val="10"/>
        <w:tabs>
          <w:tab w:val="right" w:leader="dot" w:pos="9639"/>
        </w:tabs>
        <w:spacing w:line="360" w:lineRule="exact"/>
        <w:rPr>
          <w:rFonts w:ascii="Times New Roman"/>
          <w:noProof/>
          <w:szCs w:val="21"/>
        </w:rPr>
      </w:pPr>
      <w:r w:rsidRPr="00473F57">
        <w:rPr>
          <w:rFonts w:ascii="Times New Roman"/>
          <w:szCs w:val="21"/>
        </w:rPr>
        <w:fldChar w:fldCharType="begin"/>
      </w:r>
      <w:r w:rsidRPr="00473F57">
        <w:rPr>
          <w:rFonts w:ascii="Times New Roman"/>
          <w:szCs w:val="21"/>
        </w:rPr>
        <w:instrText xml:space="preserve">TOC \o "1-2" \h \u </w:instrText>
      </w:r>
      <w:r w:rsidRPr="00473F57">
        <w:rPr>
          <w:rFonts w:ascii="Times New Roman"/>
          <w:szCs w:val="21"/>
        </w:rPr>
        <w:fldChar w:fldCharType="separate"/>
      </w:r>
      <w:hyperlink w:anchor="_Toc10296" w:history="1">
        <w:r w:rsidRPr="00473F57">
          <w:rPr>
            <w:rFonts w:ascii="Times New Roman" w:hint="eastAsia"/>
            <w:noProof/>
            <w:szCs w:val="21"/>
          </w:rPr>
          <w:t>前</w:t>
        </w:r>
        <w:r w:rsidRPr="00473F57">
          <w:rPr>
            <w:rFonts w:ascii="Times New Roman"/>
            <w:noProof/>
            <w:szCs w:val="21"/>
          </w:rPr>
          <w:t xml:space="preserve"> </w:t>
        </w:r>
        <w:r w:rsidRPr="00473F57">
          <w:rPr>
            <w:rFonts w:ascii="Times New Roman" w:hint="eastAsia"/>
            <w:noProof/>
            <w:szCs w:val="21"/>
          </w:rPr>
          <w:t>言</w:t>
        </w:r>
        <w:r w:rsidRPr="00473F57">
          <w:rPr>
            <w:rFonts w:ascii="Times New Roman"/>
            <w:noProof/>
            <w:szCs w:val="21"/>
          </w:rPr>
          <w:tab/>
        </w:r>
        <w:r w:rsidRPr="00473F57">
          <w:rPr>
            <w:rFonts w:ascii="Times New Roman"/>
            <w:noProof/>
            <w:szCs w:val="21"/>
          </w:rPr>
          <w:fldChar w:fldCharType="begin"/>
        </w:r>
        <w:r w:rsidRPr="00473F57">
          <w:rPr>
            <w:rFonts w:ascii="Times New Roman"/>
            <w:noProof/>
            <w:szCs w:val="21"/>
          </w:rPr>
          <w:instrText xml:space="preserve"> PAGEREF _Toc10296 \h </w:instrText>
        </w:r>
        <w:r w:rsidRPr="00473F57">
          <w:rPr>
            <w:rFonts w:ascii="Times New Roman"/>
            <w:noProof/>
            <w:szCs w:val="21"/>
          </w:rPr>
        </w:r>
        <w:r w:rsidRPr="00473F57">
          <w:rPr>
            <w:rFonts w:ascii="Times New Roman"/>
            <w:noProof/>
            <w:szCs w:val="21"/>
          </w:rPr>
          <w:fldChar w:fldCharType="separate"/>
        </w:r>
        <w:r w:rsidR="00391DDF">
          <w:rPr>
            <w:rFonts w:ascii="Times New Roman"/>
            <w:noProof/>
            <w:szCs w:val="21"/>
          </w:rPr>
          <w:t>IV</w:t>
        </w:r>
        <w:r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17002" w:history="1">
        <w:r w:rsidR="00A31DB7" w:rsidRPr="00473F57">
          <w:rPr>
            <w:rFonts w:ascii="Times New Roman"/>
            <w:bCs/>
            <w:noProof/>
            <w:szCs w:val="21"/>
          </w:rPr>
          <w:t xml:space="preserve">1  </w:t>
        </w:r>
        <w:r w:rsidR="00A31DB7" w:rsidRPr="00473F57">
          <w:rPr>
            <w:rFonts w:ascii="Times New Roman" w:hint="eastAsia"/>
            <w:bCs/>
            <w:noProof/>
            <w:szCs w:val="21"/>
          </w:rPr>
          <w:t>范围</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_Toc17002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8868" w:history="1">
        <w:r w:rsidR="00A31DB7" w:rsidRPr="00473F57">
          <w:rPr>
            <w:rFonts w:ascii="Times New Roman"/>
            <w:bCs/>
            <w:noProof/>
            <w:szCs w:val="21"/>
          </w:rPr>
          <w:t xml:space="preserve">2  </w:t>
        </w:r>
        <w:r w:rsidR="00A31DB7" w:rsidRPr="00473F57">
          <w:rPr>
            <w:rFonts w:ascii="Times New Roman" w:hint="eastAsia"/>
            <w:bCs/>
            <w:noProof/>
            <w:szCs w:val="21"/>
          </w:rPr>
          <w:t>规范性引用文件</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_Toc8868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15680" w:history="1">
        <w:r w:rsidR="00A31DB7" w:rsidRPr="00473F57">
          <w:rPr>
            <w:rFonts w:ascii="Times New Roman"/>
            <w:bCs/>
            <w:noProof/>
            <w:szCs w:val="21"/>
          </w:rPr>
          <w:t xml:space="preserve">3  </w:t>
        </w:r>
        <w:r w:rsidR="00A31DB7" w:rsidRPr="00473F57">
          <w:rPr>
            <w:rFonts w:ascii="Times New Roman" w:hint="eastAsia"/>
            <w:bCs/>
            <w:noProof/>
            <w:szCs w:val="21"/>
          </w:rPr>
          <w:t>术语和定义</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_Toc15680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2142" w:history="1">
        <w:r w:rsidR="00A31DB7" w:rsidRPr="00473F57">
          <w:rPr>
            <w:rFonts w:ascii="Times New Roman"/>
            <w:bCs/>
            <w:noProof/>
            <w:szCs w:val="21"/>
          </w:rPr>
          <w:t xml:space="preserve">4  </w:t>
        </w:r>
        <w:r w:rsidR="00A31DB7" w:rsidRPr="00473F57">
          <w:rPr>
            <w:rFonts w:ascii="Times New Roman" w:hint="eastAsia"/>
            <w:bCs/>
            <w:noProof/>
            <w:szCs w:val="21"/>
          </w:rPr>
          <w:t>系统组成与功能要求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_Toc22142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rPr>
          <w:rFonts w:ascii="Times New Roman"/>
          <w:noProof/>
          <w:szCs w:val="21"/>
        </w:rPr>
      </w:pPr>
      <w:hyperlink w:anchor="_Toc23678" w:history="1">
        <w:r w:rsidR="00A31DB7" w:rsidRPr="00473F57">
          <w:rPr>
            <w:rFonts w:ascii="Times New Roman"/>
            <w:noProof/>
            <w:szCs w:val="21"/>
          </w:rPr>
          <w:t xml:space="preserve">5  </w:t>
        </w:r>
        <w:r w:rsidR="00A31DB7" w:rsidRPr="00473F57">
          <w:rPr>
            <w:rFonts w:ascii="Times New Roman" w:hint="eastAsia"/>
            <w:noProof/>
            <w:szCs w:val="21"/>
          </w:rPr>
          <w:t>技术性能要求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_Toc23678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6729" w:history="1">
        <w:r w:rsidR="00A31DB7" w:rsidRPr="00473F57">
          <w:rPr>
            <w:rFonts w:ascii="Times New Roman"/>
            <w:noProof/>
            <w:szCs w:val="21"/>
          </w:rPr>
          <w:t xml:space="preserve">5.1  </w:t>
        </w:r>
        <w:r w:rsidR="00A31DB7" w:rsidRPr="00473F57">
          <w:rPr>
            <w:rFonts w:ascii="Times New Roman" w:hint="eastAsia"/>
            <w:noProof/>
            <w:szCs w:val="21"/>
          </w:rPr>
          <w:t>烟气流速</w:t>
        </w:r>
        <w:r w:rsidR="00A31DB7" w:rsidRPr="00473F57">
          <w:rPr>
            <w:rFonts w:ascii="Times New Roman"/>
            <w:noProof/>
            <w:szCs w:val="21"/>
          </w:rPr>
          <w:t>CMS</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_Toc26729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6943" w:history="1">
        <w:r w:rsidR="00A31DB7" w:rsidRPr="00473F57">
          <w:rPr>
            <w:rFonts w:ascii="Times New Roman"/>
            <w:noProof/>
            <w:szCs w:val="21"/>
          </w:rPr>
          <w:t xml:space="preserve">5.2  </w:t>
        </w:r>
        <w:r w:rsidR="00A31DB7" w:rsidRPr="00473F57">
          <w:rPr>
            <w:rFonts w:ascii="Times New Roman" w:hint="eastAsia"/>
            <w:noProof/>
            <w:szCs w:val="21"/>
          </w:rPr>
          <w:t>烟气压力</w:t>
        </w:r>
        <w:r w:rsidR="00A31DB7" w:rsidRPr="00473F57">
          <w:rPr>
            <w:rFonts w:ascii="Times New Roman"/>
            <w:noProof/>
            <w:szCs w:val="21"/>
          </w:rPr>
          <w:t>CMS</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_Toc6943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1724" w:history="1">
        <w:r w:rsidR="00A31DB7" w:rsidRPr="00473F57">
          <w:rPr>
            <w:rFonts w:ascii="Times New Roman"/>
            <w:noProof/>
            <w:szCs w:val="21"/>
          </w:rPr>
          <w:t xml:space="preserve">5.3  </w:t>
        </w:r>
        <w:r w:rsidR="00A31DB7" w:rsidRPr="00473F57">
          <w:rPr>
            <w:rFonts w:ascii="Times New Roman" w:hint="eastAsia"/>
            <w:noProof/>
            <w:szCs w:val="21"/>
          </w:rPr>
          <w:t>烟气温度</w:t>
        </w:r>
        <w:r w:rsidR="00A31DB7" w:rsidRPr="00473F57">
          <w:rPr>
            <w:rFonts w:ascii="Times New Roman"/>
            <w:noProof/>
            <w:szCs w:val="21"/>
          </w:rPr>
          <w:t>CMS</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_Toc11724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0953" w:history="1">
        <w:r w:rsidR="00A31DB7" w:rsidRPr="00473F57">
          <w:rPr>
            <w:rFonts w:ascii="Times New Roman"/>
            <w:noProof/>
            <w:szCs w:val="21"/>
          </w:rPr>
          <w:t xml:space="preserve">5.4  </w:t>
        </w:r>
        <w:r w:rsidR="00A31DB7" w:rsidRPr="00473F57">
          <w:rPr>
            <w:rFonts w:ascii="Times New Roman" w:hint="eastAsia"/>
            <w:noProof/>
            <w:szCs w:val="21"/>
          </w:rPr>
          <w:t>烟气湿度</w:t>
        </w:r>
        <w:r w:rsidR="00A31DB7" w:rsidRPr="00473F57">
          <w:rPr>
            <w:rFonts w:ascii="Times New Roman"/>
            <w:noProof/>
            <w:szCs w:val="21"/>
          </w:rPr>
          <w:t>CMS</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_Toc10953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3431" w:history="1">
        <w:r w:rsidR="00A31DB7" w:rsidRPr="00473F57">
          <w:rPr>
            <w:rFonts w:ascii="Times New Roman"/>
            <w:noProof/>
            <w:szCs w:val="21"/>
          </w:rPr>
          <w:t xml:space="preserve">5.5  </w:t>
        </w:r>
        <w:r w:rsidR="00C1369E">
          <w:rPr>
            <w:rFonts w:ascii="Times New Roman"/>
            <w:noProof/>
            <w:szCs w:val="21"/>
          </w:rPr>
          <w:t>C</w:t>
        </w:r>
        <w:r w:rsidR="00A04118">
          <w:rPr>
            <w:rFonts w:ascii="Times New Roman"/>
            <w:noProof/>
            <w:szCs w:val="21"/>
          </w:rPr>
          <w:t>O</w:t>
        </w:r>
        <w:r w:rsidR="00A04118" w:rsidRPr="00A04118">
          <w:rPr>
            <w:rFonts w:ascii="Times New Roman"/>
            <w:noProof/>
            <w:szCs w:val="21"/>
            <w:vertAlign w:val="subscript"/>
          </w:rPr>
          <w:t>2</w:t>
        </w:r>
        <w:r w:rsidR="00C1369E">
          <w:rPr>
            <w:rFonts w:ascii="Times New Roman"/>
            <w:noProof/>
            <w:szCs w:val="21"/>
          </w:rPr>
          <w:t>CEMS</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_Toc13431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30322" w:history="1">
        <w:r w:rsidR="00A31DB7" w:rsidRPr="00473F57">
          <w:rPr>
            <w:rFonts w:ascii="Times New Roman"/>
            <w:bCs/>
            <w:noProof/>
            <w:szCs w:val="21"/>
          </w:rPr>
          <w:t xml:space="preserve">6  </w:t>
        </w:r>
        <w:r w:rsidR="00A31DB7" w:rsidRPr="00473F57">
          <w:rPr>
            <w:rFonts w:ascii="Times New Roman" w:hint="eastAsia"/>
            <w:bCs/>
            <w:noProof/>
            <w:szCs w:val="21"/>
          </w:rPr>
          <w:t>监测站房</w:t>
        </w:r>
        <w:r w:rsidR="00E914FC">
          <w:rPr>
            <w:rFonts w:ascii="Times New Roman" w:hint="eastAsia"/>
            <w:bCs/>
            <w:noProof/>
            <w:szCs w:val="21"/>
          </w:rPr>
          <w:t>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_Toc30322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7178" w:history="1">
        <w:r w:rsidR="00A31DB7" w:rsidRPr="00473F57">
          <w:rPr>
            <w:rFonts w:ascii="Times New Roman"/>
            <w:noProof/>
            <w:szCs w:val="21"/>
          </w:rPr>
          <w:t xml:space="preserve">6.1  </w:t>
        </w:r>
        <w:r w:rsidR="00A31DB7" w:rsidRPr="00473F57">
          <w:rPr>
            <w:rFonts w:ascii="Times New Roman" w:hint="eastAsia"/>
            <w:noProof/>
            <w:szCs w:val="21"/>
          </w:rPr>
          <w:t>新建</w:t>
        </w:r>
        <w:r w:rsidR="00C1369E">
          <w:rPr>
            <w:rFonts w:ascii="Times New Roman"/>
            <w:noProof/>
            <w:szCs w:val="21"/>
          </w:rPr>
          <w:t>C</w:t>
        </w:r>
        <w:r w:rsidR="00A04118">
          <w:rPr>
            <w:rFonts w:ascii="Times New Roman"/>
            <w:noProof/>
            <w:szCs w:val="21"/>
          </w:rPr>
          <w:t>O</w:t>
        </w:r>
        <w:r w:rsidR="00A04118" w:rsidRPr="00A04118">
          <w:rPr>
            <w:rFonts w:ascii="Times New Roman"/>
            <w:noProof/>
            <w:szCs w:val="21"/>
            <w:vertAlign w:val="subscript"/>
          </w:rPr>
          <w:t>2</w:t>
        </w:r>
        <w:r w:rsidR="00C1369E">
          <w:rPr>
            <w:rFonts w:ascii="Times New Roman"/>
            <w:noProof/>
            <w:szCs w:val="21"/>
          </w:rPr>
          <w:t>CEMS</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_Toc27178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076" w:history="1">
        <w:r w:rsidR="00A31DB7" w:rsidRPr="00473F57">
          <w:rPr>
            <w:rFonts w:ascii="Times New Roman"/>
            <w:noProof/>
            <w:szCs w:val="21"/>
          </w:rPr>
          <w:t xml:space="preserve">6.2  </w:t>
        </w:r>
        <w:r w:rsidR="00A31DB7" w:rsidRPr="00473F57">
          <w:rPr>
            <w:rFonts w:ascii="Times New Roman" w:hint="eastAsia"/>
            <w:noProof/>
            <w:szCs w:val="21"/>
          </w:rPr>
          <w:t>原有污染气体排放</w:t>
        </w:r>
        <w:r w:rsidR="00A31DB7" w:rsidRPr="00473F57">
          <w:rPr>
            <w:rFonts w:ascii="Times New Roman"/>
            <w:noProof/>
            <w:szCs w:val="21"/>
          </w:rPr>
          <w:t>CMS</w:t>
        </w:r>
        <w:r w:rsidR="00A31DB7" w:rsidRPr="00473F57">
          <w:rPr>
            <w:rFonts w:ascii="Times New Roman" w:hint="eastAsia"/>
            <w:noProof/>
            <w:szCs w:val="21"/>
          </w:rPr>
          <w:t>监测站加装</w:t>
        </w:r>
        <w:r w:rsidR="00C1369E">
          <w:rPr>
            <w:rFonts w:ascii="Times New Roman"/>
            <w:noProof/>
            <w:szCs w:val="21"/>
          </w:rPr>
          <w:t>C</w:t>
        </w:r>
        <w:r w:rsidR="00A04118">
          <w:rPr>
            <w:rFonts w:ascii="Times New Roman"/>
            <w:noProof/>
            <w:szCs w:val="21"/>
          </w:rPr>
          <w:t>O</w:t>
        </w:r>
        <w:r w:rsidR="00A04118" w:rsidRPr="00A04118">
          <w:rPr>
            <w:rFonts w:ascii="Times New Roman"/>
            <w:noProof/>
            <w:szCs w:val="21"/>
            <w:vertAlign w:val="subscript"/>
          </w:rPr>
          <w:t>2</w:t>
        </w:r>
        <w:r w:rsidR="00C1369E">
          <w:rPr>
            <w:rFonts w:ascii="Times New Roman"/>
            <w:noProof/>
            <w:szCs w:val="21"/>
          </w:rPr>
          <w:t>CEMS</w:t>
        </w:r>
        <w:r w:rsidR="00A31DB7" w:rsidRPr="00473F57">
          <w:rPr>
            <w:rFonts w:ascii="Times New Roman" w:hint="eastAsia"/>
            <w:bCs/>
            <w:noProof/>
            <w:szCs w:val="21"/>
          </w:rPr>
          <w:t>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_Toc3076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6</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6358" w:history="1">
        <w:r w:rsidR="00A31DB7" w:rsidRPr="00473F57">
          <w:rPr>
            <w:rFonts w:ascii="Times New Roman"/>
            <w:bCs/>
            <w:noProof/>
            <w:szCs w:val="21"/>
          </w:rPr>
          <w:t xml:space="preserve">7  </w:t>
        </w:r>
        <w:r w:rsidR="00A31DB7" w:rsidRPr="00473F57">
          <w:rPr>
            <w:rFonts w:ascii="Times New Roman" w:hint="eastAsia"/>
            <w:bCs/>
            <w:noProof/>
            <w:szCs w:val="21"/>
          </w:rPr>
          <w:t>安装要求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_Toc26358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6</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0686" w:history="1">
        <w:r w:rsidR="00A31DB7" w:rsidRPr="00473F57">
          <w:rPr>
            <w:rFonts w:ascii="Times New Roman"/>
            <w:noProof/>
            <w:szCs w:val="21"/>
          </w:rPr>
          <w:t xml:space="preserve">7.1  </w:t>
        </w:r>
        <w:r w:rsidR="00A31DB7" w:rsidRPr="00473F57">
          <w:rPr>
            <w:rFonts w:ascii="Times New Roman" w:hint="eastAsia"/>
            <w:noProof/>
            <w:szCs w:val="21"/>
          </w:rPr>
          <w:t>安装位置</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_Toc20686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6</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1952" w:history="1">
        <w:r w:rsidR="00A31DB7" w:rsidRPr="00473F57">
          <w:rPr>
            <w:rFonts w:ascii="Times New Roman"/>
            <w:noProof/>
            <w:szCs w:val="21"/>
          </w:rPr>
          <w:t xml:space="preserve">7.2  </w:t>
        </w:r>
        <w:r w:rsidR="00A31DB7" w:rsidRPr="00473F57">
          <w:rPr>
            <w:rFonts w:ascii="Times New Roman" w:hint="eastAsia"/>
            <w:noProof/>
            <w:szCs w:val="21"/>
          </w:rPr>
          <w:t>安装施工要求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_Toc11952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7</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4696" w:history="1">
        <w:r w:rsidR="00A31DB7" w:rsidRPr="00473F57">
          <w:rPr>
            <w:rFonts w:ascii="Times New Roman"/>
            <w:bCs/>
            <w:noProof/>
            <w:szCs w:val="21"/>
          </w:rPr>
          <w:t xml:space="preserve">8  </w:t>
        </w:r>
        <w:r w:rsidR="00A31DB7" w:rsidRPr="00473F57">
          <w:rPr>
            <w:rFonts w:ascii="Times New Roman" w:hint="eastAsia"/>
            <w:bCs/>
            <w:noProof/>
            <w:szCs w:val="21"/>
          </w:rPr>
          <w:t>技术指标</w:t>
        </w:r>
        <w:r w:rsidR="00A31DB7" w:rsidRPr="00473F57">
          <w:rPr>
            <w:rFonts w:ascii="Times New Roman" w:hint="eastAsia"/>
            <w:noProof/>
            <w:szCs w:val="21"/>
          </w:rPr>
          <w:t>调试检测</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_Toc24696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7</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0425" w:history="1">
        <w:r w:rsidR="00A31DB7" w:rsidRPr="00473F57">
          <w:rPr>
            <w:rFonts w:ascii="Times New Roman"/>
            <w:bCs/>
            <w:noProof/>
            <w:szCs w:val="21"/>
          </w:rPr>
          <w:t xml:space="preserve">9  </w:t>
        </w:r>
        <w:r w:rsidR="00A31DB7" w:rsidRPr="00473F57">
          <w:rPr>
            <w:rFonts w:ascii="Times New Roman" w:hint="eastAsia"/>
            <w:bCs/>
            <w:noProof/>
            <w:szCs w:val="21"/>
          </w:rPr>
          <w:t>技术验收</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_Toc20425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7</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2523" w:history="1">
        <w:r w:rsidR="00A31DB7" w:rsidRPr="00473F57">
          <w:rPr>
            <w:rFonts w:ascii="Times New Roman"/>
            <w:noProof/>
            <w:szCs w:val="21"/>
          </w:rPr>
          <w:t xml:space="preserve">9.1  </w:t>
        </w:r>
        <w:r w:rsidR="00A31DB7" w:rsidRPr="00473F57">
          <w:rPr>
            <w:rFonts w:ascii="Times New Roman" w:hint="eastAsia"/>
            <w:noProof/>
            <w:szCs w:val="21"/>
          </w:rPr>
          <w:t>总体要求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_Toc32523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7</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6164" w:history="1">
        <w:r w:rsidR="00A31DB7" w:rsidRPr="00473F57">
          <w:rPr>
            <w:rFonts w:ascii="Times New Roman"/>
            <w:noProof/>
            <w:szCs w:val="21"/>
          </w:rPr>
          <w:t xml:space="preserve">9.2  </w:t>
        </w:r>
        <w:r w:rsidR="00A31DB7" w:rsidRPr="00473F57">
          <w:rPr>
            <w:rFonts w:ascii="Times New Roman" w:hint="eastAsia"/>
            <w:noProof/>
            <w:szCs w:val="21"/>
          </w:rPr>
          <w:t>技术验收条件</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_Toc6164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7</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5669" w:history="1">
        <w:r w:rsidR="00A31DB7" w:rsidRPr="00473F57">
          <w:rPr>
            <w:rFonts w:ascii="Times New Roman"/>
            <w:noProof/>
            <w:szCs w:val="21"/>
          </w:rPr>
          <w:t xml:space="preserve">9.3  </w:t>
        </w:r>
        <w:r w:rsidR="00A31DB7" w:rsidRPr="00473F57">
          <w:rPr>
            <w:rFonts w:ascii="Times New Roman" w:hint="eastAsia"/>
            <w:noProof/>
            <w:szCs w:val="21"/>
          </w:rPr>
          <w:t>技术指标验收</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_Toc15669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8</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856" w:history="1">
        <w:r w:rsidR="00A31DB7" w:rsidRPr="00473F57">
          <w:rPr>
            <w:rFonts w:ascii="Times New Roman"/>
            <w:noProof/>
            <w:szCs w:val="21"/>
          </w:rPr>
          <w:t xml:space="preserve">9.4  </w:t>
        </w:r>
        <w:r w:rsidR="00A31DB7" w:rsidRPr="00473F57">
          <w:rPr>
            <w:rFonts w:ascii="Times New Roman" w:hint="eastAsia"/>
            <w:noProof/>
            <w:szCs w:val="21"/>
          </w:rPr>
          <w:t>联网验收</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_Toc3856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10</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4569" w:history="1">
        <w:r w:rsidR="00A31DB7" w:rsidRPr="00473F57">
          <w:rPr>
            <w:rFonts w:ascii="Times New Roman"/>
            <w:bCs/>
            <w:noProof/>
            <w:szCs w:val="21"/>
          </w:rPr>
          <w:t xml:space="preserve">10  </w:t>
        </w:r>
        <w:r w:rsidR="00A31DB7" w:rsidRPr="00473F57">
          <w:rPr>
            <w:rFonts w:ascii="Times New Roman" w:hint="eastAsia"/>
            <w:bCs/>
            <w:noProof/>
            <w:szCs w:val="21"/>
          </w:rPr>
          <w:t>运行管理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_Toc24569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5168" w:history="1">
        <w:r w:rsidR="00A31DB7" w:rsidRPr="00473F57">
          <w:rPr>
            <w:rFonts w:ascii="Times New Roman"/>
            <w:noProof/>
            <w:szCs w:val="21"/>
          </w:rPr>
          <w:t xml:space="preserve">10.1  </w:t>
        </w:r>
        <w:r w:rsidR="00A31DB7" w:rsidRPr="00473F57">
          <w:rPr>
            <w:rFonts w:ascii="Times New Roman" w:hint="eastAsia"/>
            <w:noProof/>
            <w:szCs w:val="21"/>
          </w:rPr>
          <w:t>总体要求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_Toc15168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6930" w:history="1">
        <w:r w:rsidR="00A31DB7" w:rsidRPr="00473F57">
          <w:rPr>
            <w:rFonts w:ascii="Times New Roman"/>
            <w:noProof/>
            <w:szCs w:val="21"/>
          </w:rPr>
          <w:t xml:space="preserve">10.2  </w:t>
        </w:r>
        <w:r w:rsidR="00A31DB7" w:rsidRPr="00473F57">
          <w:rPr>
            <w:rFonts w:ascii="Times New Roman" w:hint="eastAsia"/>
            <w:noProof/>
            <w:szCs w:val="21"/>
          </w:rPr>
          <w:t>巡检</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_Toc6930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1401" w:history="1">
        <w:r w:rsidR="00A31DB7" w:rsidRPr="00473F57">
          <w:rPr>
            <w:rFonts w:ascii="Times New Roman"/>
            <w:noProof/>
            <w:szCs w:val="21"/>
          </w:rPr>
          <w:t xml:space="preserve">10.3  </w:t>
        </w:r>
        <w:r w:rsidR="00A31DB7" w:rsidRPr="00473F57">
          <w:rPr>
            <w:rFonts w:ascii="Times New Roman" w:hint="eastAsia"/>
            <w:noProof/>
            <w:szCs w:val="21"/>
          </w:rPr>
          <w:t>维护保养</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_Toc21401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3359" w:history="1">
        <w:r w:rsidR="00A31DB7" w:rsidRPr="00473F57">
          <w:rPr>
            <w:rFonts w:ascii="Times New Roman"/>
            <w:noProof/>
            <w:szCs w:val="21"/>
          </w:rPr>
          <w:t xml:space="preserve">10.4  </w:t>
        </w:r>
        <w:r w:rsidR="00A31DB7" w:rsidRPr="00473F57">
          <w:rPr>
            <w:rFonts w:ascii="Times New Roman" w:hint="eastAsia"/>
            <w:noProof/>
            <w:szCs w:val="21"/>
          </w:rPr>
          <w:t>校准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_Toc23359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7679" w:history="1">
        <w:r w:rsidR="00A31DB7" w:rsidRPr="00473F57">
          <w:rPr>
            <w:rFonts w:ascii="Times New Roman"/>
            <w:noProof/>
            <w:szCs w:val="21"/>
          </w:rPr>
          <w:t xml:space="preserve">10.5  </w:t>
        </w:r>
        <w:r w:rsidR="00A31DB7" w:rsidRPr="00473F57">
          <w:rPr>
            <w:rFonts w:ascii="Times New Roman" w:hint="eastAsia"/>
            <w:noProof/>
            <w:szCs w:val="21"/>
          </w:rPr>
          <w:t>校验</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_Toc17679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059" w:history="1">
        <w:r w:rsidR="00A31DB7" w:rsidRPr="00473F57">
          <w:rPr>
            <w:rFonts w:ascii="Times New Roman"/>
            <w:noProof/>
            <w:szCs w:val="21"/>
          </w:rPr>
          <w:t xml:space="preserve">10.6  </w:t>
        </w:r>
        <w:r w:rsidR="00A31DB7" w:rsidRPr="00473F57">
          <w:rPr>
            <w:rFonts w:ascii="Times New Roman" w:hint="eastAsia"/>
            <w:noProof/>
            <w:szCs w:val="21"/>
          </w:rPr>
          <w:t>定期校准校验技术指标要求及数据失控时段的判别和修约</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_Toc2059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8410" w:history="1">
        <w:r w:rsidR="00A31DB7" w:rsidRPr="00473F57">
          <w:rPr>
            <w:rFonts w:ascii="Times New Roman"/>
            <w:noProof/>
            <w:szCs w:val="21"/>
          </w:rPr>
          <w:t xml:space="preserve">10.7  </w:t>
        </w:r>
        <w:r w:rsidR="00A31DB7" w:rsidRPr="00473F57">
          <w:rPr>
            <w:rFonts w:ascii="Times New Roman" w:hint="eastAsia"/>
            <w:noProof/>
            <w:szCs w:val="21"/>
          </w:rPr>
          <w:t>技术指标抽检</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_Toc8410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12</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14932" w:history="1">
        <w:r w:rsidR="00A31DB7" w:rsidRPr="00473F57">
          <w:rPr>
            <w:rFonts w:ascii="Times New Roman"/>
            <w:bCs/>
            <w:noProof/>
            <w:szCs w:val="21"/>
          </w:rPr>
          <w:t xml:space="preserve">11  </w:t>
        </w:r>
        <w:r w:rsidR="00A31DB7" w:rsidRPr="00473F57">
          <w:rPr>
            <w:rFonts w:ascii="Times New Roman" w:hint="eastAsia"/>
            <w:bCs/>
            <w:noProof/>
            <w:szCs w:val="21"/>
          </w:rPr>
          <w:t>数据审核和处理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_Toc14932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12</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0519" w:history="1">
        <w:r w:rsidR="00A31DB7" w:rsidRPr="00473F57">
          <w:rPr>
            <w:rFonts w:ascii="Times New Roman"/>
            <w:noProof/>
            <w:szCs w:val="21"/>
          </w:rPr>
          <w:t xml:space="preserve">11.1  </w:t>
        </w:r>
        <w:r w:rsidR="00A31DB7" w:rsidRPr="00473F57">
          <w:rPr>
            <w:rFonts w:ascii="Times New Roman" w:hint="eastAsia"/>
            <w:noProof/>
            <w:szCs w:val="21"/>
          </w:rPr>
          <w:t>数据审核</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_Toc30519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12</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2414" w:history="1">
        <w:r w:rsidR="00A31DB7" w:rsidRPr="00473F57">
          <w:rPr>
            <w:rFonts w:ascii="Times New Roman"/>
            <w:noProof/>
            <w:szCs w:val="21"/>
          </w:rPr>
          <w:t xml:space="preserve">11.2  </w:t>
        </w:r>
        <w:r w:rsidR="00A31DB7" w:rsidRPr="00473F57">
          <w:rPr>
            <w:rFonts w:ascii="Times New Roman" w:hint="eastAsia"/>
            <w:noProof/>
            <w:szCs w:val="21"/>
          </w:rPr>
          <w:t>数据无效时间段数据处理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_Toc22414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12</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19706" w:history="1">
        <w:r w:rsidR="00A31DB7" w:rsidRPr="00473F57">
          <w:rPr>
            <w:rFonts w:ascii="Times New Roman" w:hint="eastAsia"/>
            <w:noProof/>
            <w:szCs w:val="21"/>
          </w:rPr>
          <w:t>附录</w:t>
        </w:r>
        <w:r w:rsidR="00A31DB7" w:rsidRPr="00473F57">
          <w:rPr>
            <w:rFonts w:ascii="Times New Roman"/>
            <w:noProof/>
            <w:szCs w:val="21"/>
          </w:rPr>
          <w:t>A</w:t>
        </w:r>
        <w:r w:rsidR="00A31DB7" w:rsidRPr="00473F57">
          <w:rPr>
            <w:rFonts w:ascii="Times New Roman" w:hint="eastAsia"/>
            <w:noProof/>
            <w:szCs w:val="21"/>
          </w:rPr>
          <w:t>（规范性）</w:t>
        </w:r>
        <w:r w:rsidR="00C031E6">
          <w:rPr>
            <w:rFonts w:ascii="Times New Roman" w:hint="eastAsia"/>
            <w:noProof/>
            <w:szCs w:val="21"/>
          </w:rPr>
          <w:t xml:space="preserve"> </w:t>
        </w:r>
        <w:r w:rsidR="00A31DB7" w:rsidRPr="00473F57">
          <w:rPr>
            <w:rFonts w:ascii="Times New Roman" w:hint="eastAsia"/>
            <w:noProof/>
            <w:szCs w:val="21"/>
          </w:rPr>
          <w:t>输出参数计算方法</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_Toc19706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14</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4377" w:history="1">
        <w:r w:rsidR="00A31DB7" w:rsidRPr="00473F57">
          <w:rPr>
            <w:rFonts w:ascii="Times New Roman"/>
            <w:noProof/>
            <w:szCs w:val="21"/>
          </w:rPr>
          <w:t xml:space="preserve">A.1  </w:t>
        </w:r>
        <w:r w:rsidR="00A31DB7" w:rsidRPr="00473F57">
          <w:rPr>
            <w:rFonts w:ascii="Times New Roman" w:hint="eastAsia"/>
            <w:noProof/>
            <w:szCs w:val="21"/>
          </w:rPr>
          <w:t>烟气二氧化碳排放浓度计算</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_Toc24377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14</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1611" w:history="1">
        <w:r w:rsidR="00A31DB7" w:rsidRPr="00473F57">
          <w:rPr>
            <w:rFonts w:ascii="Times New Roman"/>
            <w:noProof/>
            <w:szCs w:val="21"/>
          </w:rPr>
          <w:t xml:space="preserve">A.2  </w:t>
        </w:r>
        <w:r w:rsidR="00A31DB7" w:rsidRPr="00473F57">
          <w:rPr>
            <w:rFonts w:ascii="Times New Roman" w:hint="eastAsia"/>
            <w:noProof/>
            <w:szCs w:val="21"/>
          </w:rPr>
          <w:t>烟气体积流量计算</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_Toc31611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14</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6215" w:history="1">
        <w:r w:rsidR="00A31DB7" w:rsidRPr="00473F57">
          <w:rPr>
            <w:rFonts w:ascii="Times New Roman"/>
            <w:noProof/>
            <w:szCs w:val="21"/>
          </w:rPr>
          <w:t xml:space="preserve">A.3  </w:t>
        </w:r>
        <w:r w:rsidR="00A31DB7" w:rsidRPr="00473F57">
          <w:rPr>
            <w:rFonts w:ascii="Times New Roman" w:hint="eastAsia"/>
            <w:noProof/>
            <w:szCs w:val="21"/>
          </w:rPr>
          <w:t>二氧化碳排放质量流率计算</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_Toc26215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15</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5288" w:history="1">
        <w:r w:rsidR="00A31DB7" w:rsidRPr="00473F57">
          <w:rPr>
            <w:rFonts w:ascii="Times New Roman"/>
            <w:noProof/>
            <w:szCs w:val="21"/>
          </w:rPr>
          <w:t xml:space="preserve">A.4 </w:t>
        </w:r>
        <w:r w:rsidR="00A31DB7">
          <w:rPr>
            <w:rFonts w:ascii="Times New Roman" w:hint="eastAsia"/>
            <w:noProof/>
            <w:szCs w:val="21"/>
          </w:rPr>
          <w:t xml:space="preserve"> </w:t>
        </w:r>
        <w:r w:rsidR="00A31DB7" w:rsidRPr="00473F57">
          <w:rPr>
            <w:rFonts w:ascii="Times New Roman" w:hint="eastAsia"/>
            <w:noProof/>
            <w:szCs w:val="21"/>
          </w:rPr>
          <w:t>二氧化碳累积排放量计算</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_Toc15288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15</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14839" w:history="1">
        <w:r w:rsidR="00A31DB7" w:rsidRPr="00473F57">
          <w:rPr>
            <w:rFonts w:ascii="Times New Roman" w:hint="eastAsia"/>
            <w:noProof/>
            <w:szCs w:val="21"/>
          </w:rPr>
          <w:t>附录</w:t>
        </w:r>
        <w:r w:rsidR="00A31DB7" w:rsidRPr="00473F57">
          <w:rPr>
            <w:rFonts w:ascii="Times New Roman"/>
            <w:noProof/>
            <w:szCs w:val="21"/>
          </w:rPr>
          <w:t>B</w:t>
        </w:r>
        <w:r w:rsidR="00A31DB7" w:rsidRPr="00473F57">
          <w:rPr>
            <w:rFonts w:ascii="Times New Roman" w:hint="eastAsia"/>
            <w:noProof/>
            <w:szCs w:val="21"/>
          </w:rPr>
          <w:t>（资料性）常见固定源烟气二氧化碳体积浓度参考表</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_Toc14839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16</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5393" w:history="1">
        <w:r w:rsidR="00A31DB7" w:rsidRPr="00473F57">
          <w:rPr>
            <w:rFonts w:ascii="Times New Roman" w:hint="eastAsia"/>
            <w:noProof/>
            <w:szCs w:val="21"/>
          </w:rPr>
          <w:t>附录</w:t>
        </w:r>
        <w:r w:rsidR="00A31DB7" w:rsidRPr="00473F57">
          <w:rPr>
            <w:rFonts w:ascii="Times New Roman"/>
            <w:noProof/>
            <w:szCs w:val="21"/>
          </w:rPr>
          <w:t>C</w:t>
        </w:r>
        <w:r w:rsidR="00A31DB7" w:rsidRPr="00473F57">
          <w:rPr>
            <w:rFonts w:ascii="Times New Roman" w:hint="eastAsia"/>
            <w:noProof/>
            <w:szCs w:val="21"/>
          </w:rPr>
          <w:t>（规范性）主要技术指标的调试检测方法</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_Toc25393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17</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2169" w:history="1">
        <w:r w:rsidR="00A31DB7" w:rsidRPr="00473F57">
          <w:rPr>
            <w:rFonts w:ascii="Times New Roman"/>
            <w:noProof/>
            <w:snapToGrid w:val="0"/>
            <w:szCs w:val="21"/>
          </w:rPr>
          <w:t xml:space="preserve">C.1 </w:t>
        </w:r>
        <w:r w:rsidR="00A31DB7">
          <w:rPr>
            <w:rFonts w:ascii="Times New Roman" w:hint="eastAsia"/>
            <w:noProof/>
            <w:snapToGrid w:val="0"/>
            <w:szCs w:val="21"/>
          </w:rPr>
          <w:t xml:space="preserve"> </w:t>
        </w:r>
        <w:r w:rsidR="00A31DB7" w:rsidRPr="00473F57">
          <w:rPr>
            <w:rFonts w:ascii="Times New Roman" w:hint="eastAsia"/>
            <w:noProof/>
            <w:snapToGrid w:val="0"/>
            <w:szCs w:val="21"/>
          </w:rPr>
          <w:t>一般要求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_Toc12169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17</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043" w:history="1">
        <w:r w:rsidR="00A31DB7" w:rsidRPr="00473F57">
          <w:rPr>
            <w:rFonts w:ascii="Times New Roman"/>
            <w:noProof/>
            <w:snapToGrid w:val="0"/>
            <w:szCs w:val="21"/>
          </w:rPr>
          <w:t xml:space="preserve">C.2  </w:t>
        </w:r>
        <w:r w:rsidR="00C1369E">
          <w:rPr>
            <w:rFonts w:ascii="Times New Roman"/>
            <w:noProof/>
            <w:snapToGrid w:val="0"/>
            <w:szCs w:val="21"/>
          </w:rPr>
          <w:t>C</w:t>
        </w:r>
        <w:r w:rsidR="00A04118">
          <w:rPr>
            <w:rFonts w:ascii="Times New Roman"/>
            <w:noProof/>
            <w:snapToGrid w:val="0"/>
            <w:szCs w:val="21"/>
          </w:rPr>
          <w:t>O</w:t>
        </w:r>
        <w:r w:rsidR="00A04118" w:rsidRPr="00A04118">
          <w:rPr>
            <w:rFonts w:ascii="Times New Roman"/>
            <w:noProof/>
            <w:snapToGrid w:val="0"/>
            <w:szCs w:val="21"/>
            <w:vertAlign w:val="subscript"/>
          </w:rPr>
          <w:t>2</w:t>
        </w:r>
        <w:r w:rsidR="00C1369E">
          <w:rPr>
            <w:rFonts w:ascii="Times New Roman"/>
            <w:noProof/>
            <w:snapToGrid w:val="0"/>
            <w:szCs w:val="21"/>
          </w:rPr>
          <w:t>CEMS</w:t>
        </w:r>
        <w:r w:rsidR="00A31DB7" w:rsidRPr="00473F57">
          <w:rPr>
            <w:rFonts w:ascii="Times New Roman" w:hint="eastAsia"/>
            <w:noProof/>
            <w:snapToGrid w:val="0"/>
            <w:szCs w:val="21"/>
          </w:rPr>
          <w:t>技术指标的调试检测</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_Toc3043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17</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5608" w:history="1">
        <w:r w:rsidR="00A31DB7" w:rsidRPr="00473F57">
          <w:rPr>
            <w:rFonts w:ascii="Times New Roman"/>
            <w:noProof/>
            <w:snapToGrid w:val="0"/>
            <w:szCs w:val="21"/>
          </w:rPr>
          <w:t xml:space="preserve">C.3 </w:t>
        </w:r>
        <w:r w:rsidR="00A31DB7" w:rsidRPr="00473F57">
          <w:rPr>
            <w:rFonts w:ascii="Times New Roman"/>
            <w:noProof/>
            <w:szCs w:val="21"/>
          </w:rPr>
          <w:t xml:space="preserve"> </w:t>
        </w:r>
        <w:r w:rsidR="00A31DB7" w:rsidRPr="00473F57">
          <w:rPr>
            <w:rFonts w:ascii="Times New Roman" w:hint="eastAsia"/>
            <w:noProof/>
            <w:szCs w:val="21"/>
          </w:rPr>
          <w:t>流速</w:t>
        </w:r>
        <w:r w:rsidR="00A31DB7" w:rsidRPr="00473F57">
          <w:rPr>
            <w:rFonts w:ascii="Times New Roman"/>
            <w:noProof/>
            <w:szCs w:val="21"/>
          </w:rPr>
          <w:t>CMS</w:t>
        </w:r>
        <w:r w:rsidR="00A31DB7" w:rsidRPr="00473F57">
          <w:rPr>
            <w:rFonts w:ascii="Times New Roman" w:hint="eastAsia"/>
            <w:noProof/>
            <w:szCs w:val="21"/>
          </w:rPr>
          <w:t>速度场系数</w:t>
        </w:r>
        <w:r w:rsidR="00A31DB7" w:rsidRPr="00473F57">
          <w:rPr>
            <w:rFonts w:ascii="Times New Roman" w:hint="eastAsia"/>
            <w:noProof/>
            <w:snapToGrid w:val="0"/>
            <w:szCs w:val="21"/>
          </w:rPr>
          <w:t>技术指标的调试检测</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_Toc15608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20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4595" w:history="1">
        <w:r w:rsidR="00A31DB7" w:rsidRPr="00473F57">
          <w:rPr>
            <w:rFonts w:ascii="Times New Roman"/>
            <w:noProof/>
            <w:szCs w:val="21"/>
          </w:rPr>
          <w:t xml:space="preserve">C.4  </w:t>
        </w:r>
        <w:r w:rsidR="00A31DB7" w:rsidRPr="00473F57">
          <w:rPr>
            <w:rFonts w:ascii="Times New Roman" w:hint="eastAsia"/>
            <w:noProof/>
            <w:szCs w:val="21"/>
          </w:rPr>
          <w:t>烟气压力</w:t>
        </w:r>
        <w:r w:rsidR="00A31DB7" w:rsidRPr="00473F57">
          <w:rPr>
            <w:rFonts w:ascii="Times New Roman"/>
            <w:noProof/>
            <w:szCs w:val="21"/>
          </w:rPr>
          <w:t>CMS</w:t>
        </w:r>
        <w:r w:rsidR="00A31DB7" w:rsidRPr="00473F57">
          <w:rPr>
            <w:rFonts w:ascii="Times New Roman" w:hint="eastAsia"/>
            <w:noProof/>
            <w:szCs w:val="21"/>
          </w:rPr>
          <w:t>技术指标的调试检测</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_Toc4595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21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0222" w:history="1">
        <w:r w:rsidR="00A31DB7" w:rsidRPr="00473F57">
          <w:rPr>
            <w:rFonts w:ascii="Times New Roman"/>
            <w:noProof/>
            <w:snapToGrid w:val="0"/>
            <w:szCs w:val="21"/>
          </w:rPr>
          <w:t>C.5</w:t>
        </w:r>
        <w:r w:rsidR="00A31DB7" w:rsidRPr="00473F57">
          <w:rPr>
            <w:rFonts w:ascii="Times New Roman"/>
            <w:noProof/>
            <w:szCs w:val="21"/>
          </w:rPr>
          <w:t xml:space="preserve">  </w:t>
        </w:r>
        <w:r w:rsidR="00A31DB7" w:rsidRPr="00473F57">
          <w:rPr>
            <w:rFonts w:ascii="Times New Roman" w:hint="eastAsia"/>
            <w:noProof/>
            <w:szCs w:val="21"/>
          </w:rPr>
          <w:t>烟气</w:t>
        </w:r>
        <w:r w:rsidR="00A31DB7" w:rsidRPr="00473F57">
          <w:rPr>
            <w:rFonts w:ascii="Times New Roman" w:hint="eastAsia"/>
            <w:noProof/>
            <w:snapToGrid w:val="0"/>
            <w:szCs w:val="21"/>
          </w:rPr>
          <w:t>温度</w:t>
        </w:r>
        <w:r w:rsidR="00A31DB7" w:rsidRPr="00473F57">
          <w:rPr>
            <w:rFonts w:ascii="Times New Roman"/>
            <w:noProof/>
            <w:snapToGrid w:val="0"/>
            <w:szCs w:val="21"/>
          </w:rPr>
          <w:t>CMS</w:t>
        </w:r>
        <w:r w:rsidR="00A31DB7" w:rsidRPr="00473F57">
          <w:rPr>
            <w:rFonts w:ascii="Times New Roman" w:hint="eastAsia"/>
            <w:noProof/>
            <w:snapToGrid w:val="0"/>
            <w:szCs w:val="21"/>
          </w:rPr>
          <w:t>技术指标的调试检测</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_Toc10222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21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7686" w:history="1">
        <w:r w:rsidR="00A31DB7" w:rsidRPr="00473F57">
          <w:rPr>
            <w:rFonts w:ascii="Times New Roman"/>
            <w:noProof/>
            <w:snapToGrid w:val="0"/>
            <w:szCs w:val="21"/>
          </w:rPr>
          <w:t xml:space="preserve">C.6  </w:t>
        </w:r>
        <w:r w:rsidR="00A31DB7" w:rsidRPr="00473F57">
          <w:rPr>
            <w:rFonts w:ascii="Times New Roman" w:hint="eastAsia"/>
            <w:noProof/>
            <w:snapToGrid w:val="0"/>
            <w:szCs w:val="21"/>
          </w:rPr>
          <w:t>烟气湿度</w:t>
        </w:r>
        <w:r w:rsidR="00A31DB7" w:rsidRPr="00473F57">
          <w:rPr>
            <w:rFonts w:ascii="Times New Roman"/>
            <w:noProof/>
            <w:snapToGrid w:val="0"/>
            <w:szCs w:val="21"/>
          </w:rPr>
          <w:t>CMS</w:t>
        </w:r>
        <w:r w:rsidR="00A31DB7" w:rsidRPr="00473F57">
          <w:rPr>
            <w:rFonts w:ascii="Times New Roman" w:hint="eastAsia"/>
            <w:noProof/>
            <w:snapToGrid w:val="0"/>
            <w:szCs w:val="21"/>
          </w:rPr>
          <w:t>技术指标的调试检测</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_Toc27686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21</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32303" w:history="1">
        <w:r w:rsidR="00A31DB7" w:rsidRPr="00473F57">
          <w:rPr>
            <w:rFonts w:ascii="Times New Roman"/>
            <w:noProof/>
            <w:snapToGrid w:val="0"/>
            <w:szCs w:val="21"/>
          </w:rPr>
          <w:t xml:space="preserve">C.7  </w:t>
        </w:r>
        <w:r w:rsidR="00A31DB7" w:rsidRPr="00473F57">
          <w:rPr>
            <w:rFonts w:ascii="Times New Roman" w:hint="eastAsia"/>
            <w:noProof/>
            <w:snapToGrid w:val="0"/>
            <w:szCs w:val="21"/>
          </w:rPr>
          <w:t>调式检测结果分析和处理方法</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_Toc32303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21</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6260" w:history="1">
        <w:r w:rsidR="00A31DB7" w:rsidRPr="00473F57">
          <w:rPr>
            <w:rFonts w:ascii="Times New Roman" w:hint="eastAsia"/>
            <w:noProof/>
            <w:szCs w:val="21"/>
          </w:rPr>
          <w:t>附录</w:t>
        </w:r>
        <w:r w:rsidR="00A31DB7" w:rsidRPr="00473F57">
          <w:rPr>
            <w:rFonts w:ascii="Times New Roman"/>
            <w:noProof/>
            <w:szCs w:val="21"/>
          </w:rPr>
          <w:t>D</w:t>
        </w:r>
        <w:r w:rsidR="00A31DB7" w:rsidRPr="00473F57">
          <w:rPr>
            <w:rFonts w:ascii="Times New Roman" w:hint="eastAsia"/>
            <w:noProof/>
            <w:szCs w:val="21"/>
          </w:rPr>
          <w:t>（资料性）</w:t>
        </w:r>
        <w:r w:rsidR="00C031E6">
          <w:rPr>
            <w:rFonts w:ascii="Times New Roman" w:hint="eastAsia"/>
            <w:noProof/>
            <w:szCs w:val="21"/>
          </w:rPr>
          <w:t xml:space="preserve"> </w:t>
        </w:r>
        <w:r w:rsidR="00A31DB7" w:rsidRPr="00473F57">
          <w:rPr>
            <w:rFonts w:ascii="Times New Roman" w:hint="eastAsia"/>
            <w:noProof/>
            <w:szCs w:val="21"/>
          </w:rPr>
          <w:t>安装调试检测及技术验收数据原始记录表</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_Toc6260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22</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30192" w:history="1">
        <w:r w:rsidR="00A31DB7" w:rsidRPr="00473F57">
          <w:rPr>
            <w:rFonts w:ascii="Times New Roman" w:hint="eastAsia"/>
            <w:noProof/>
            <w:szCs w:val="21"/>
          </w:rPr>
          <w:t>附录</w:t>
        </w:r>
        <w:r w:rsidR="00A31DB7" w:rsidRPr="00473F57">
          <w:rPr>
            <w:rFonts w:ascii="Times New Roman"/>
            <w:noProof/>
            <w:szCs w:val="21"/>
          </w:rPr>
          <w:t>E</w:t>
        </w:r>
        <w:r w:rsidR="00A31DB7" w:rsidRPr="00473F57">
          <w:rPr>
            <w:rFonts w:ascii="Times New Roman" w:hint="eastAsia"/>
            <w:noProof/>
            <w:szCs w:val="21"/>
          </w:rPr>
          <w:t>（资料性）</w:t>
        </w:r>
        <w:r w:rsidR="00C031E6">
          <w:rPr>
            <w:rFonts w:ascii="Times New Roman" w:hint="eastAsia"/>
            <w:noProof/>
            <w:szCs w:val="21"/>
          </w:rPr>
          <w:t xml:space="preserve"> </w:t>
        </w:r>
        <w:r w:rsidR="00A31DB7" w:rsidRPr="00473F57">
          <w:rPr>
            <w:rFonts w:ascii="Times New Roman" w:hint="eastAsia"/>
            <w:noProof/>
            <w:szCs w:val="21"/>
          </w:rPr>
          <w:t>调试检测报告</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_Toc30192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30</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6997" w:history="1">
        <w:r w:rsidR="00A31DB7" w:rsidRPr="00473F57">
          <w:rPr>
            <w:rFonts w:ascii="Times New Roman" w:hint="eastAsia"/>
            <w:noProof/>
            <w:szCs w:val="21"/>
          </w:rPr>
          <w:t>附录</w:t>
        </w:r>
        <w:r w:rsidR="00A31DB7" w:rsidRPr="00473F57">
          <w:rPr>
            <w:rFonts w:ascii="Times New Roman"/>
            <w:noProof/>
            <w:szCs w:val="21"/>
          </w:rPr>
          <w:t>F</w:t>
        </w:r>
        <w:r w:rsidR="00A31DB7" w:rsidRPr="00473F57">
          <w:rPr>
            <w:rFonts w:ascii="Times New Roman" w:hint="eastAsia"/>
            <w:noProof/>
            <w:szCs w:val="21"/>
          </w:rPr>
          <w:t>（资料性）</w:t>
        </w:r>
        <w:r w:rsidR="00C031E6">
          <w:rPr>
            <w:rFonts w:ascii="Times New Roman" w:hint="eastAsia"/>
            <w:noProof/>
            <w:szCs w:val="21"/>
          </w:rPr>
          <w:t xml:space="preserve"> </w:t>
        </w:r>
        <w:r w:rsidR="00A31DB7" w:rsidRPr="00473F57">
          <w:rPr>
            <w:rFonts w:ascii="Times New Roman" w:hint="eastAsia"/>
            <w:noProof/>
            <w:szCs w:val="21"/>
          </w:rPr>
          <w:t>技术指标验收报告</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_Toc6997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31</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28507" w:history="1">
        <w:r w:rsidR="00A31DB7" w:rsidRPr="00473F57">
          <w:rPr>
            <w:rFonts w:ascii="Times New Roman" w:hint="eastAsia"/>
            <w:noProof/>
            <w:szCs w:val="21"/>
          </w:rPr>
          <w:t>附录</w:t>
        </w:r>
        <w:r w:rsidR="00A31DB7" w:rsidRPr="00473F57">
          <w:rPr>
            <w:rFonts w:ascii="Times New Roman"/>
            <w:noProof/>
            <w:szCs w:val="21"/>
          </w:rPr>
          <w:t>G</w:t>
        </w:r>
        <w:r w:rsidR="00A31DB7" w:rsidRPr="00473F57">
          <w:rPr>
            <w:rFonts w:ascii="Times New Roman" w:hint="eastAsia"/>
            <w:noProof/>
            <w:szCs w:val="21"/>
          </w:rPr>
          <w:t>（资料性）</w:t>
        </w:r>
        <w:r w:rsidR="00C031E6">
          <w:rPr>
            <w:rFonts w:ascii="Times New Roman" w:hint="eastAsia"/>
            <w:noProof/>
            <w:szCs w:val="21"/>
          </w:rPr>
          <w:t xml:space="preserve"> </w:t>
        </w:r>
        <w:r w:rsidR="00A31DB7" w:rsidRPr="00473F57">
          <w:rPr>
            <w:rFonts w:ascii="Times New Roman" w:hint="eastAsia"/>
            <w:noProof/>
            <w:szCs w:val="21"/>
          </w:rPr>
          <w:t>日常巡检、维护和校准校验原始记录表</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_Toc28507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32</w:t>
        </w:r>
        <w:r w:rsidR="00A31DB7" w:rsidRPr="00473F57">
          <w:rPr>
            <w:rFonts w:ascii="Times New Roman"/>
            <w:noProof/>
            <w:szCs w:val="21"/>
          </w:rPr>
          <w:fldChar w:fldCharType="end"/>
        </w:r>
      </w:hyperlink>
    </w:p>
    <w:p w:rsidR="00E12C70" w:rsidRPr="00473F57" w:rsidRDefault="00041118" w:rsidP="00473F57">
      <w:pPr>
        <w:pStyle w:val="10"/>
        <w:tabs>
          <w:tab w:val="right" w:leader="dot" w:pos="9639"/>
        </w:tabs>
        <w:spacing w:line="360" w:lineRule="exact"/>
        <w:rPr>
          <w:rFonts w:ascii="Times New Roman"/>
          <w:noProof/>
          <w:szCs w:val="21"/>
        </w:rPr>
      </w:pPr>
      <w:hyperlink w:anchor="_Toc15321" w:history="1">
        <w:r w:rsidR="00A31DB7" w:rsidRPr="00473F57">
          <w:rPr>
            <w:rFonts w:ascii="Times New Roman" w:hint="eastAsia"/>
            <w:noProof/>
            <w:szCs w:val="21"/>
          </w:rPr>
          <w:t>附录</w:t>
        </w:r>
        <w:r w:rsidR="00A31DB7" w:rsidRPr="00473F57">
          <w:rPr>
            <w:rFonts w:ascii="Times New Roman"/>
            <w:noProof/>
            <w:szCs w:val="21"/>
          </w:rPr>
          <w:t>H</w:t>
        </w:r>
        <w:r w:rsidR="00A31DB7" w:rsidRPr="00473F57">
          <w:rPr>
            <w:rFonts w:ascii="Times New Roman" w:hint="eastAsia"/>
            <w:noProof/>
            <w:szCs w:val="21"/>
          </w:rPr>
          <w:t>（规范性）</w:t>
        </w:r>
        <w:r w:rsidR="00C031E6">
          <w:rPr>
            <w:rFonts w:ascii="Times New Roman" w:hint="eastAsia"/>
            <w:noProof/>
            <w:szCs w:val="21"/>
          </w:rPr>
          <w:t xml:space="preserve"> </w:t>
        </w:r>
        <w:r w:rsidR="00A31DB7" w:rsidRPr="00473F57">
          <w:rPr>
            <w:rFonts w:ascii="Times New Roman" w:hint="eastAsia"/>
            <w:noProof/>
            <w:szCs w:val="21"/>
          </w:rPr>
          <w:t>数据采集处理和传输系统要求</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_Toc15321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38</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9755" w:history="1">
        <w:r w:rsidR="00A31DB7" w:rsidRPr="00473F57">
          <w:rPr>
            <w:rFonts w:ascii="Times New Roman"/>
            <w:noProof/>
            <w:szCs w:val="21"/>
          </w:rPr>
          <w:t xml:space="preserve">H.1 </w:t>
        </w:r>
        <w:r w:rsidR="00C031E6">
          <w:rPr>
            <w:rFonts w:ascii="Times New Roman" w:hint="eastAsia"/>
            <w:noProof/>
            <w:szCs w:val="21"/>
          </w:rPr>
          <w:t xml:space="preserve"> </w:t>
        </w:r>
        <w:r w:rsidR="00A31DB7" w:rsidRPr="00473F57">
          <w:rPr>
            <w:rFonts w:ascii="Times New Roman" w:hint="eastAsia"/>
            <w:noProof/>
            <w:szCs w:val="21"/>
          </w:rPr>
          <w:t>数据采集和处理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_Toc19755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38</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10868" w:history="1">
        <w:r w:rsidR="00A31DB7" w:rsidRPr="00473F57">
          <w:rPr>
            <w:rFonts w:ascii="Times New Roman"/>
            <w:noProof/>
            <w:szCs w:val="21"/>
          </w:rPr>
          <w:t xml:space="preserve">H.2 </w:t>
        </w:r>
        <w:r w:rsidR="00C031E6">
          <w:rPr>
            <w:rFonts w:ascii="Times New Roman" w:hint="eastAsia"/>
            <w:noProof/>
            <w:szCs w:val="21"/>
          </w:rPr>
          <w:t xml:space="preserve"> </w:t>
        </w:r>
        <w:r w:rsidR="00A31DB7" w:rsidRPr="00473F57">
          <w:rPr>
            <w:rFonts w:ascii="Times New Roman" w:hint="eastAsia"/>
            <w:noProof/>
            <w:szCs w:val="21"/>
          </w:rPr>
          <w:t>数据格式</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_Toc10868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38</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1883" w:history="1">
        <w:r w:rsidR="00A31DB7" w:rsidRPr="00473F57">
          <w:rPr>
            <w:rFonts w:ascii="Times New Roman"/>
            <w:noProof/>
            <w:szCs w:val="21"/>
          </w:rPr>
          <w:t xml:space="preserve">H.3 </w:t>
        </w:r>
        <w:r w:rsidR="00C031E6">
          <w:rPr>
            <w:rFonts w:ascii="Times New Roman" w:hint="eastAsia"/>
            <w:noProof/>
            <w:szCs w:val="21"/>
          </w:rPr>
          <w:t xml:space="preserve"> </w:t>
        </w:r>
        <w:r w:rsidR="00A31DB7" w:rsidRPr="00473F57">
          <w:rPr>
            <w:rFonts w:ascii="Times New Roman" w:hint="eastAsia"/>
            <w:noProof/>
            <w:szCs w:val="21"/>
          </w:rPr>
          <w:t>数据状态标记</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_Toc21883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39</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5990" w:history="1">
        <w:r w:rsidR="00A31DB7" w:rsidRPr="00473F57">
          <w:rPr>
            <w:rFonts w:ascii="Times New Roman"/>
            <w:noProof/>
            <w:szCs w:val="21"/>
          </w:rPr>
          <w:t xml:space="preserve">H.4 </w:t>
        </w:r>
        <w:r w:rsidR="00C031E6">
          <w:rPr>
            <w:rFonts w:ascii="Times New Roman" w:hint="eastAsia"/>
            <w:noProof/>
            <w:szCs w:val="21"/>
          </w:rPr>
          <w:t xml:space="preserve"> </w:t>
        </w:r>
        <w:r w:rsidR="00A31DB7" w:rsidRPr="00473F57">
          <w:rPr>
            <w:rFonts w:ascii="Times New Roman" w:hint="eastAsia"/>
            <w:noProof/>
            <w:szCs w:val="21"/>
          </w:rPr>
          <w:t>数据处理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_Toc5990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40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7489" w:history="1">
        <w:r w:rsidR="00A31DB7" w:rsidRPr="00473F57">
          <w:rPr>
            <w:rFonts w:ascii="Times New Roman"/>
            <w:noProof/>
            <w:szCs w:val="21"/>
          </w:rPr>
          <w:t xml:space="preserve">H.5 </w:t>
        </w:r>
        <w:r w:rsidR="00C031E6">
          <w:rPr>
            <w:rFonts w:ascii="Times New Roman" w:hint="eastAsia"/>
            <w:noProof/>
            <w:szCs w:val="21"/>
          </w:rPr>
          <w:t xml:space="preserve"> </w:t>
        </w:r>
        <w:r w:rsidR="00A31DB7" w:rsidRPr="00473F57">
          <w:rPr>
            <w:rFonts w:ascii="Times New Roman" w:hint="eastAsia"/>
            <w:noProof/>
            <w:szCs w:val="21"/>
          </w:rPr>
          <w:t>数据存储</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_Toc7489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40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9037" w:history="1">
        <w:r w:rsidR="00A31DB7" w:rsidRPr="00473F57">
          <w:rPr>
            <w:rFonts w:ascii="Times New Roman"/>
            <w:noProof/>
            <w:szCs w:val="21"/>
          </w:rPr>
          <w:t xml:space="preserve">H.6 </w:t>
        </w:r>
        <w:r w:rsidR="00C031E6">
          <w:rPr>
            <w:rFonts w:ascii="Times New Roman" w:hint="eastAsia"/>
            <w:noProof/>
            <w:szCs w:val="21"/>
          </w:rPr>
          <w:t xml:space="preserve"> </w:t>
        </w:r>
        <w:r w:rsidR="00A31DB7" w:rsidRPr="00473F57">
          <w:rPr>
            <w:rFonts w:ascii="Times New Roman" w:hint="eastAsia"/>
            <w:noProof/>
            <w:szCs w:val="21"/>
          </w:rPr>
          <w:t>数据显示、查询和文档管理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_Toc9037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40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6914" w:history="1">
        <w:r w:rsidR="00A31DB7" w:rsidRPr="00473F57">
          <w:rPr>
            <w:rFonts w:ascii="Times New Roman"/>
            <w:noProof/>
            <w:szCs w:val="21"/>
          </w:rPr>
          <w:t xml:space="preserve">H.7 </w:t>
        </w:r>
        <w:r w:rsidR="00C031E6">
          <w:rPr>
            <w:rFonts w:ascii="Times New Roman" w:hint="eastAsia"/>
            <w:noProof/>
            <w:szCs w:val="21"/>
          </w:rPr>
          <w:t xml:space="preserve"> </w:t>
        </w:r>
        <w:r w:rsidR="00A31DB7" w:rsidRPr="00473F57">
          <w:rPr>
            <w:rFonts w:ascii="Times New Roman" w:hint="eastAsia"/>
            <w:noProof/>
            <w:szCs w:val="21"/>
          </w:rPr>
          <w:t>数据输出和通讯</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_Toc6914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40</w:t>
        </w:r>
        <w:r w:rsidR="00A31DB7" w:rsidRPr="00473F57">
          <w:rPr>
            <w:rFonts w:ascii="Times New Roman"/>
            <w:noProof/>
            <w:szCs w:val="21"/>
          </w:rPr>
          <w:fldChar w:fldCharType="end"/>
        </w:r>
      </w:hyperlink>
    </w:p>
    <w:p w:rsidR="00E12C70" w:rsidRPr="00473F57" w:rsidRDefault="00041118" w:rsidP="00473F57">
      <w:pPr>
        <w:pStyle w:val="20"/>
        <w:tabs>
          <w:tab w:val="right" w:leader="dot" w:pos="9639"/>
        </w:tabs>
        <w:spacing w:line="360" w:lineRule="exact"/>
        <w:ind w:firstLineChars="100" w:firstLine="210"/>
        <w:rPr>
          <w:rFonts w:ascii="Times New Roman"/>
          <w:noProof/>
          <w:szCs w:val="21"/>
        </w:rPr>
      </w:pPr>
      <w:hyperlink w:anchor="_Toc25669" w:history="1">
        <w:r w:rsidR="00A31DB7" w:rsidRPr="00473F57">
          <w:rPr>
            <w:rFonts w:ascii="Times New Roman"/>
            <w:noProof/>
            <w:szCs w:val="21"/>
          </w:rPr>
          <w:t xml:space="preserve">H.8 </w:t>
        </w:r>
        <w:r w:rsidR="00C031E6">
          <w:rPr>
            <w:rFonts w:ascii="Times New Roman" w:hint="eastAsia"/>
            <w:noProof/>
            <w:szCs w:val="21"/>
          </w:rPr>
          <w:t xml:space="preserve"> </w:t>
        </w:r>
        <w:r w:rsidR="00A31DB7" w:rsidRPr="00473F57">
          <w:rPr>
            <w:rFonts w:ascii="Times New Roman" w:hint="eastAsia"/>
            <w:noProof/>
            <w:szCs w:val="21"/>
          </w:rPr>
          <w:t>安全管理</w:t>
        </w:r>
        <w:r w:rsidR="00A31DB7" w:rsidRPr="00473F57">
          <w:rPr>
            <w:rFonts w:ascii="Times New Roman"/>
            <w:noProof/>
            <w:szCs w:val="21"/>
          </w:rPr>
          <w:tab/>
        </w:r>
        <w:r w:rsidR="00A31DB7" w:rsidRPr="00473F57">
          <w:rPr>
            <w:rFonts w:ascii="Times New Roman"/>
            <w:noProof/>
            <w:szCs w:val="21"/>
          </w:rPr>
          <w:fldChar w:fldCharType="begin"/>
        </w:r>
        <w:r w:rsidR="00A31DB7" w:rsidRPr="00473F57">
          <w:rPr>
            <w:rFonts w:ascii="Times New Roman"/>
            <w:noProof/>
            <w:szCs w:val="21"/>
          </w:rPr>
          <w:instrText xml:space="preserve"> PAGEREF _Toc25669 \h </w:instrText>
        </w:r>
        <w:r w:rsidR="00A31DB7" w:rsidRPr="00473F57">
          <w:rPr>
            <w:rFonts w:ascii="Times New Roman"/>
            <w:noProof/>
            <w:szCs w:val="21"/>
          </w:rPr>
        </w:r>
        <w:r w:rsidR="00A31DB7" w:rsidRPr="00473F57">
          <w:rPr>
            <w:rFonts w:ascii="Times New Roman"/>
            <w:noProof/>
            <w:szCs w:val="21"/>
          </w:rPr>
          <w:fldChar w:fldCharType="separate"/>
        </w:r>
        <w:r w:rsidR="00391DDF">
          <w:rPr>
            <w:rFonts w:ascii="Times New Roman"/>
            <w:noProof/>
            <w:szCs w:val="21"/>
          </w:rPr>
          <w:t>40</w:t>
        </w:r>
        <w:r w:rsidR="00A31DB7" w:rsidRPr="00473F57">
          <w:rPr>
            <w:rFonts w:ascii="Times New Roman"/>
            <w:noProof/>
            <w:szCs w:val="21"/>
          </w:rPr>
          <w:fldChar w:fldCharType="end"/>
        </w:r>
      </w:hyperlink>
    </w:p>
    <w:p w:rsidR="00E12C70" w:rsidRDefault="00A31DB7" w:rsidP="00473F57">
      <w:pPr>
        <w:spacing w:line="360" w:lineRule="exact"/>
        <w:ind w:firstLine="420"/>
      </w:pPr>
      <w:r w:rsidRPr="00473F57">
        <w:rPr>
          <w:szCs w:val="21"/>
        </w:rPr>
        <w:fldChar w:fldCharType="end"/>
      </w:r>
    </w:p>
    <w:p w:rsidR="00E12C70" w:rsidRDefault="00041118">
      <w:pPr>
        <w:pStyle w:val="10"/>
        <w:tabs>
          <w:tab w:val="right" w:leader="dot" w:pos="9639"/>
        </w:tabs>
        <w:spacing w:line="360" w:lineRule="exact"/>
        <w:rPr>
          <w:rFonts w:ascii="Times New Roman"/>
          <w:szCs w:val="21"/>
        </w:rPr>
      </w:pPr>
      <w:hyperlink w:anchor="_Toc16063" w:history="1">
        <w:r w:rsidR="00A31DB7">
          <w:rPr>
            <w:rFonts w:ascii="Times New Roman"/>
            <w:bCs/>
            <w:szCs w:val="21"/>
          </w:rPr>
          <w:t>图</w:t>
        </w:r>
        <w:r w:rsidR="00A31DB7">
          <w:rPr>
            <w:rFonts w:ascii="Times New Roman"/>
            <w:bCs/>
            <w:szCs w:val="21"/>
          </w:rPr>
          <w:t xml:space="preserve">1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bCs/>
            <w:szCs w:val="21"/>
          </w:rPr>
          <w:t>系统组成示意图</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_Toc16063 \h </w:instrText>
        </w:r>
        <w:r w:rsidR="00A31DB7">
          <w:rPr>
            <w:rFonts w:ascii="Times New Roman"/>
            <w:szCs w:val="21"/>
          </w:rPr>
        </w:r>
        <w:r w:rsidR="00A31DB7">
          <w:rPr>
            <w:rFonts w:ascii="Times New Roman"/>
            <w:szCs w:val="21"/>
          </w:rPr>
          <w:fldChar w:fldCharType="separate"/>
        </w:r>
        <w:r w:rsidR="008D1E04">
          <w:rPr>
            <w:rFonts w:ascii="Times New Roman"/>
            <w:noProof/>
            <w:szCs w:val="21"/>
          </w:rPr>
          <w:t>4</w:t>
        </w:r>
        <w:r w:rsidR="00A31DB7">
          <w:rPr>
            <w:rFonts w:ascii="Times New Roman"/>
            <w:szCs w:val="21"/>
          </w:rPr>
          <w:fldChar w:fldCharType="end"/>
        </w:r>
      </w:hyperlink>
    </w:p>
    <w:p w:rsidR="00E12C70" w:rsidRDefault="00E12C70" w:rsidP="005D7879">
      <w:pPr>
        <w:ind w:firstLine="420"/>
      </w:pPr>
    </w:p>
    <w:p w:rsidR="00E12C70" w:rsidRDefault="00041118">
      <w:pPr>
        <w:pStyle w:val="10"/>
        <w:tabs>
          <w:tab w:val="right" w:leader="dot" w:pos="9639"/>
        </w:tabs>
        <w:spacing w:line="360" w:lineRule="exact"/>
        <w:rPr>
          <w:rFonts w:ascii="Times New Roman"/>
          <w:szCs w:val="21"/>
        </w:rPr>
      </w:pPr>
      <w:hyperlink w:anchor="_Toc30143" w:history="1">
        <w:r w:rsidR="00A31DB7">
          <w:rPr>
            <w:rFonts w:ascii="Times New Roman"/>
            <w:szCs w:val="21"/>
          </w:rPr>
          <w:t>表</w:t>
        </w:r>
        <w:r w:rsidR="00A31DB7">
          <w:rPr>
            <w:rFonts w:ascii="Times New Roman"/>
            <w:szCs w:val="21"/>
          </w:rPr>
          <w:t xml:space="preserve">1  </w:t>
        </w:r>
        <w:r w:rsidR="00C1369E">
          <w:rPr>
            <w:rFonts w:ascii="Times New Roman"/>
            <w:bCs/>
            <w:szCs w:val="21"/>
          </w:rPr>
          <w:t>C</w:t>
        </w:r>
        <w:r w:rsidR="00A04118">
          <w:rPr>
            <w:rFonts w:ascii="Times New Roman"/>
            <w:bCs/>
            <w:szCs w:val="21"/>
          </w:rPr>
          <w:t>O</w:t>
        </w:r>
        <w:r w:rsidR="00A04118" w:rsidRPr="00A04118">
          <w:rPr>
            <w:rFonts w:ascii="Times New Roman"/>
            <w:bCs/>
            <w:szCs w:val="21"/>
            <w:vertAlign w:val="subscript"/>
          </w:rPr>
          <w:t>2</w:t>
        </w:r>
        <w:r w:rsidR="00C1369E">
          <w:rPr>
            <w:rFonts w:ascii="Times New Roman"/>
            <w:bCs/>
            <w:szCs w:val="21"/>
          </w:rPr>
          <w:t>CEMS</w:t>
        </w:r>
        <w:r w:rsidR="00A31DB7">
          <w:rPr>
            <w:rFonts w:ascii="Times New Roman"/>
            <w:szCs w:val="21"/>
          </w:rPr>
          <w:t>定期校准校验技术指标要求及数据失控时段的判别</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_Toc30143 \h </w:instrText>
        </w:r>
        <w:r w:rsidR="00A31DB7">
          <w:rPr>
            <w:rFonts w:ascii="Times New Roman"/>
            <w:szCs w:val="21"/>
          </w:rPr>
        </w:r>
        <w:r w:rsidR="00A31DB7">
          <w:rPr>
            <w:rFonts w:ascii="Times New Roman"/>
            <w:szCs w:val="21"/>
          </w:rPr>
          <w:fldChar w:fldCharType="separate"/>
        </w:r>
        <w:r w:rsidR="00391DDF">
          <w:rPr>
            <w:rFonts w:ascii="Times New Roman"/>
            <w:noProof/>
            <w:szCs w:val="21"/>
          </w:rPr>
          <w:t>12</w:t>
        </w:r>
        <w:r w:rsidR="00A31DB7">
          <w:rPr>
            <w:rFonts w:ascii="Times New Roman"/>
            <w:szCs w:val="21"/>
          </w:rPr>
          <w:fldChar w:fldCharType="end"/>
        </w:r>
      </w:hyperlink>
      <w:bookmarkStart w:id="3" w:name="_GoBack"/>
      <w:bookmarkEnd w:id="3"/>
    </w:p>
    <w:p w:rsidR="00E12C70" w:rsidRDefault="00041118">
      <w:pPr>
        <w:pStyle w:val="10"/>
        <w:tabs>
          <w:tab w:val="right" w:leader="dot" w:pos="9639"/>
        </w:tabs>
        <w:spacing w:line="360" w:lineRule="exact"/>
        <w:rPr>
          <w:rFonts w:ascii="Times New Roman"/>
          <w:szCs w:val="21"/>
        </w:rPr>
      </w:pPr>
      <w:hyperlink w:anchor="_Toc6327" w:history="1">
        <w:r w:rsidR="00A31DB7">
          <w:rPr>
            <w:rFonts w:ascii="Times New Roman"/>
            <w:szCs w:val="21"/>
          </w:rPr>
          <w:t>表</w:t>
        </w:r>
        <w:r w:rsidR="00A31DB7">
          <w:rPr>
            <w:rFonts w:ascii="Times New Roman"/>
            <w:szCs w:val="21"/>
          </w:rPr>
          <w:t xml:space="preserve">2  </w:t>
        </w:r>
        <w:r w:rsidR="00A31DB7">
          <w:rPr>
            <w:rFonts w:ascii="Times New Roman"/>
            <w:szCs w:val="21"/>
          </w:rPr>
          <w:t>失控时段的数据处理方法</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_Toc6327 \h </w:instrText>
        </w:r>
        <w:r w:rsidR="00A31DB7">
          <w:rPr>
            <w:rFonts w:ascii="Times New Roman"/>
            <w:szCs w:val="21"/>
          </w:rPr>
        </w:r>
        <w:r w:rsidR="00A31DB7">
          <w:rPr>
            <w:rFonts w:ascii="Times New Roman"/>
            <w:szCs w:val="21"/>
          </w:rPr>
          <w:fldChar w:fldCharType="separate"/>
        </w:r>
        <w:r w:rsidR="00391DDF">
          <w:rPr>
            <w:rFonts w:ascii="Times New Roman"/>
            <w:noProof/>
            <w:szCs w:val="21"/>
          </w:rPr>
          <w:t>13</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31005" w:history="1">
        <w:r w:rsidR="00A31DB7">
          <w:rPr>
            <w:rFonts w:ascii="Times New Roman"/>
            <w:szCs w:val="21"/>
          </w:rPr>
          <w:t>表</w:t>
        </w:r>
        <w:r w:rsidR="00A31DB7">
          <w:rPr>
            <w:rFonts w:ascii="Times New Roman"/>
            <w:szCs w:val="21"/>
          </w:rPr>
          <w:t xml:space="preserve"> 3  </w:t>
        </w:r>
        <w:r w:rsidR="00A31DB7">
          <w:rPr>
            <w:rFonts w:ascii="Times New Roman"/>
            <w:szCs w:val="21"/>
          </w:rPr>
          <w:t>维护期间和其它异常导致的数据无效时段的处理方法</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_Toc31005 \h </w:instrText>
        </w:r>
        <w:r w:rsidR="00A31DB7">
          <w:rPr>
            <w:rFonts w:ascii="Times New Roman"/>
            <w:szCs w:val="21"/>
          </w:rPr>
        </w:r>
        <w:r w:rsidR="00A31DB7">
          <w:rPr>
            <w:rFonts w:ascii="Times New Roman"/>
            <w:szCs w:val="21"/>
          </w:rPr>
          <w:fldChar w:fldCharType="separate"/>
        </w:r>
        <w:r w:rsidR="00391DDF">
          <w:rPr>
            <w:rFonts w:ascii="Times New Roman"/>
            <w:noProof/>
            <w:szCs w:val="21"/>
          </w:rPr>
          <w:t>13</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3043" w:history="1">
        <w:r w:rsidR="00A31DB7">
          <w:rPr>
            <w:rFonts w:ascii="Times New Roman"/>
            <w:szCs w:val="21"/>
          </w:rPr>
          <w:t>表</w:t>
        </w:r>
        <w:r w:rsidR="00A31DB7">
          <w:rPr>
            <w:rFonts w:ascii="Times New Roman"/>
            <w:szCs w:val="21"/>
          </w:rPr>
          <w:t xml:space="preserve">B.1 </w:t>
        </w:r>
        <w:r w:rsidR="00A31DB7">
          <w:rPr>
            <w:rFonts w:ascii="Times New Roman" w:hint="eastAsia"/>
            <w:szCs w:val="21"/>
          </w:rPr>
          <w:t xml:space="preserve"> </w:t>
        </w:r>
        <w:r w:rsidR="00A31DB7">
          <w:rPr>
            <w:rFonts w:ascii="Times New Roman"/>
            <w:szCs w:val="21"/>
          </w:rPr>
          <w:t>常见固定源烟气</w:t>
        </w:r>
        <w:r w:rsidR="005A6101">
          <w:rPr>
            <w:rFonts w:ascii="Times New Roman" w:hint="eastAsia"/>
            <w:szCs w:val="21"/>
          </w:rPr>
          <w:t>中</w:t>
        </w:r>
        <w:r w:rsidR="00A31DB7">
          <w:rPr>
            <w:rFonts w:ascii="Times New Roman"/>
            <w:szCs w:val="21"/>
          </w:rPr>
          <w:t>二氧化碳体积浓度参照表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_Toc23043 \h </w:instrText>
        </w:r>
        <w:r w:rsidR="00A31DB7">
          <w:rPr>
            <w:rFonts w:ascii="Times New Roman"/>
            <w:szCs w:val="21"/>
          </w:rPr>
        </w:r>
        <w:r w:rsidR="00A31DB7">
          <w:rPr>
            <w:rFonts w:ascii="Times New Roman"/>
            <w:szCs w:val="21"/>
          </w:rPr>
          <w:fldChar w:fldCharType="separate"/>
        </w:r>
        <w:r w:rsidR="00391DDF">
          <w:rPr>
            <w:rFonts w:ascii="Times New Roman"/>
            <w:noProof/>
            <w:szCs w:val="21"/>
          </w:rPr>
          <w:t>16</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3793" w:history="1">
        <w:r w:rsidR="00A31DB7">
          <w:rPr>
            <w:rFonts w:ascii="Times New Roman"/>
            <w:szCs w:val="21"/>
          </w:rPr>
          <w:t>表</w:t>
        </w:r>
        <w:r w:rsidR="00A31DB7">
          <w:rPr>
            <w:rFonts w:ascii="Times New Roman"/>
            <w:szCs w:val="21"/>
          </w:rPr>
          <w:t xml:space="preserve">C.1  </w:t>
        </w:r>
        <w:r w:rsidR="00A31DB7">
          <w:rPr>
            <w:rFonts w:ascii="Times New Roman"/>
            <w:szCs w:val="21"/>
          </w:rPr>
          <w:t>计算置信系数用</w:t>
        </w:r>
        <w:r w:rsidR="00A31DB7">
          <w:rPr>
            <w:rFonts w:ascii="Times New Roman"/>
            <w:szCs w:val="21"/>
          </w:rPr>
          <w:t>t</w:t>
        </w:r>
        <w:r w:rsidR="00A31DB7">
          <w:rPr>
            <w:rFonts w:ascii="Times New Roman"/>
            <w:szCs w:val="21"/>
          </w:rPr>
          <w:t>界值表（</w:t>
        </w:r>
        <w:r w:rsidR="00A31DB7">
          <w:rPr>
            <w:rFonts w:ascii="Times New Roman"/>
            <w:szCs w:val="21"/>
          </w:rPr>
          <w:t>95%</w:t>
        </w:r>
        <w:r w:rsidR="00A31DB7">
          <w:rPr>
            <w:rFonts w:ascii="Times New Roman"/>
            <w:szCs w:val="21"/>
          </w:rPr>
          <w:t>置信水平）</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_Toc13793 \h </w:instrText>
        </w:r>
        <w:r w:rsidR="00A31DB7">
          <w:rPr>
            <w:rFonts w:ascii="Times New Roman"/>
            <w:szCs w:val="21"/>
          </w:rPr>
        </w:r>
        <w:r w:rsidR="00A31DB7">
          <w:rPr>
            <w:rFonts w:ascii="Times New Roman"/>
            <w:szCs w:val="21"/>
          </w:rPr>
          <w:fldChar w:fldCharType="separate"/>
        </w:r>
        <w:r w:rsidR="00391DDF">
          <w:rPr>
            <w:rFonts w:ascii="Times New Roman"/>
            <w:noProof/>
            <w:szCs w:val="21"/>
          </w:rPr>
          <w:t>19</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021" w:history="1">
        <w:r w:rsidR="00A31DB7">
          <w:rPr>
            <w:rFonts w:ascii="Times New Roman"/>
            <w:szCs w:val="21"/>
          </w:rPr>
          <w:t>表</w:t>
        </w:r>
        <w:r w:rsidR="00A31DB7">
          <w:rPr>
            <w:rFonts w:ascii="Times New Roman"/>
            <w:szCs w:val="21"/>
          </w:rPr>
          <w:t xml:space="preserve">D.1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零点和量程漂移检测</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_Toc1021 \h </w:instrText>
        </w:r>
        <w:r w:rsidR="00A31DB7">
          <w:rPr>
            <w:rFonts w:ascii="Times New Roman"/>
            <w:szCs w:val="21"/>
          </w:rPr>
        </w:r>
        <w:r w:rsidR="00A31DB7">
          <w:rPr>
            <w:rFonts w:ascii="Times New Roman"/>
            <w:szCs w:val="21"/>
          </w:rPr>
          <w:fldChar w:fldCharType="separate"/>
        </w:r>
        <w:r w:rsidR="00D91440">
          <w:rPr>
            <w:rFonts w:ascii="Times New Roman"/>
            <w:noProof/>
            <w:szCs w:val="21"/>
          </w:rPr>
          <w:t>22</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9769" w:history="1">
        <w:r w:rsidR="00A31DB7">
          <w:rPr>
            <w:rFonts w:ascii="Times New Roman"/>
            <w:szCs w:val="21"/>
          </w:rPr>
          <w:t>表</w:t>
        </w:r>
        <w:r w:rsidR="00A31DB7">
          <w:rPr>
            <w:rFonts w:ascii="Times New Roman"/>
            <w:szCs w:val="21"/>
          </w:rPr>
          <w:t xml:space="preserve">D.2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示值误差和系统响应时间检测</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_Toc9769 \h </w:instrText>
        </w:r>
        <w:r w:rsidR="00A31DB7">
          <w:rPr>
            <w:rFonts w:ascii="Times New Roman"/>
            <w:szCs w:val="21"/>
          </w:rPr>
        </w:r>
        <w:r w:rsidR="00A31DB7">
          <w:rPr>
            <w:rFonts w:ascii="Times New Roman"/>
            <w:szCs w:val="21"/>
          </w:rPr>
          <w:fldChar w:fldCharType="separate"/>
        </w:r>
        <w:r w:rsidR="00D91440">
          <w:rPr>
            <w:rFonts w:ascii="Times New Roman"/>
            <w:noProof/>
            <w:szCs w:val="21"/>
          </w:rPr>
          <w:t>22</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3581" w:history="1">
        <w:r w:rsidR="00A31DB7">
          <w:rPr>
            <w:rFonts w:ascii="Times New Roman"/>
            <w:szCs w:val="21"/>
          </w:rPr>
          <w:t>表</w:t>
        </w:r>
        <w:r w:rsidR="00A31DB7">
          <w:rPr>
            <w:rFonts w:ascii="Times New Roman"/>
            <w:szCs w:val="21"/>
          </w:rPr>
          <w:t xml:space="preserve">D.3  </w:t>
        </w:r>
        <w:r w:rsidR="00A31DB7">
          <w:rPr>
            <w:rFonts w:ascii="Times New Roman"/>
            <w:szCs w:val="21"/>
          </w:rPr>
          <w:t>参比方法评估</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准确度</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_Toc3581 \h </w:instrText>
        </w:r>
        <w:r w:rsidR="00A31DB7">
          <w:rPr>
            <w:rFonts w:ascii="Times New Roman"/>
            <w:szCs w:val="21"/>
          </w:rPr>
        </w:r>
        <w:r w:rsidR="00A31DB7">
          <w:rPr>
            <w:rFonts w:ascii="Times New Roman"/>
            <w:szCs w:val="21"/>
          </w:rPr>
          <w:fldChar w:fldCharType="separate"/>
        </w:r>
        <w:r w:rsidR="00D91440">
          <w:rPr>
            <w:rFonts w:ascii="Times New Roman"/>
            <w:noProof/>
            <w:szCs w:val="21"/>
          </w:rPr>
          <w:t>23</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3934" w:history="1">
        <w:r w:rsidR="00A31DB7">
          <w:rPr>
            <w:rFonts w:ascii="Times New Roman"/>
            <w:szCs w:val="21"/>
          </w:rPr>
          <w:t>表</w:t>
        </w:r>
        <w:r w:rsidR="00A31DB7">
          <w:rPr>
            <w:rFonts w:ascii="Times New Roman"/>
            <w:szCs w:val="21"/>
          </w:rPr>
          <w:t xml:space="preserve">D.4  </w:t>
        </w:r>
        <w:r w:rsidR="00A31DB7">
          <w:rPr>
            <w:rFonts w:ascii="Times New Roman"/>
            <w:szCs w:val="21"/>
          </w:rPr>
          <w:t>速度场系数检测</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_Toc13934 \h </w:instrText>
        </w:r>
        <w:r w:rsidR="00A31DB7">
          <w:rPr>
            <w:rFonts w:ascii="Times New Roman"/>
            <w:szCs w:val="21"/>
          </w:rPr>
        </w:r>
        <w:r w:rsidR="00A31DB7">
          <w:rPr>
            <w:rFonts w:ascii="Times New Roman"/>
            <w:szCs w:val="21"/>
          </w:rPr>
          <w:fldChar w:fldCharType="separate"/>
        </w:r>
        <w:r w:rsidR="00D91440">
          <w:rPr>
            <w:rFonts w:ascii="Times New Roman"/>
            <w:noProof/>
            <w:szCs w:val="21"/>
          </w:rPr>
          <w:t>24</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31872" w:history="1">
        <w:r w:rsidR="00A31DB7">
          <w:rPr>
            <w:rFonts w:ascii="Times New Roman"/>
            <w:szCs w:val="21"/>
          </w:rPr>
          <w:t>表</w:t>
        </w:r>
        <w:r w:rsidR="00A31DB7">
          <w:rPr>
            <w:rFonts w:ascii="Times New Roman"/>
            <w:szCs w:val="21"/>
          </w:rPr>
          <w:t xml:space="preserve">D.5  </w:t>
        </w:r>
        <w:r w:rsidR="00A31DB7">
          <w:rPr>
            <w:rFonts w:ascii="Times New Roman"/>
            <w:szCs w:val="21"/>
          </w:rPr>
          <w:t>流速</w:t>
        </w:r>
        <w:r w:rsidR="00A31DB7">
          <w:rPr>
            <w:rFonts w:ascii="Times New Roman"/>
            <w:szCs w:val="21"/>
          </w:rPr>
          <w:t>CMS</w:t>
        </w:r>
        <w:r w:rsidR="003416F7" w:rsidRPr="003416F7">
          <w:rPr>
            <w:rFonts w:ascii="Times New Roman"/>
            <w:szCs w:val="21"/>
          </w:rPr>
          <w:t>/</w:t>
        </w:r>
        <w:r w:rsidR="003416F7" w:rsidRPr="003416F7">
          <w:rPr>
            <w:rFonts w:ascii="Times New Roman"/>
            <w:szCs w:val="21"/>
          </w:rPr>
          <w:t>压力</w:t>
        </w:r>
        <w:r w:rsidR="003416F7" w:rsidRPr="003416F7">
          <w:rPr>
            <w:rFonts w:ascii="Times New Roman"/>
            <w:szCs w:val="21"/>
          </w:rPr>
          <w:t>CMS</w:t>
        </w:r>
        <w:r w:rsidR="00A31DB7">
          <w:rPr>
            <w:rFonts w:ascii="Times New Roman"/>
            <w:szCs w:val="21"/>
          </w:rPr>
          <w:t>/</w:t>
        </w:r>
        <w:r w:rsidR="00A31DB7">
          <w:rPr>
            <w:rFonts w:ascii="Times New Roman"/>
            <w:szCs w:val="21"/>
          </w:rPr>
          <w:t>温度</w:t>
        </w:r>
        <w:r w:rsidR="00A31DB7">
          <w:rPr>
            <w:rFonts w:ascii="Times New Roman"/>
            <w:szCs w:val="21"/>
          </w:rPr>
          <w:t>CMS/</w:t>
        </w:r>
        <w:r w:rsidR="00A31DB7">
          <w:rPr>
            <w:rFonts w:ascii="Times New Roman"/>
            <w:szCs w:val="21"/>
          </w:rPr>
          <w:t>湿度</w:t>
        </w:r>
        <w:r w:rsidR="00A31DB7">
          <w:rPr>
            <w:rFonts w:ascii="Times New Roman"/>
            <w:szCs w:val="21"/>
          </w:rPr>
          <w:t>CMS</w:t>
        </w:r>
        <w:r w:rsidR="00A31DB7">
          <w:rPr>
            <w:rFonts w:ascii="Times New Roman"/>
            <w:szCs w:val="21"/>
          </w:rPr>
          <w:t>准确度检测</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_Toc31872 \h </w:instrText>
        </w:r>
        <w:r w:rsidR="00A31DB7">
          <w:rPr>
            <w:rFonts w:ascii="Times New Roman"/>
            <w:szCs w:val="21"/>
          </w:rPr>
        </w:r>
        <w:r w:rsidR="00A31DB7">
          <w:rPr>
            <w:rFonts w:ascii="Times New Roman"/>
            <w:szCs w:val="21"/>
          </w:rPr>
          <w:fldChar w:fldCharType="separate"/>
        </w:r>
        <w:r w:rsidR="00D91440">
          <w:rPr>
            <w:rFonts w:ascii="Times New Roman"/>
            <w:noProof/>
            <w:szCs w:val="21"/>
          </w:rPr>
          <w:t>25</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3722" w:history="1">
        <w:r w:rsidR="00A31DB7">
          <w:rPr>
            <w:rFonts w:ascii="Times New Roman"/>
            <w:szCs w:val="21"/>
          </w:rPr>
          <w:t>表</w:t>
        </w:r>
        <w:r w:rsidR="00A31DB7">
          <w:rPr>
            <w:rFonts w:ascii="Times New Roman"/>
            <w:szCs w:val="21"/>
          </w:rPr>
          <w:t xml:space="preserve">D.6  </w:t>
        </w:r>
        <w:r w:rsidR="00A31DB7">
          <w:rPr>
            <w:rFonts w:ascii="Times New Roman"/>
            <w:szCs w:val="21"/>
          </w:rPr>
          <w:t>烟气二氧化碳排放连续监测小时平均值日报表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_Toc3722 \h </w:instrText>
        </w:r>
        <w:r w:rsidR="00A31DB7">
          <w:rPr>
            <w:rFonts w:ascii="Times New Roman"/>
            <w:szCs w:val="21"/>
          </w:rPr>
        </w:r>
        <w:r w:rsidR="00A31DB7">
          <w:rPr>
            <w:rFonts w:ascii="Times New Roman"/>
            <w:szCs w:val="21"/>
          </w:rPr>
          <w:fldChar w:fldCharType="separate"/>
        </w:r>
        <w:r w:rsidR="00D91440">
          <w:rPr>
            <w:rFonts w:ascii="Times New Roman"/>
            <w:noProof/>
            <w:szCs w:val="21"/>
          </w:rPr>
          <w:t>26</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119" w:history="1">
        <w:r w:rsidR="00A31DB7">
          <w:rPr>
            <w:rFonts w:ascii="Times New Roman"/>
            <w:szCs w:val="21"/>
          </w:rPr>
          <w:t>表</w:t>
        </w:r>
        <w:r w:rsidR="00A31DB7">
          <w:rPr>
            <w:rFonts w:ascii="Times New Roman"/>
            <w:szCs w:val="21"/>
          </w:rPr>
          <w:t xml:space="preserve">D.7  </w:t>
        </w:r>
        <w:r w:rsidR="00A31DB7">
          <w:rPr>
            <w:rFonts w:ascii="Times New Roman"/>
            <w:szCs w:val="21"/>
          </w:rPr>
          <w:t>烟气二氧化碳排放连续监测日平均值月报表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_Toc1119 \h </w:instrText>
        </w:r>
        <w:r w:rsidR="00A31DB7">
          <w:rPr>
            <w:rFonts w:ascii="Times New Roman"/>
            <w:szCs w:val="21"/>
          </w:rPr>
        </w:r>
        <w:r w:rsidR="00A31DB7">
          <w:rPr>
            <w:rFonts w:ascii="Times New Roman"/>
            <w:szCs w:val="21"/>
          </w:rPr>
          <w:fldChar w:fldCharType="separate"/>
        </w:r>
        <w:r w:rsidR="00D91440">
          <w:rPr>
            <w:rFonts w:ascii="Times New Roman"/>
            <w:noProof/>
            <w:szCs w:val="21"/>
          </w:rPr>
          <w:t>27</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1746" w:history="1">
        <w:r w:rsidR="00A31DB7">
          <w:rPr>
            <w:rFonts w:ascii="Times New Roman"/>
            <w:szCs w:val="21"/>
          </w:rPr>
          <w:t>表</w:t>
        </w:r>
        <w:r w:rsidR="00A31DB7">
          <w:rPr>
            <w:rFonts w:ascii="Times New Roman"/>
            <w:szCs w:val="21"/>
          </w:rPr>
          <w:t xml:space="preserve">D.8  </w:t>
        </w:r>
        <w:r w:rsidR="00A31DB7">
          <w:rPr>
            <w:rFonts w:ascii="Times New Roman"/>
            <w:szCs w:val="21"/>
          </w:rPr>
          <w:t>烟气二氧化碳排放连续监测月平均值季报表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_Toc21746 \h </w:instrText>
        </w:r>
        <w:r w:rsidR="00A31DB7">
          <w:rPr>
            <w:rFonts w:ascii="Times New Roman"/>
            <w:szCs w:val="21"/>
          </w:rPr>
        </w:r>
        <w:r w:rsidR="00A31DB7">
          <w:rPr>
            <w:rFonts w:ascii="Times New Roman"/>
            <w:szCs w:val="21"/>
          </w:rPr>
          <w:fldChar w:fldCharType="separate"/>
        </w:r>
        <w:r w:rsidR="00D91440">
          <w:rPr>
            <w:rFonts w:ascii="Times New Roman"/>
            <w:noProof/>
            <w:szCs w:val="21"/>
          </w:rPr>
          <w:t>28</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7443" w:history="1">
        <w:r w:rsidR="00A31DB7">
          <w:rPr>
            <w:rFonts w:ascii="Times New Roman"/>
            <w:szCs w:val="21"/>
          </w:rPr>
          <w:t>表</w:t>
        </w:r>
        <w:r w:rsidR="00A31DB7">
          <w:rPr>
            <w:rFonts w:ascii="Times New Roman"/>
            <w:szCs w:val="21"/>
          </w:rPr>
          <w:t xml:space="preserve">D.9 </w:t>
        </w:r>
        <w:r w:rsidR="00A31DB7">
          <w:rPr>
            <w:rFonts w:ascii="Times New Roman" w:hint="eastAsia"/>
            <w:szCs w:val="21"/>
          </w:rPr>
          <w:t xml:space="preserve"> </w:t>
        </w:r>
        <w:r w:rsidR="00A31DB7">
          <w:rPr>
            <w:rFonts w:ascii="Times New Roman"/>
            <w:szCs w:val="21"/>
          </w:rPr>
          <w:t>烟气二氧化碳排放连续监测月平均值年报表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_Toc27443 \h </w:instrText>
        </w:r>
        <w:r w:rsidR="00A31DB7">
          <w:rPr>
            <w:rFonts w:ascii="Times New Roman"/>
            <w:szCs w:val="21"/>
          </w:rPr>
        </w:r>
        <w:r w:rsidR="00A31DB7">
          <w:rPr>
            <w:rFonts w:ascii="Times New Roman"/>
            <w:szCs w:val="21"/>
          </w:rPr>
          <w:fldChar w:fldCharType="separate"/>
        </w:r>
        <w:r w:rsidR="00D91440">
          <w:rPr>
            <w:rFonts w:ascii="Times New Roman"/>
            <w:noProof/>
            <w:szCs w:val="21"/>
          </w:rPr>
          <w:t>29</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1018" w:history="1">
        <w:r w:rsidR="00A31DB7">
          <w:rPr>
            <w:rFonts w:ascii="Times New Roman"/>
            <w:szCs w:val="21"/>
          </w:rPr>
          <w:t>表</w:t>
        </w:r>
        <w:r w:rsidR="00A31DB7">
          <w:rPr>
            <w:rFonts w:ascii="Times New Roman"/>
            <w:szCs w:val="21"/>
          </w:rPr>
          <w:t xml:space="preserve">E.1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调试检测报告</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_Toc11018 \h </w:instrText>
        </w:r>
        <w:r w:rsidR="00A31DB7">
          <w:rPr>
            <w:rFonts w:ascii="Times New Roman"/>
            <w:szCs w:val="21"/>
          </w:rPr>
        </w:r>
        <w:r w:rsidR="00A31DB7">
          <w:rPr>
            <w:rFonts w:ascii="Times New Roman"/>
            <w:szCs w:val="21"/>
          </w:rPr>
          <w:fldChar w:fldCharType="separate"/>
        </w:r>
        <w:r w:rsidR="00D91440">
          <w:rPr>
            <w:rFonts w:ascii="Times New Roman"/>
            <w:noProof/>
            <w:szCs w:val="21"/>
          </w:rPr>
          <w:t>30</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2207" w:history="1">
        <w:r w:rsidR="00A31DB7">
          <w:rPr>
            <w:rFonts w:ascii="Times New Roman"/>
            <w:szCs w:val="21"/>
          </w:rPr>
          <w:t>表</w:t>
        </w:r>
        <w:r w:rsidR="00A31DB7">
          <w:rPr>
            <w:rFonts w:ascii="Times New Roman"/>
            <w:szCs w:val="21"/>
          </w:rPr>
          <w:t xml:space="preserve">F.1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技术指标验收报告</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_Toc22207 \h </w:instrText>
        </w:r>
        <w:r w:rsidR="00A31DB7">
          <w:rPr>
            <w:rFonts w:ascii="Times New Roman"/>
            <w:szCs w:val="21"/>
          </w:rPr>
        </w:r>
        <w:r w:rsidR="00A31DB7">
          <w:rPr>
            <w:rFonts w:ascii="Times New Roman"/>
            <w:szCs w:val="21"/>
          </w:rPr>
          <w:fldChar w:fldCharType="separate"/>
        </w:r>
        <w:r w:rsidR="00D91440">
          <w:rPr>
            <w:rFonts w:ascii="Times New Roman"/>
            <w:noProof/>
            <w:szCs w:val="21"/>
          </w:rPr>
          <w:t>31</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918" w:history="1">
        <w:r w:rsidR="00A31DB7">
          <w:rPr>
            <w:rFonts w:ascii="Times New Roman"/>
            <w:szCs w:val="21"/>
          </w:rPr>
          <w:t>表</w:t>
        </w:r>
        <w:r w:rsidR="00A31DB7">
          <w:rPr>
            <w:rFonts w:ascii="Times New Roman"/>
            <w:szCs w:val="21"/>
          </w:rPr>
          <w:t xml:space="preserve">G.1  </w:t>
        </w:r>
        <w:r w:rsidR="00A31DB7">
          <w:rPr>
            <w:rFonts w:ascii="Times New Roman"/>
            <w:szCs w:val="21"/>
          </w:rPr>
          <w:t>完全抽取法</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日常巡检记录表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_Toc2918 \h </w:instrText>
        </w:r>
        <w:r w:rsidR="00A31DB7">
          <w:rPr>
            <w:rFonts w:ascii="Times New Roman"/>
            <w:szCs w:val="21"/>
          </w:rPr>
        </w:r>
        <w:r w:rsidR="00A31DB7">
          <w:rPr>
            <w:rFonts w:ascii="Times New Roman"/>
            <w:szCs w:val="21"/>
          </w:rPr>
          <w:fldChar w:fldCharType="separate"/>
        </w:r>
        <w:r w:rsidR="00D91440">
          <w:rPr>
            <w:rFonts w:ascii="Times New Roman"/>
            <w:noProof/>
            <w:szCs w:val="21"/>
          </w:rPr>
          <w:t>32</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7312" w:history="1">
        <w:r w:rsidR="00A31DB7">
          <w:rPr>
            <w:rFonts w:ascii="Times New Roman"/>
            <w:szCs w:val="21"/>
          </w:rPr>
          <w:t>表</w:t>
        </w:r>
        <w:r w:rsidR="00A31DB7">
          <w:rPr>
            <w:rFonts w:ascii="Times New Roman"/>
            <w:szCs w:val="21"/>
          </w:rPr>
          <w:t xml:space="preserve">G.2  </w:t>
        </w:r>
        <w:r w:rsidR="00A31DB7">
          <w:rPr>
            <w:rFonts w:ascii="Times New Roman"/>
            <w:szCs w:val="21"/>
          </w:rPr>
          <w:t>稀释采样法</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日常巡检记录表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_Toc7312 \h </w:instrText>
        </w:r>
        <w:r w:rsidR="00A31DB7">
          <w:rPr>
            <w:rFonts w:ascii="Times New Roman"/>
            <w:szCs w:val="21"/>
          </w:rPr>
        </w:r>
        <w:r w:rsidR="00A31DB7">
          <w:rPr>
            <w:rFonts w:ascii="Times New Roman"/>
            <w:szCs w:val="21"/>
          </w:rPr>
          <w:fldChar w:fldCharType="separate"/>
        </w:r>
        <w:r w:rsidR="00D91440">
          <w:rPr>
            <w:rFonts w:ascii="Times New Roman"/>
            <w:noProof/>
            <w:szCs w:val="21"/>
          </w:rPr>
          <w:t>33</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0010" w:history="1">
        <w:r w:rsidR="00A31DB7">
          <w:rPr>
            <w:rFonts w:ascii="Times New Roman"/>
            <w:szCs w:val="21"/>
          </w:rPr>
          <w:t>表</w:t>
        </w:r>
        <w:r w:rsidR="00A31DB7">
          <w:rPr>
            <w:rFonts w:ascii="Times New Roman"/>
            <w:szCs w:val="21"/>
          </w:rPr>
          <w:t xml:space="preserve">G.3  </w:t>
        </w:r>
        <w:r w:rsidR="00A31DB7">
          <w:rPr>
            <w:rFonts w:ascii="Times New Roman"/>
            <w:szCs w:val="21"/>
          </w:rPr>
          <w:t>易耗品更换记录表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_Toc10010 \h </w:instrText>
        </w:r>
        <w:r w:rsidR="00A31DB7">
          <w:rPr>
            <w:rFonts w:ascii="Times New Roman"/>
            <w:szCs w:val="21"/>
          </w:rPr>
        </w:r>
        <w:r w:rsidR="00A31DB7">
          <w:rPr>
            <w:rFonts w:ascii="Times New Roman"/>
            <w:szCs w:val="21"/>
          </w:rPr>
          <w:fldChar w:fldCharType="separate"/>
        </w:r>
        <w:r w:rsidR="00D91440">
          <w:rPr>
            <w:rFonts w:ascii="Times New Roman"/>
            <w:noProof/>
            <w:szCs w:val="21"/>
          </w:rPr>
          <w:t>34</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3926" w:history="1">
        <w:r w:rsidR="00A31DB7">
          <w:rPr>
            <w:rFonts w:ascii="Times New Roman"/>
            <w:szCs w:val="21"/>
          </w:rPr>
          <w:t>表</w:t>
        </w:r>
        <w:r w:rsidR="00A31DB7">
          <w:rPr>
            <w:rFonts w:ascii="Times New Roman"/>
            <w:szCs w:val="21"/>
          </w:rPr>
          <w:t xml:space="preserve">G.4  </w:t>
        </w:r>
        <w:r w:rsidR="00A31DB7">
          <w:rPr>
            <w:rFonts w:ascii="Times New Roman"/>
            <w:szCs w:val="21"/>
          </w:rPr>
          <w:t>标准气体更换记录表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_Toc3926 \h </w:instrText>
        </w:r>
        <w:r w:rsidR="00A31DB7">
          <w:rPr>
            <w:rFonts w:ascii="Times New Roman"/>
            <w:szCs w:val="21"/>
          </w:rPr>
        </w:r>
        <w:r w:rsidR="00A31DB7">
          <w:rPr>
            <w:rFonts w:ascii="Times New Roman"/>
            <w:szCs w:val="21"/>
          </w:rPr>
          <w:fldChar w:fldCharType="separate"/>
        </w:r>
        <w:r w:rsidR="00D91440">
          <w:rPr>
            <w:rFonts w:ascii="Times New Roman"/>
            <w:noProof/>
            <w:szCs w:val="21"/>
          </w:rPr>
          <w:t>34</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4664" w:history="1">
        <w:r w:rsidR="00A31DB7">
          <w:rPr>
            <w:rFonts w:ascii="Times New Roman"/>
            <w:szCs w:val="21"/>
          </w:rPr>
          <w:t>表</w:t>
        </w:r>
        <w:r w:rsidR="00A31DB7">
          <w:rPr>
            <w:rFonts w:ascii="Times New Roman"/>
            <w:szCs w:val="21"/>
          </w:rPr>
          <w:t xml:space="preserve">G.5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维修记录表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_Toc14664 \h </w:instrText>
        </w:r>
        <w:r w:rsidR="00A31DB7">
          <w:rPr>
            <w:rFonts w:ascii="Times New Roman"/>
            <w:szCs w:val="21"/>
          </w:rPr>
        </w:r>
        <w:r w:rsidR="00A31DB7">
          <w:rPr>
            <w:rFonts w:ascii="Times New Roman"/>
            <w:szCs w:val="21"/>
          </w:rPr>
          <w:fldChar w:fldCharType="separate"/>
        </w:r>
        <w:r w:rsidR="00D91440">
          <w:rPr>
            <w:rFonts w:ascii="Times New Roman"/>
            <w:noProof/>
            <w:szCs w:val="21"/>
          </w:rPr>
          <w:t>35</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5841" w:history="1">
        <w:r w:rsidR="00A31DB7">
          <w:rPr>
            <w:rFonts w:ascii="Times New Roman"/>
            <w:szCs w:val="21"/>
          </w:rPr>
          <w:t>表</w:t>
        </w:r>
        <w:r w:rsidR="00A31DB7">
          <w:rPr>
            <w:rFonts w:ascii="Times New Roman"/>
            <w:szCs w:val="21"/>
          </w:rPr>
          <w:t xml:space="preserve">G.6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零点</w:t>
        </w:r>
        <w:r w:rsidR="00A31DB7">
          <w:rPr>
            <w:rFonts w:ascii="Times New Roman"/>
            <w:szCs w:val="21"/>
          </w:rPr>
          <w:t>/</w:t>
        </w:r>
        <w:r w:rsidR="00A31DB7">
          <w:rPr>
            <w:rFonts w:ascii="Times New Roman"/>
            <w:szCs w:val="21"/>
          </w:rPr>
          <w:t>量程漂移与校准记录表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_Toc25841 \h </w:instrText>
        </w:r>
        <w:r w:rsidR="00A31DB7">
          <w:rPr>
            <w:rFonts w:ascii="Times New Roman"/>
            <w:szCs w:val="21"/>
          </w:rPr>
        </w:r>
        <w:r w:rsidR="00A31DB7">
          <w:rPr>
            <w:rFonts w:ascii="Times New Roman"/>
            <w:szCs w:val="21"/>
          </w:rPr>
          <w:fldChar w:fldCharType="separate"/>
        </w:r>
        <w:r w:rsidR="00D91440">
          <w:rPr>
            <w:rFonts w:ascii="Times New Roman"/>
            <w:noProof/>
            <w:szCs w:val="21"/>
          </w:rPr>
          <w:t>35</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2585" w:history="1">
        <w:r w:rsidR="00A31DB7">
          <w:rPr>
            <w:rFonts w:ascii="Times New Roman"/>
            <w:szCs w:val="21"/>
          </w:rPr>
          <w:t>表</w:t>
        </w:r>
        <w:r w:rsidR="00A31DB7">
          <w:rPr>
            <w:rFonts w:ascii="Times New Roman"/>
            <w:szCs w:val="21"/>
          </w:rPr>
          <w:t xml:space="preserve">G.7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校验测试记录表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_Toc12585 \h </w:instrText>
        </w:r>
        <w:r w:rsidR="00A31DB7">
          <w:rPr>
            <w:rFonts w:ascii="Times New Roman"/>
            <w:szCs w:val="21"/>
          </w:rPr>
        </w:r>
        <w:r w:rsidR="00A31DB7">
          <w:rPr>
            <w:rFonts w:ascii="Times New Roman"/>
            <w:szCs w:val="21"/>
          </w:rPr>
          <w:fldChar w:fldCharType="separate"/>
        </w:r>
        <w:r w:rsidR="00D91440">
          <w:rPr>
            <w:rFonts w:ascii="Times New Roman"/>
            <w:noProof/>
            <w:szCs w:val="21"/>
          </w:rPr>
          <w:t>36</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2684" w:history="1">
        <w:r w:rsidR="00A31DB7">
          <w:rPr>
            <w:rFonts w:ascii="Times New Roman"/>
            <w:szCs w:val="21"/>
          </w:rPr>
          <w:t>表</w:t>
        </w:r>
        <w:r w:rsidR="00A31DB7">
          <w:rPr>
            <w:rFonts w:ascii="Times New Roman"/>
            <w:szCs w:val="21"/>
          </w:rPr>
          <w:t>H.1</w:t>
        </w:r>
        <w:r w:rsidR="00A31DB7">
          <w:rPr>
            <w:rFonts w:ascii="Times New Roman" w:hint="eastAsia"/>
            <w:szCs w:val="21"/>
          </w:rPr>
          <w:t xml:space="preserve"> </w:t>
        </w:r>
        <w:r w:rsidR="00A31DB7">
          <w:rPr>
            <w:rFonts w:ascii="Times New Roman"/>
            <w:szCs w:val="21"/>
          </w:rPr>
          <w:t xml:space="preserve">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数据格式一览表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_Toc2684 \h </w:instrText>
        </w:r>
        <w:r w:rsidR="00A31DB7">
          <w:rPr>
            <w:rFonts w:ascii="Times New Roman"/>
            <w:szCs w:val="21"/>
          </w:rPr>
        </w:r>
        <w:r w:rsidR="00A31DB7">
          <w:rPr>
            <w:rFonts w:ascii="Times New Roman"/>
            <w:szCs w:val="21"/>
          </w:rPr>
          <w:fldChar w:fldCharType="separate"/>
        </w:r>
        <w:r w:rsidR="00D91440">
          <w:rPr>
            <w:rFonts w:ascii="Times New Roman"/>
            <w:noProof/>
            <w:szCs w:val="21"/>
          </w:rPr>
          <w:t>38</w:t>
        </w:r>
        <w:r w:rsidR="00A31DB7">
          <w:rPr>
            <w:rFonts w:ascii="Times New Roman"/>
            <w:szCs w:val="21"/>
          </w:rPr>
          <w:fldChar w:fldCharType="end"/>
        </w:r>
      </w:hyperlink>
    </w:p>
    <w:p w:rsidR="00E12C70" w:rsidRDefault="00041118">
      <w:pPr>
        <w:pStyle w:val="10"/>
        <w:tabs>
          <w:tab w:val="right" w:leader="dot" w:pos="9639"/>
        </w:tabs>
        <w:spacing w:line="360" w:lineRule="exact"/>
        <w:rPr>
          <w:rFonts w:ascii="Times New Roman"/>
          <w:szCs w:val="21"/>
        </w:rPr>
      </w:pPr>
      <w:hyperlink w:anchor="_Toc10795" w:history="1">
        <w:r w:rsidR="00A31DB7">
          <w:rPr>
            <w:rFonts w:ascii="Times New Roman"/>
            <w:szCs w:val="21"/>
          </w:rPr>
          <w:t>表</w:t>
        </w:r>
        <w:r w:rsidR="00A31DB7">
          <w:rPr>
            <w:rFonts w:ascii="Times New Roman"/>
            <w:szCs w:val="21"/>
          </w:rPr>
          <w:t xml:space="preserve">H.2  </w:t>
        </w:r>
        <w:r w:rsidR="00C1369E">
          <w:rPr>
            <w:rFonts w:ascii="Times New Roman"/>
            <w:szCs w:val="21"/>
          </w:rPr>
          <w:t>C</w:t>
        </w:r>
        <w:r w:rsidR="00A04118">
          <w:rPr>
            <w:rFonts w:ascii="Times New Roman"/>
            <w:szCs w:val="21"/>
          </w:rPr>
          <w:t>O</w:t>
        </w:r>
        <w:r w:rsidR="00A04118" w:rsidRPr="00A04118">
          <w:rPr>
            <w:rFonts w:ascii="Times New Roman"/>
            <w:szCs w:val="21"/>
            <w:vertAlign w:val="subscript"/>
          </w:rPr>
          <w:t>2</w:t>
        </w:r>
        <w:r w:rsidR="00C1369E">
          <w:rPr>
            <w:rFonts w:ascii="Times New Roman"/>
            <w:szCs w:val="21"/>
          </w:rPr>
          <w:t>CEMS</w:t>
        </w:r>
        <w:r w:rsidR="00A31DB7">
          <w:rPr>
            <w:rFonts w:ascii="Times New Roman"/>
            <w:szCs w:val="21"/>
          </w:rPr>
          <w:t>数据时间标签一览表</w:t>
        </w:r>
        <w:r w:rsidR="00A31DB7">
          <w:rPr>
            <w:rFonts w:ascii="Times New Roman"/>
            <w:szCs w:val="21"/>
          </w:rPr>
          <w:tab/>
        </w:r>
        <w:r w:rsidR="00A31DB7">
          <w:rPr>
            <w:rFonts w:ascii="Times New Roman"/>
            <w:szCs w:val="21"/>
          </w:rPr>
          <w:fldChar w:fldCharType="begin"/>
        </w:r>
        <w:r w:rsidR="00A31DB7">
          <w:rPr>
            <w:rFonts w:ascii="Times New Roman"/>
            <w:szCs w:val="21"/>
          </w:rPr>
          <w:instrText xml:space="preserve"> PAGEREF _Toc10795 \h </w:instrText>
        </w:r>
        <w:r w:rsidR="00A31DB7">
          <w:rPr>
            <w:rFonts w:ascii="Times New Roman"/>
            <w:szCs w:val="21"/>
          </w:rPr>
        </w:r>
        <w:r w:rsidR="00A31DB7">
          <w:rPr>
            <w:rFonts w:ascii="Times New Roman"/>
            <w:szCs w:val="21"/>
          </w:rPr>
          <w:fldChar w:fldCharType="separate"/>
        </w:r>
        <w:r w:rsidR="00D91440">
          <w:rPr>
            <w:rFonts w:ascii="Times New Roman"/>
            <w:noProof/>
            <w:szCs w:val="21"/>
          </w:rPr>
          <w:t>39</w:t>
        </w:r>
        <w:r w:rsidR="00A31DB7">
          <w:rPr>
            <w:rFonts w:ascii="Times New Roman"/>
            <w:szCs w:val="21"/>
          </w:rPr>
          <w:fldChar w:fldCharType="end"/>
        </w:r>
      </w:hyperlink>
    </w:p>
    <w:p w:rsidR="00E12C70" w:rsidRDefault="00E12C70">
      <w:pPr>
        <w:ind w:firstLine="640"/>
        <w:rPr>
          <w:rFonts w:eastAsia="黑体"/>
          <w:sz w:val="32"/>
          <w:szCs w:val="32"/>
        </w:rPr>
      </w:pPr>
    </w:p>
    <w:p w:rsidR="00E12C70" w:rsidRDefault="00A31DB7">
      <w:pPr>
        <w:widowControl/>
        <w:ind w:firstLine="640"/>
        <w:jc w:val="left"/>
        <w:rPr>
          <w:rFonts w:eastAsia="黑体"/>
          <w:sz w:val="32"/>
          <w:szCs w:val="32"/>
        </w:rPr>
      </w:pPr>
      <w:r>
        <w:rPr>
          <w:rFonts w:eastAsia="黑体"/>
          <w:sz w:val="32"/>
          <w:szCs w:val="32"/>
        </w:rPr>
        <w:br w:type="page"/>
      </w:r>
    </w:p>
    <w:p w:rsidR="00E12C70" w:rsidRDefault="000B13C7" w:rsidP="000B13C7">
      <w:pPr>
        <w:pStyle w:val="1"/>
        <w:tabs>
          <w:tab w:val="left" w:pos="2104"/>
          <w:tab w:val="center" w:pos="5139"/>
        </w:tabs>
        <w:ind w:firstLine="640"/>
        <w:jc w:val="left"/>
      </w:pPr>
      <w:bookmarkStart w:id="4" w:name="_Toc10296"/>
      <w:bookmarkStart w:id="5" w:name="_Toc9048"/>
      <w:bookmarkStart w:id="6" w:name="_Toc101123753"/>
      <w:bookmarkStart w:id="7" w:name="_Toc101125706"/>
      <w:bookmarkStart w:id="8" w:name="_Toc1681"/>
      <w:bookmarkStart w:id="9" w:name="_Toc101127031"/>
      <w:bookmarkStart w:id="10" w:name="_Toc101553540"/>
      <w:bookmarkStart w:id="11" w:name="_Toc3304"/>
      <w:r>
        <w:rPr>
          <w:rFonts w:eastAsia="黑体"/>
          <w:b w:val="0"/>
          <w:sz w:val="32"/>
          <w:szCs w:val="32"/>
        </w:rPr>
        <w:lastRenderedPageBreak/>
        <w:tab/>
      </w:r>
      <w:r>
        <w:rPr>
          <w:rFonts w:eastAsia="黑体"/>
          <w:b w:val="0"/>
          <w:sz w:val="32"/>
          <w:szCs w:val="32"/>
        </w:rPr>
        <w:tab/>
      </w:r>
      <w:r w:rsidR="00A31DB7">
        <w:rPr>
          <w:rFonts w:eastAsia="黑体"/>
          <w:b w:val="0"/>
          <w:sz w:val="32"/>
          <w:szCs w:val="32"/>
        </w:rPr>
        <w:t>前</w:t>
      </w:r>
      <w:r w:rsidR="00A31DB7">
        <w:rPr>
          <w:rFonts w:eastAsia="黑体"/>
          <w:b w:val="0"/>
          <w:sz w:val="32"/>
          <w:szCs w:val="32"/>
        </w:rPr>
        <w:t xml:space="preserve">    </w:t>
      </w:r>
      <w:r w:rsidR="00A31DB7">
        <w:rPr>
          <w:rFonts w:eastAsia="黑体"/>
          <w:b w:val="0"/>
          <w:sz w:val="32"/>
          <w:szCs w:val="32"/>
        </w:rPr>
        <w:t>言</w:t>
      </w:r>
      <w:bookmarkEnd w:id="1"/>
      <w:bookmarkEnd w:id="4"/>
      <w:bookmarkEnd w:id="5"/>
      <w:bookmarkEnd w:id="6"/>
      <w:bookmarkEnd w:id="7"/>
      <w:bookmarkEnd w:id="8"/>
      <w:bookmarkEnd w:id="9"/>
      <w:bookmarkEnd w:id="10"/>
      <w:bookmarkEnd w:id="11"/>
    </w:p>
    <w:p w:rsidR="00E12C70" w:rsidRDefault="00A31DB7" w:rsidP="00562EA9">
      <w:pPr>
        <w:pStyle w:val="affd"/>
        <w:spacing w:line="380" w:lineRule="exact"/>
        <w:ind w:firstLine="420"/>
        <w:rPr>
          <w:rFonts w:ascii="Times New Roman"/>
          <w:szCs w:val="21"/>
        </w:rPr>
      </w:pPr>
      <w:r>
        <w:rPr>
          <w:rFonts w:ascii="Times New Roman"/>
        </w:rPr>
        <w:t>本</w:t>
      </w:r>
      <w:r>
        <w:rPr>
          <w:rFonts w:ascii="Times New Roman"/>
          <w:szCs w:val="21"/>
        </w:rPr>
        <w:t>文件按照</w:t>
      </w:r>
      <w:r>
        <w:rPr>
          <w:rFonts w:ascii="Times New Roman"/>
          <w:szCs w:val="21"/>
        </w:rPr>
        <w:t>GB/T 1.1</w:t>
      </w:r>
      <w:r>
        <w:rPr>
          <w:rFonts w:ascii="Times New Roman"/>
          <w:szCs w:val="21"/>
        </w:rPr>
        <w:t>－</w:t>
      </w:r>
      <w:r>
        <w:rPr>
          <w:rFonts w:ascii="Times New Roman"/>
          <w:szCs w:val="21"/>
        </w:rPr>
        <w:t>2020</w:t>
      </w:r>
      <w:r>
        <w:rPr>
          <w:rFonts w:ascii="Times New Roman"/>
          <w:szCs w:val="21"/>
        </w:rPr>
        <w:t>《标准化工作导则</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部分：标准化文件的结构和起草规则》的规定起草。</w:t>
      </w:r>
    </w:p>
    <w:p w:rsidR="00E12C70" w:rsidRDefault="00A31DB7">
      <w:pPr>
        <w:widowControl/>
        <w:autoSpaceDE w:val="0"/>
        <w:autoSpaceDN w:val="0"/>
        <w:spacing w:line="380" w:lineRule="exact"/>
        <w:ind w:firstLine="420"/>
        <w:rPr>
          <w:rFonts w:ascii="宋体"/>
        </w:rPr>
      </w:pPr>
      <w:r>
        <w:rPr>
          <w:rFonts w:ascii="宋体" w:hint="eastAsia"/>
        </w:rPr>
        <w:t>请注意本文件的某些内容可能涉及专利，本文件的发布机构不承担识别专利的责任。</w:t>
      </w:r>
    </w:p>
    <w:p w:rsidR="00E12C70" w:rsidRDefault="00A31DB7" w:rsidP="00562EA9">
      <w:pPr>
        <w:pStyle w:val="affd"/>
        <w:spacing w:line="380" w:lineRule="exact"/>
        <w:ind w:firstLine="420"/>
        <w:rPr>
          <w:rFonts w:ascii="Times New Roman"/>
          <w:szCs w:val="21"/>
        </w:rPr>
      </w:pPr>
      <w:r>
        <w:rPr>
          <w:rFonts w:ascii="Times New Roman"/>
          <w:szCs w:val="21"/>
        </w:rPr>
        <w:t>本文件由中国工业节能与清洁生产协会归口。</w:t>
      </w:r>
    </w:p>
    <w:p w:rsidR="00E12C70" w:rsidRDefault="00A31DB7" w:rsidP="00473F57">
      <w:pPr>
        <w:pStyle w:val="affd"/>
        <w:spacing w:line="380" w:lineRule="exact"/>
        <w:ind w:firstLine="420"/>
        <w:rPr>
          <w:rFonts w:ascii="Times New Roman"/>
          <w:szCs w:val="21"/>
        </w:rPr>
      </w:pPr>
      <w:r>
        <w:rPr>
          <w:rFonts w:ascii="Times New Roman"/>
          <w:szCs w:val="21"/>
        </w:rPr>
        <w:t>本文件主要起草单位：中国矿业大学、浙江菲达环保科技股份有限公司、武汉世嘉新能源工程有限公司、国能龙源环保有限公司、宁波诺丁汉大学、</w:t>
      </w:r>
      <w:r>
        <w:rPr>
          <w:rFonts w:ascii="Times New Roman" w:hAnsi="宋体"/>
          <w:color w:val="000000"/>
          <w:szCs w:val="21"/>
        </w:rPr>
        <w:t>华电电力科学研究院有限公司</w:t>
      </w:r>
      <w:r>
        <w:rPr>
          <w:rFonts w:ascii="Times New Roman" w:hAnsi="宋体" w:hint="eastAsia"/>
          <w:color w:val="000000"/>
          <w:szCs w:val="21"/>
        </w:rPr>
        <w:t>、</w:t>
      </w:r>
      <w:r>
        <w:rPr>
          <w:rFonts w:ascii="Times New Roman" w:hAnsi="宋体"/>
          <w:color w:val="000000"/>
          <w:szCs w:val="21"/>
        </w:rPr>
        <w:t>浙江大学</w:t>
      </w:r>
      <w:r>
        <w:rPr>
          <w:rFonts w:ascii="Times New Roman" w:hAnsi="宋体" w:hint="eastAsia"/>
          <w:color w:val="000000"/>
          <w:szCs w:val="21"/>
        </w:rPr>
        <w:t>、</w:t>
      </w:r>
      <w:r>
        <w:rPr>
          <w:rFonts w:hAnsi="宋体" w:cs="宋体" w:hint="eastAsia"/>
          <w:szCs w:val="21"/>
        </w:rPr>
        <w:t>国能唯真（山东）测试分析有限公司、</w:t>
      </w:r>
      <w:r>
        <w:rPr>
          <w:rFonts w:ascii="Times New Roman"/>
          <w:szCs w:val="21"/>
        </w:rPr>
        <w:t>中创科仪（天津）有限公司、上海中核维思仪器仪表股份有限公司。</w:t>
      </w:r>
    </w:p>
    <w:p w:rsidR="00E12C70" w:rsidRDefault="00A31DB7" w:rsidP="00473F57">
      <w:pPr>
        <w:pStyle w:val="affd"/>
        <w:spacing w:line="380" w:lineRule="exact"/>
        <w:ind w:firstLine="420"/>
        <w:rPr>
          <w:rFonts w:ascii="Times New Roman"/>
          <w:szCs w:val="21"/>
        </w:rPr>
      </w:pPr>
      <w:r>
        <w:rPr>
          <w:rFonts w:ascii="Times New Roman"/>
          <w:szCs w:val="21"/>
        </w:rPr>
        <w:t>本文件主要起草人：朱前林、</w:t>
      </w:r>
      <w:r w:rsidR="00FC1FA5" w:rsidRPr="00FC1FA5">
        <w:rPr>
          <w:rFonts w:ascii="Times New Roman" w:hint="eastAsia"/>
          <w:szCs w:val="21"/>
        </w:rPr>
        <w:t>刘含笑、</w:t>
      </w:r>
      <w:r w:rsidR="00CE1196" w:rsidRPr="00CE1196">
        <w:rPr>
          <w:rFonts w:ascii="Times New Roman" w:hint="eastAsia"/>
          <w:szCs w:val="21"/>
        </w:rPr>
        <w:t>周统</w:t>
      </w:r>
      <w:r>
        <w:rPr>
          <w:rFonts w:ascii="Times New Roman"/>
          <w:szCs w:val="21"/>
        </w:rPr>
        <w:t>、吴敏、</w:t>
      </w:r>
      <w:r w:rsidR="00AC5F10" w:rsidRPr="00E8090D">
        <w:rPr>
          <w:rFonts w:ascii="Times New Roman" w:hint="eastAsia"/>
          <w:szCs w:val="21"/>
        </w:rPr>
        <w:t>金鑫</w:t>
      </w:r>
      <w:r>
        <w:rPr>
          <w:rFonts w:ascii="Times New Roman"/>
          <w:szCs w:val="21"/>
        </w:rPr>
        <w:t>、罗象、</w:t>
      </w:r>
      <w:r>
        <w:rPr>
          <w:rFonts w:ascii="Times New Roman" w:hint="eastAsia"/>
          <w:color w:val="000000"/>
          <w:szCs w:val="21"/>
        </w:rPr>
        <w:t>张杨、</w:t>
      </w:r>
      <w:r>
        <w:rPr>
          <w:rFonts w:ascii="Times New Roman" w:hAnsi="宋体" w:hint="eastAsia"/>
          <w:color w:val="000000"/>
          <w:szCs w:val="21"/>
        </w:rPr>
        <w:t>郑成航、</w:t>
      </w:r>
      <w:r w:rsidR="00F206B1">
        <w:rPr>
          <w:rFonts w:ascii="Times New Roman" w:hAnsi="宋体" w:hint="eastAsia"/>
          <w:color w:val="000000"/>
          <w:szCs w:val="21"/>
        </w:rPr>
        <w:t>林青阳、</w:t>
      </w:r>
      <w:r>
        <w:rPr>
          <w:rFonts w:ascii="Times New Roman" w:hint="eastAsia"/>
          <w:szCs w:val="21"/>
        </w:rPr>
        <w:t>杨桂芹、</w:t>
      </w:r>
      <w:r>
        <w:rPr>
          <w:rFonts w:ascii="Times New Roman"/>
          <w:szCs w:val="21"/>
        </w:rPr>
        <w:t>付作伟、邹燕、陈浮</w:t>
      </w:r>
      <w:r>
        <w:rPr>
          <w:rFonts w:ascii="Times New Roman" w:hint="eastAsia"/>
          <w:szCs w:val="21"/>
        </w:rPr>
        <w:t>、</w:t>
      </w:r>
      <w:r w:rsidR="00743212">
        <w:rPr>
          <w:rFonts w:ascii="Times New Roman" w:hint="eastAsia"/>
          <w:szCs w:val="21"/>
        </w:rPr>
        <w:t>张义钢、毛雄飞、</w:t>
      </w:r>
      <w:r>
        <w:rPr>
          <w:rFonts w:ascii="Times New Roman" w:hint="eastAsia"/>
          <w:szCs w:val="21"/>
        </w:rPr>
        <w:t>赵飞</w:t>
      </w:r>
      <w:r w:rsidR="00AC5F10">
        <w:rPr>
          <w:rFonts w:ascii="Times New Roman" w:hint="eastAsia"/>
          <w:szCs w:val="21"/>
        </w:rPr>
        <w:t>、张军</w:t>
      </w:r>
      <w:r>
        <w:rPr>
          <w:rFonts w:ascii="Times New Roman"/>
          <w:szCs w:val="21"/>
        </w:rPr>
        <w:t>。</w:t>
      </w:r>
    </w:p>
    <w:p w:rsidR="00E12C70" w:rsidRDefault="00A31DB7" w:rsidP="005D7879">
      <w:pPr>
        <w:pStyle w:val="affd"/>
        <w:spacing w:line="380" w:lineRule="exact"/>
        <w:ind w:firstLine="420"/>
        <w:rPr>
          <w:rFonts w:hAnsi="宋体"/>
        </w:rPr>
      </w:pPr>
      <w:r>
        <w:rPr>
          <w:rFonts w:hAnsi="宋体" w:hint="eastAsia"/>
        </w:rPr>
        <w:t>本文件</w:t>
      </w:r>
      <w:r>
        <w:rPr>
          <w:rFonts w:hAnsi="宋体"/>
        </w:rPr>
        <w:t>为</w:t>
      </w:r>
      <w:r>
        <w:rPr>
          <w:rFonts w:hAnsi="宋体" w:hint="eastAsia"/>
        </w:rPr>
        <w:t>首次发布</w:t>
      </w:r>
      <w:r>
        <w:rPr>
          <w:rFonts w:hAnsi="宋体"/>
        </w:rPr>
        <w:t>。</w:t>
      </w:r>
    </w:p>
    <w:p w:rsidR="00E12C70" w:rsidRDefault="00E12C70">
      <w:pPr>
        <w:pStyle w:val="affd"/>
        <w:spacing w:line="360" w:lineRule="exact"/>
        <w:ind w:firstLine="420"/>
        <w:rPr>
          <w:rFonts w:ascii="Times New Roman"/>
          <w:szCs w:val="21"/>
        </w:rPr>
      </w:pPr>
    </w:p>
    <w:p w:rsidR="00E12C70" w:rsidRDefault="00E12C70">
      <w:pPr>
        <w:pStyle w:val="affd"/>
        <w:ind w:firstLine="420"/>
        <w:rPr>
          <w:rFonts w:ascii="Times New Roman"/>
        </w:rPr>
      </w:pPr>
    </w:p>
    <w:p w:rsidR="00E12C70" w:rsidRDefault="00E12C70">
      <w:pPr>
        <w:pStyle w:val="affd"/>
        <w:ind w:firstLine="420"/>
        <w:rPr>
          <w:rFonts w:ascii="Times New Roman"/>
        </w:rPr>
      </w:pPr>
    </w:p>
    <w:p w:rsidR="00E12C70" w:rsidRDefault="00E12C70">
      <w:pPr>
        <w:pStyle w:val="affd"/>
        <w:ind w:firstLine="420"/>
        <w:rPr>
          <w:rFonts w:ascii="Times New Roman"/>
        </w:rPr>
        <w:sectPr w:rsidR="00E12C70">
          <w:headerReference w:type="even" r:id="rId15"/>
          <w:headerReference w:type="default" r:id="rId16"/>
          <w:footerReference w:type="even" r:id="rId17"/>
          <w:footerReference w:type="default" r:id="rId18"/>
          <w:endnotePr>
            <w:numFmt w:val="decimal"/>
          </w:endnotePr>
          <w:pgSz w:w="11907" w:h="16839"/>
          <w:pgMar w:top="1089" w:right="1134" w:bottom="936" w:left="1134" w:header="1134" w:footer="851" w:gutter="0"/>
          <w:pgNumType w:fmt="upperRoman" w:start="1"/>
          <w:cols w:space="720"/>
          <w:docGrid w:type="lines" w:linePitch="312"/>
        </w:sectPr>
      </w:pPr>
    </w:p>
    <w:p w:rsidR="00E12C70" w:rsidRDefault="00E12C70">
      <w:pPr>
        <w:pStyle w:val="affd"/>
        <w:ind w:firstLine="420"/>
        <w:jc w:val="center"/>
        <w:rPr>
          <w:rFonts w:ascii="Times New Roman"/>
        </w:rPr>
      </w:pPr>
    </w:p>
    <w:p w:rsidR="00E12C70" w:rsidRDefault="00A31DB7">
      <w:pPr>
        <w:pStyle w:val="af2"/>
        <w:numPr>
          <w:ilvl w:val="1"/>
          <w:numId w:val="0"/>
        </w:numPr>
        <w:spacing w:beforeLines="0" w:afterLines="0" w:line="720" w:lineRule="auto"/>
        <w:jc w:val="center"/>
        <w:rPr>
          <w:rFonts w:ascii="Times New Roman"/>
          <w:sz w:val="32"/>
        </w:rPr>
      </w:pPr>
      <w:bookmarkStart w:id="12" w:name="_Toc19384"/>
      <w:bookmarkStart w:id="13" w:name="_Toc100587853"/>
      <w:bookmarkStart w:id="14" w:name="_Toc28968"/>
      <w:bookmarkStart w:id="15" w:name="_Toc100616856"/>
      <w:bookmarkStart w:id="16" w:name="_Toc101015775"/>
      <w:bookmarkStart w:id="17" w:name="_Toc8288"/>
      <w:bookmarkStart w:id="18" w:name="_Toc13199"/>
      <w:bookmarkStart w:id="19" w:name="_Toc511205587"/>
      <w:bookmarkEnd w:id="2"/>
      <w:r>
        <w:rPr>
          <w:rFonts w:ascii="Times New Roman"/>
          <w:sz w:val="32"/>
        </w:rPr>
        <w:t>固定源二氧化碳排放连续监测技术规范</w:t>
      </w:r>
      <w:bookmarkEnd w:id="12"/>
      <w:bookmarkEnd w:id="13"/>
      <w:bookmarkEnd w:id="14"/>
      <w:bookmarkEnd w:id="15"/>
      <w:bookmarkEnd w:id="16"/>
      <w:bookmarkEnd w:id="17"/>
      <w:bookmarkEnd w:id="18"/>
    </w:p>
    <w:p w:rsidR="00E12C70" w:rsidRDefault="00A31DB7">
      <w:pPr>
        <w:adjustRightInd w:val="0"/>
        <w:spacing w:line="720" w:lineRule="auto"/>
        <w:ind w:firstLineChars="0" w:firstLine="0"/>
        <w:outlineLvl w:val="0"/>
        <w:rPr>
          <w:rFonts w:eastAsia="黑体"/>
          <w:bCs/>
          <w:szCs w:val="21"/>
        </w:rPr>
      </w:pPr>
      <w:bookmarkStart w:id="20" w:name="_Toc101553541"/>
      <w:bookmarkStart w:id="21" w:name="_Toc10465"/>
      <w:bookmarkStart w:id="22" w:name="_Toc101125707"/>
      <w:bookmarkStart w:id="23" w:name="_Toc17002"/>
      <w:bookmarkStart w:id="24" w:name="_Toc101127032"/>
      <w:bookmarkStart w:id="25" w:name="_Toc101123754"/>
      <w:bookmarkStart w:id="26" w:name="_Toc16066"/>
      <w:bookmarkStart w:id="27" w:name="_Toc2717"/>
      <w:bookmarkStart w:id="28" w:name="_Toc485816277"/>
      <w:bookmarkEnd w:id="19"/>
      <w:r>
        <w:rPr>
          <w:rFonts w:eastAsia="黑体"/>
          <w:bCs/>
          <w:szCs w:val="21"/>
        </w:rPr>
        <w:t xml:space="preserve">1  </w:t>
      </w:r>
      <w:r>
        <w:rPr>
          <w:rFonts w:eastAsia="黑体"/>
          <w:bCs/>
          <w:szCs w:val="21"/>
        </w:rPr>
        <w:t>范围</w:t>
      </w:r>
      <w:bookmarkEnd w:id="20"/>
      <w:bookmarkEnd w:id="21"/>
      <w:bookmarkEnd w:id="22"/>
      <w:bookmarkEnd w:id="23"/>
      <w:bookmarkEnd w:id="24"/>
      <w:bookmarkEnd w:id="25"/>
      <w:bookmarkEnd w:id="26"/>
      <w:bookmarkEnd w:id="27"/>
      <w:bookmarkEnd w:id="28"/>
    </w:p>
    <w:p w:rsidR="00E12C70" w:rsidRDefault="00A31DB7" w:rsidP="00473F57">
      <w:pPr>
        <w:adjustRightInd w:val="0"/>
        <w:spacing w:line="380" w:lineRule="exact"/>
        <w:ind w:firstLine="420"/>
        <w:rPr>
          <w:szCs w:val="21"/>
        </w:rPr>
      </w:pPr>
      <w:r>
        <w:rPr>
          <w:szCs w:val="21"/>
        </w:rPr>
        <w:t>本文件规定了固定源二氧化碳排放连续监测技术的</w:t>
      </w:r>
      <w:r>
        <w:t>术语和定义</w:t>
      </w:r>
      <w:r>
        <w:rPr>
          <w:rFonts w:hint="eastAsia"/>
        </w:rPr>
        <w:t>、系统</w:t>
      </w:r>
      <w:r>
        <w:rPr>
          <w:szCs w:val="21"/>
        </w:rPr>
        <w:t>组成</w:t>
      </w:r>
      <w:r w:rsidR="00A97500">
        <w:rPr>
          <w:rFonts w:hint="eastAsia"/>
          <w:szCs w:val="21"/>
        </w:rPr>
        <w:t>与</w:t>
      </w:r>
      <w:r>
        <w:rPr>
          <w:szCs w:val="21"/>
        </w:rPr>
        <w:t>功能</w:t>
      </w:r>
      <w:r w:rsidR="00547C2C">
        <w:rPr>
          <w:rFonts w:hint="eastAsia"/>
          <w:szCs w:val="21"/>
        </w:rPr>
        <w:t>要求</w:t>
      </w:r>
      <w:r>
        <w:rPr>
          <w:szCs w:val="21"/>
        </w:rPr>
        <w:t>、技术性能</w:t>
      </w:r>
      <w:r>
        <w:rPr>
          <w:rFonts w:hint="eastAsia"/>
          <w:szCs w:val="21"/>
        </w:rPr>
        <w:t>要求</w:t>
      </w:r>
      <w:r>
        <w:rPr>
          <w:szCs w:val="21"/>
        </w:rPr>
        <w:t>、监测站房</w:t>
      </w:r>
      <w:r w:rsidR="00A97500">
        <w:rPr>
          <w:rFonts w:hint="eastAsia"/>
          <w:szCs w:val="21"/>
        </w:rPr>
        <w:t>要求</w:t>
      </w:r>
      <w:r>
        <w:rPr>
          <w:szCs w:val="21"/>
        </w:rPr>
        <w:t>、安装</w:t>
      </w:r>
      <w:r>
        <w:rPr>
          <w:rFonts w:hint="eastAsia"/>
          <w:szCs w:val="21"/>
        </w:rPr>
        <w:t>要求</w:t>
      </w:r>
      <w:r>
        <w:rPr>
          <w:szCs w:val="21"/>
        </w:rPr>
        <w:t>、</w:t>
      </w:r>
      <w:r>
        <w:rPr>
          <w:rFonts w:hint="eastAsia"/>
          <w:szCs w:val="21"/>
        </w:rPr>
        <w:t>技术指标</w:t>
      </w:r>
      <w:r>
        <w:rPr>
          <w:szCs w:val="21"/>
        </w:rPr>
        <w:t>调试检测、技术验收、运行管理及数据审核和处理。</w:t>
      </w:r>
    </w:p>
    <w:p w:rsidR="00A657A5" w:rsidRDefault="00A31DB7" w:rsidP="00473F57">
      <w:pPr>
        <w:adjustRightInd w:val="0"/>
        <w:spacing w:line="380" w:lineRule="exact"/>
        <w:ind w:firstLine="420"/>
        <w:rPr>
          <w:szCs w:val="21"/>
        </w:rPr>
      </w:pPr>
      <w:r>
        <w:rPr>
          <w:szCs w:val="21"/>
        </w:rPr>
        <w:t>本文件适用于</w:t>
      </w:r>
      <w:r w:rsidR="008B1B3F">
        <w:rPr>
          <w:rFonts w:hint="eastAsia"/>
          <w:szCs w:val="21"/>
        </w:rPr>
        <w:t>以化石能源</w:t>
      </w:r>
      <w:r w:rsidR="00FA07F3">
        <w:rPr>
          <w:rFonts w:hint="eastAsia"/>
          <w:szCs w:val="21"/>
        </w:rPr>
        <w:t>为</w:t>
      </w:r>
      <w:r w:rsidR="008B1B3F">
        <w:rPr>
          <w:rFonts w:hint="eastAsia"/>
          <w:szCs w:val="21"/>
        </w:rPr>
        <w:t>燃料或原料的</w:t>
      </w:r>
      <w:r w:rsidR="00FA07F3">
        <w:rPr>
          <w:szCs w:val="21"/>
        </w:rPr>
        <w:t>锅炉和工业炉窑以及石油化工、冶金、建材等生产过程中产生的</w:t>
      </w:r>
      <w:r w:rsidR="00FA07F3">
        <w:rPr>
          <w:rFonts w:hint="eastAsia"/>
          <w:szCs w:val="21"/>
        </w:rPr>
        <w:t>废</w:t>
      </w:r>
      <w:r w:rsidR="008B1B3F">
        <w:rPr>
          <w:rFonts w:hint="eastAsia"/>
          <w:szCs w:val="21"/>
        </w:rPr>
        <w:t>气</w:t>
      </w:r>
      <w:r w:rsidR="00FA07F3">
        <w:rPr>
          <w:rFonts w:hint="eastAsia"/>
          <w:szCs w:val="21"/>
        </w:rPr>
        <w:t>中</w:t>
      </w:r>
      <w:r w:rsidR="00277456" w:rsidRPr="00277456">
        <w:rPr>
          <w:szCs w:val="21"/>
        </w:rPr>
        <w:t>二氧化碳</w:t>
      </w:r>
      <w:r w:rsidR="008B1B3F">
        <w:rPr>
          <w:rFonts w:hint="eastAsia"/>
          <w:szCs w:val="21"/>
        </w:rPr>
        <w:t>排放连续监测系统。</w:t>
      </w:r>
      <w:r w:rsidR="00552658">
        <w:rPr>
          <w:rFonts w:hint="eastAsia"/>
          <w:szCs w:val="21"/>
        </w:rPr>
        <w:t>生活垃圾、生物质燃烧为燃料的固定源</w:t>
      </w:r>
      <w:r w:rsidR="00277456" w:rsidRPr="00277456">
        <w:rPr>
          <w:szCs w:val="21"/>
        </w:rPr>
        <w:t>二氧化碳</w:t>
      </w:r>
      <w:r w:rsidR="00B9254C">
        <w:rPr>
          <w:rFonts w:hint="eastAsia"/>
          <w:szCs w:val="21"/>
        </w:rPr>
        <w:t>排放连续监测系统可参照本标准执行。</w:t>
      </w:r>
    </w:p>
    <w:p w:rsidR="00E12C70" w:rsidRDefault="00A31DB7">
      <w:pPr>
        <w:adjustRightInd w:val="0"/>
        <w:spacing w:line="720" w:lineRule="auto"/>
        <w:ind w:firstLineChars="0" w:firstLine="0"/>
        <w:outlineLvl w:val="0"/>
        <w:rPr>
          <w:rFonts w:eastAsia="黑体"/>
          <w:bCs/>
          <w:szCs w:val="21"/>
        </w:rPr>
      </w:pPr>
      <w:bookmarkStart w:id="29" w:name="_Toc101125708"/>
      <w:bookmarkStart w:id="30" w:name="_Toc20495"/>
      <w:bookmarkStart w:id="31" w:name="_Toc485816278"/>
      <w:bookmarkStart w:id="32" w:name="_Toc12243"/>
      <w:bookmarkStart w:id="33" w:name="_Toc4357"/>
      <w:bookmarkStart w:id="34" w:name="_Toc8868"/>
      <w:bookmarkStart w:id="35" w:name="_Toc101553542"/>
      <w:bookmarkStart w:id="36" w:name="_Toc101123755"/>
      <w:bookmarkStart w:id="37" w:name="_Toc101127033"/>
      <w:r>
        <w:rPr>
          <w:rFonts w:eastAsia="黑体"/>
          <w:bCs/>
          <w:szCs w:val="21"/>
        </w:rPr>
        <w:t xml:space="preserve">2  </w:t>
      </w:r>
      <w:r>
        <w:rPr>
          <w:rFonts w:eastAsia="黑体"/>
          <w:bCs/>
          <w:szCs w:val="21"/>
        </w:rPr>
        <w:t>规范性引用文件</w:t>
      </w:r>
      <w:bookmarkEnd w:id="29"/>
      <w:bookmarkEnd w:id="30"/>
      <w:bookmarkEnd w:id="31"/>
      <w:bookmarkEnd w:id="32"/>
      <w:bookmarkEnd w:id="33"/>
      <w:bookmarkEnd w:id="34"/>
      <w:bookmarkEnd w:id="35"/>
      <w:bookmarkEnd w:id="36"/>
      <w:bookmarkEnd w:id="37"/>
    </w:p>
    <w:p w:rsidR="00E12C70" w:rsidRDefault="00A31DB7" w:rsidP="00AC5F10">
      <w:pPr>
        <w:adjustRightInd w:val="0"/>
        <w:spacing w:line="380" w:lineRule="exact"/>
        <w:ind w:firstLine="42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12C70" w:rsidRDefault="00A31DB7" w:rsidP="00DB08A3">
      <w:pPr>
        <w:adjustRightInd w:val="0"/>
        <w:spacing w:line="380" w:lineRule="exact"/>
        <w:ind w:firstLine="420"/>
        <w:rPr>
          <w:szCs w:val="21"/>
        </w:rPr>
      </w:pPr>
      <w:r>
        <w:rPr>
          <w:szCs w:val="21"/>
        </w:rPr>
        <w:t>GB/T 16157</w:t>
      </w:r>
      <w:r w:rsidR="001342AB">
        <w:rPr>
          <w:rFonts w:hint="eastAsia"/>
          <w:szCs w:val="21"/>
        </w:rPr>
        <w:t xml:space="preserve">  </w:t>
      </w:r>
      <w:r>
        <w:rPr>
          <w:szCs w:val="21"/>
        </w:rPr>
        <w:t>固定污染源排气中颗粒物测定与气态污染物采样方法</w:t>
      </w:r>
    </w:p>
    <w:p w:rsidR="00C521DA" w:rsidRPr="00302575" w:rsidRDefault="00C521DA" w:rsidP="00DB08A3">
      <w:pPr>
        <w:adjustRightInd w:val="0"/>
        <w:spacing w:line="380" w:lineRule="exact"/>
        <w:ind w:firstLine="420"/>
        <w:rPr>
          <w:szCs w:val="21"/>
        </w:rPr>
      </w:pPr>
      <w:r w:rsidRPr="00302575">
        <w:rPr>
          <w:rFonts w:hint="eastAsia"/>
          <w:szCs w:val="21"/>
        </w:rPr>
        <w:t>GB</w:t>
      </w:r>
      <w:r w:rsidRPr="00302575">
        <w:rPr>
          <w:szCs w:val="21"/>
        </w:rPr>
        <w:t xml:space="preserve"> 50057 </w:t>
      </w:r>
      <w:r w:rsidR="00181B16" w:rsidRPr="00302575">
        <w:rPr>
          <w:szCs w:val="21"/>
        </w:rPr>
        <w:t xml:space="preserve"> </w:t>
      </w:r>
      <w:r w:rsidRPr="00302575">
        <w:rPr>
          <w:rFonts w:hint="eastAsia"/>
          <w:szCs w:val="21"/>
        </w:rPr>
        <w:t>建筑物防雷设计规范</w:t>
      </w:r>
    </w:p>
    <w:p w:rsidR="00AF029F" w:rsidRPr="00302575" w:rsidRDefault="00AF029F" w:rsidP="00DB08A3">
      <w:pPr>
        <w:adjustRightInd w:val="0"/>
        <w:spacing w:line="380" w:lineRule="exact"/>
        <w:ind w:firstLine="420"/>
        <w:rPr>
          <w:szCs w:val="21"/>
        </w:rPr>
      </w:pPr>
      <w:r w:rsidRPr="00302575">
        <w:rPr>
          <w:rFonts w:hint="eastAsia"/>
          <w:szCs w:val="21"/>
        </w:rPr>
        <w:t>GB</w:t>
      </w:r>
      <w:r w:rsidRPr="00302575">
        <w:rPr>
          <w:szCs w:val="21"/>
        </w:rPr>
        <w:t xml:space="preserve"> 50093  </w:t>
      </w:r>
      <w:r w:rsidRPr="00302575">
        <w:rPr>
          <w:rFonts w:hint="eastAsia"/>
          <w:szCs w:val="21"/>
        </w:rPr>
        <w:t>自动化仪表工程施工及验收规范</w:t>
      </w:r>
    </w:p>
    <w:p w:rsidR="00871CFD" w:rsidRPr="00302575" w:rsidRDefault="00871CFD" w:rsidP="00473F57">
      <w:pPr>
        <w:adjustRightInd w:val="0"/>
        <w:spacing w:line="380" w:lineRule="exact"/>
        <w:ind w:firstLine="420"/>
        <w:rPr>
          <w:szCs w:val="21"/>
        </w:rPr>
      </w:pPr>
      <w:r w:rsidRPr="00302575">
        <w:rPr>
          <w:rFonts w:hint="eastAsia"/>
          <w:szCs w:val="21"/>
        </w:rPr>
        <w:t>GB</w:t>
      </w:r>
      <w:r w:rsidRPr="00302575">
        <w:rPr>
          <w:szCs w:val="21"/>
        </w:rPr>
        <w:t xml:space="preserve"> 50168  </w:t>
      </w:r>
      <w:r w:rsidRPr="00302575">
        <w:rPr>
          <w:rFonts w:hint="eastAsia"/>
          <w:szCs w:val="21"/>
        </w:rPr>
        <w:t>电气装置安装工程电缆线路施工及验收规范</w:t>
      </w:r>
    </w:p>
    <w:p w:rsidR="00871CFD" w:rsidRPr="00302575" w:rsidRDefault="00C521DA" w:rsidP="00DB08A3">
      <w:pPr>
        <w:adjustRightInd w:val="0"/>
        <w:spacing w:line="380" w:lineRule="exact"/>
        <w:ind w:firstLine="420"/>
        <w:rPr>
          <w:szCs w:val="21"/>
        </w:rPr>
      </w:pPr>
      <w:r w:rsidRPr="00302575">
        <w:rPr>
          <w:rFonts w:hint="eastAsia"/>
          <w:szCs w:val="21"/>
        </w:rPr>
        <w:t>GB</w:t>
      </w:r>
      <w:r w:rsidRPr="00302575">
        <w:rPr>
          <w:szCs w:val="21"/>
        </w:rPr>
        <w:t xml:space="preserve"> 50169 </w:t>
      </w:r>
      <w:r w:rsidR="00181B16" w:rsidRPr="00302575">
        <w:rPr>
          <w:szCs w:val="21"/>
        </w:rPr>
        <w:t xml:space="preserve"> </w:t>
      </w:r>
      <w:r w:rsidRPr="00302575">
        <w:rPr>
          <w:rFonts w:hint="eastAsia"/>
          <w:szCs w:val="21"/>
        </w:rPr>
        <w:t>电气装置安装工程接地装置施工及验收规范</w:t>
      </w:r>
    </w:p>
    <w:p w:rsidR="00942711" w:rsidRPr="00871CFD" w:rsidRDefault="00942711" w:rsidP="00473F57">
      <w:pPr>
        <w:adjustRightInd w:val="0"/>
        <w:spacing w:line="380" w:lineRule="exact"/>
        <w:ind w:firstLine="420"/>
        <w:rPr>
          <w:szCs w:val="21"/>
        </w:rPr>
      </w:pPr>
      <w:r w:rsidRPr="00302575">
        <w:rPr>
          <w:rFonts w:hint="eastAsia"/>
          <w:szCs w:val="21"/>
        </w:rPr>
        <w:t>GB</w:t>
      </w:r>
      <w:r w:rsidRPr="00302575">
        <w:rPr>
          <w:szCs w:val="21"/>
        </w:rPr>
        <w:t xml:space="preserve"> 50254  </w:t>
      </w:r>
      <w:r w:rsidRPr="00302575">
        <w:rPr>
          <w:rFonts w:hint="eastAsia"/>
          <w:szCs w:val="21"/>
        </w:rPr>
        <w:t>电气装置安装工程低压电器施工及验收规范</w:t>
      </w:r>
    </w:p>
    <w:p w:rsidR="00E12C70" w:rsidRDefault="00A31DB7">
      <w:pPr>
        <w:adjustRightInd w:val="0"/>
        <w:spacing w:line="380" w:lineRule="exact"/>
        <w:ind w:firstLine="420"/>
        <w:rPr>
          <w:szCs w:val="21"/>
        </w:rPr>
      </w:pPr>
      <w:r>
        <w:rPr>
          <w:szCs w:val="21"/>
        </w:rPr>
        <w:t>DB</w:t>
      </w:r>
      <w:r>
        <w:rPr>
          <w:rFonts w:hint="eastAsia"/>
          <w:szCs w:val="21"/>
        </w:rPr>
        <w:t xml:space="preserve"> </w:t>
      </w:r>
      <w:r>
        <w:rPr>
          <w:szCs w:val="21"/>
        </w:rPr>
        <w:t>37/T 3462</w:t>
      </w:r>
      <w:r w:rsidR="001342AB">
        <w:rPr>
          <w:rFonts w:hint="eastAsia"/>
          <w:szCs w:val="21"/>
        </w:rPr>
        <w:t xml:space="preserve">  </w:t>
      </w:r>
      <w:r>
        <w:rPr>
          <w:szCs w:val="21"/>
        </w:rPr>
        <w:t>固定污染源烟气流速连续监测</w:t>
      </w:r>
      <w:r>
        <w:rPr>
          <w:szCs w:val="21"/>
        </w:rPr>
        <w:t xml:space="preserve"> </w:t>
      </w:r>
      <w:r>
        <w:rPr>
          <w:szCs w:val="21"/>
        </w:rPr>
        <w:t>超声波法</w:t>
      </w:r>
    </w:p>
    <w:p w:rsidR="00E12C70" w:rsidRDefault="00A31DB7">
      <w:pPr>
        <w:adjustRightInd w:val="0"/>
        <w:spacing w:line="380" w:lineRule="exact"/>
        <w:ind w:firstLine="420"/>
        <w:rPr>
          <w:szCs w:val="21"/>
        </w:rPr>
      </w:pPr>
      <w:r>
        <w:rPr>
          <w:szCs w:val="21"/>
        </w:rPr>
        <w:t>DL/T</w:t>
      </w:r>
      <w:r>
        <w:rPr>
          <w:rFonts w:hint="eastAsia"/>
          <w:szCs w:val="21"/>
        </w:rPr>
        <w:t xml:space="preserve"> </w:t>
      </w:r>
      <w:r>
        <w:rPr>
          <w:szCs w:val="21"/>
        </w:rPr>
        <w:t>2376</w:t>
      </w:r>
      <w:r w:rsidR="001342AB">
        <w:rPr>
          <w:rFonts w:hint="eastAsia"/>
          <w:szCs w:val="21"/>
        </w:rPr>
        <w:t xml:space="preserve"> </w:t>
      </w:r>
      <w:r>
        <w:rPr>
          <w:szCs w:val="21"/>
        </w:rPr>
        <w:t xml:space="preserve"> </w:t>
      </w:r>
      <w:r>
        <w:rPr>
          <w:szCs w:val="21"/>
        </w:rPr>
        <w:t>火电厂烟气二氧化碳排放连续监测技术规范</w:t>
      </w:r>
    </w:p>
    <w:p w:rsidR="00E12C70" w:rsidRDefault="00A31DB7" w:rsidP="00473F57">
      <w:pPr>
        <w:adjustRightInd w:val="0"/>
        <w:spacing w:line="380" w:lineRule="exact"/>
        <w:ind w:firstLine="420"/>
        <w:rPr>
          <w:szCs w:val="21"/>
        </w:rPr>
      </w:pPr>
      <w:r>
        <w:rPr>
          <w:szCs w:val="21"/>
        </w:rPr>
        <w:t xml:space="preserve">HJ 75 </w:t>
      </w:r>
      <w:r>
        <w:rPr>
          <w:rFonts w:hint="eastAsia"/>
          <w:szCs w:val="21"/>
        </w:rPr>
        <w:t xml:space="preserve"> </w:t>
      </w:r>
      <w:r>
        <w:rPr>
          <w:szCs w:val="21"/>
        </w:rPr>
        <w:t>固定污染源烟气（</w:t>
      </w:r>
      <w:r>
        <w:rPr>
          <w:szCs w:val="21"/>
        </w:rPr>
        <w:t>S</w:t>
      </w:r>
      <w:r w:rsidR="00A04118">
        <w:rPr>
          <w:szCs w:val="21"/>
        </w:rPr>
        <w:t>O</w:t>
      </w:r>
      <w:r w:rsidR="00A04118" w:rsidRPr="00A04118">
        <w:rPr>
          <w:szCs w:val="21"/>
          <w:vertAlign w:val="subscript"/>
        </w:rPr>
        <w:t>2</w:t>
      </w:r>
      <w:r>
        <w:rPr>
          <w:szCs w:val="21"/>
        </w:rPr>
        <w:t>、</w:t>
      </w:r>
      <w:r>
        <w:rPr>
          <w:szCs w:val="21"/>
        </w:rPr>
        <w:t>NO</w:t>
      </w:r>
      <w:r>
        <w:rPr>
          <w:szCs w:val="21"/>
          <w:vertAlign w:val="subscript"/>
        </w:rPr>
        <w:t>x</w:t>
      </w:r>
      <w:r>
        <w:rPr>
          <w:szCs w:val="21"/>
        </w:rPr>
        <w:t>、颗粒物）排放连续监测技术规范</w:t>
      </w:r>
    </w:p>
    <w:p w:rsidR="00E12C70" w:rsidRDefault="00A31DB7" w:rsidP="00473F57">
      <w:pPr>
        <w:adjustRightInd w:val="0"/>
        <w:spacing w:line="380" w:lineRule="exact"/>
        <w:ind w:firstLine="420"/>
        <w:rPr>
          <w:szCs w:val="21"/>
        </w:rPr>
      </w:pPr>
      <w:r>
        <w:rPr>
          <w:szCs w:val="21"/>
        </w:rPr>
        <w:t>HJ 212</w:t>
      </w:r>
      <w:r>
        <w:rPr>
          <w:rFonts w:hint="eastAsia"/>
          <w:szCs w:val="21"/>
        </w:rPr>
        <w:t xml:space="preserve">  </w:t>
      </w:r>
      <w:r>
        <w:rPr>
          <w:szCs w:val="21"/>
        </w:rPr>
        <w:t>污染物连续监控（监测）系统数据传输标准</w:t>
      </w:r>
    </w:p>
    <w:p w:rsidR="00E12C70" w:rsidRDefault="00A31DB7" w:rsidP="00473F57">
      <w:pPr>
        <w:adjustRightInd w:val="0"/>
        <w:spacing w:line="380" w:lineRule="exact"/>
        <w:ind w:firstLine="420"/>
        <w:rPr>
          <w:szCs w:val="21"/>
        </w:rPr>
      </w:pPr>
      <w:r>
        <w:rPr>
          <w:szCs w:val="21"/>
        </w:rPr>
        <w:t xml:space="preserve">HJ/T 397 </w:t>
      </w:r>
      <w:r>
        <w:rPr>
          <w:rFonts w:hint="eastAsia"/>
          <w:szCs w:val="21"/>
        </w:rPr>
        <w:t xml:space="preserve"> </w:t>
      </w:r>
      <w:r>
        <w:rPr>
          <w:szCs w:val="21"/>
        </w:rPr>
        <w:t>固定源废气监测技术规范</w:t>
      </w:r>
    </w:p>
    <w:p w:rsidR="00E12C70" w:rsidRDefault="00A31DB7">
      <w:pPr>
        <w:adjustRightInd w:val="0"/>
        <w:spacing w:line="720" w:lineRule="auto"/>
        <w:ind w:firstLineChars="0" w:firstLine="0"/>
        <w:outlineLvl w:val="0"/>
        <w:rPr>
          <w:rFonts w:eastAsia="黑体"/>
          <w:bCs/>
          <w:szCs w:val="21"/>
        </w:rPr>
      </w:pPr>
      <w:bookmarkStart w:id="38" w:name="_Toc15047"/>
      <w:bookmarkStart w:id="39" w:name="_Toc101553543"/>
      <w:bookmarkStart w:id="40" w:name="_Toc32627"/>
      <w:bookmarkStart w:id="41" w:name="_Toc485816279"/>
      <w:bookmarkStart w:id="42" w:name="_Toc101127034"/>
      <w:bookmarkStart w:id="43" w:name="_Toc101123756"/>
      <w:bookmarkStart w:id="44" w:name="_Toc101125709"/>
      <w:bookmarkStart w:id="45" w:name="_Toc15680"/>
      <w:bookmarkStart w:id="46" w:name="_Toc15883"/>
      <w:r>
        <w:rPr>
          <w:rFonts w:eastAsia="黑体"/>
          <w:bCs/>
          <w:szCs w:val="21"/>
        </w:rPr>
        <w:t xml:space="preserve">3  </w:t>
      </w:r>
      <w:r>
        <w:rPr>
          <w:rFonts w:eastAsia="黑体"/>
          <w:bCs/>
          <w:szCs w:val="21"/>
        </w:rPr>
        <w:t>术语和定义</w:t>
      </w:r>
      <w:bookmarkEnd w:id="38"/>
      <w:bookmarkEnd w:id="39"/>
      <w:bookmarkEnd w:id="40"/>
      <w:bookmarkEnd w:id="41"/>
      <w:bookmarkEnd w:id="42"/>
      <w:bookmarkEnd w:id="43"/>
      <w:bookmarkEnd w:id="44"/>
      <w:bookmarkEnd w:id="45"/>
      <w:bookmarkEnd w:id="46"/>
    </w:p>
    <w:p w:rsidR="00E12C70" w:rsidRDefault="00A31DB7" w:rsidP="00562EA9">
      <w:pPr>
        <w:adjustRightInd w:val="0"/>
        <w:spacing w:line="380" w:lineRule="exact"/>
        <w:ind w:firstLine="420"/>
        <w:rPr>
          <w:szCs w:val="21"/>
        </w:rPr>
      </w:pPr>
      <w:r>
        <w:rPr>
          <w:szCs w:val="21"/>
        </w:rPr>
        <w:t>下列术语和定义适用于本文件。</w:t>
      </w:r>
    </w:p>
    <w:p w:rsidR="00E12C70" w:rsidRDefault="00A31DB7" w:rsidP="00562EA9">
      <w:pPr>
        <w:adjustRightInd w:val="0"/>
        <w:spacing w:line="380" w:lineRule="exact"/>
        <w:ind w:firstLineChars="0" w:firstLine="0"/>
        <w:rPr>
          <w:rFonts w:eastAsia="黑体"/>
          <w:szCs w:val="21"/>
        </w:rPr>
      </w:pPr>
      <w:r w:rsidRPr="00562EA9">
        <w:rPr>
          <w:rFonts w:ascii="黑体" w:eastAsia="黑体" w:hAnsi="黑体" w:cs="黑体"/>
          <w:szCs w:val="21"/>
        </w:rPr>
        <w:t xml:space="preserve">3.1 </w:t>
      </w:r>
      <w:r>
        <w:rPr>
          <w:rFonts w:eastAsia="黑体"/>
          <w:szCs w:val="21"/>
        </w:rPr>
        <w:t xml:space="preserve"> </w:t>
      </w:r>
    </w:p>
    <w:p w:rsidR="00E12C70" w:rsidRDefault="00A31DB7" w:rsidP="005618EA">
      <w:pPr>
        <w:adjustRightInd w:val="0"/>
        <w:spacing w:line="380" w:lineRule="exact"/>
        <w:ind w:firstLine="420"/>
        <w:rPr>
          <w:rFonts w:eastAsia="黑体"/>
          <w:szCs w:val="21"/>
        </w:rPr>
      </w:pPr>
      <w:r>
        <w:rPr>
          <w:rFonts w:eastAsia="黑体"/>
          <w:bCs/>
          <w:szCs w:val="21"/>
        </w:rPr>
        <w:t>固定源</w:t>
      </w:r>
      <w:r>
        <w:rPr>
          <w:rFonts w:eastAsia="黑体"/>
          <w:bCs/>
          <w:szCs w:val="21"/>
        </w:rPr>
        <w:t xml:space="preserve"> </w:t>
      </w:r>
      <w:r>
        <w:rPr>
          <w:rFonts w:eastAsia="黑体" w:hint="eastAsia"/>
          <w:bCs/>
          <w:szCs w:val="21"/>
        </w:rPr>
        <w:t xml:space="preserve"> </w:t>
      </w:r>
      <w:r w:rsidRPr="005618EA">
        <w:rPr>
          <w:rFonts w:eastAsia="黑体"/>
          <w:b/>
          <w:szCs w:val="21"/>
        </w:rPr>
        <w:t>stationary source</w:t>
      </w:r>
    </w:p>
    <w:p w:rsidR="00E12C70" w:rsidRDefault="00552658" w:rsidP="005618EA">
      <w:pPr>
        <w:adjustRightInd w:val="0"/>
        <w:spacing w:line="380" w:lineRule="exact"/>
        <w:ind w:firstLine="420"/>
        <w:rPr>
          <w:szCs w:val="21"/>
        </w:rPr>
      </w:pPr>
      <w:r>
        <w:rPr>
          <w:rFonts w:hint="eastAsia"/>
          <w:szCs w:val="21"/>
        </w:rPr>
        <w:t>化石能源为燃料或原料的</w:t>
      </w:r>
      <w:r>
        <w:rPr>
          <w:szCs w:val="21"/>
        </w:rPr>
        <w:t>锅炉和工业炉窑以及石油化工、冶金、建材等生产过程</w:t>
      </w:r>
      <w:r w:rsidR="00A31DB7">
        <w:rPr>
          <w:szCs w:val="21"/>
        </w:rPr>
        <w:t>中产生的废气通过排气筒向空气中排放的污染源。</w:t>
      </w:r>
    </w:p>
    <w:p w:rsidR="00E12C70" w:rsidRDefault="00A31DB7" w:rsidP="005618EA">
      <w:pPr>
        <w:adjustRightInd w:val="0"/>
        <w:spacing w:line="380" w:lineRule="exact"/>
        <w:ind w:firstLineChars="0" w:firstLine="0"/>
        <w:rPr>
          <w:rFonts w:eastAsia="黑体"/>
          <w:szCs w:val="21"/>
        </w:rPr>
      </w:pPr>
      <w:r w:rsidRPr="005618EA">
        <w:rPr>
          <w:rFonts w:ascii="黑体" w:eastAsia="黑体" w:hAnsi="黑体" w:cs="黑体"/>
          <w:szCs w:val="21"/>
        </w:rPr>
        <w:t xml:space="preserve">3.2 </w:t>
      </w:r>
      <w:r>
        <w:rPr>
          <w:rFonts w:eastAsia="黑体"/>
          <w:szCs w:val="21"/>
        </w:rPr>
        <w:t xml:space="preserve"> </w:t>
      </w:r>
    </w:p>
    <w:p w:rsidR="00E12C70" w:rsidRPr="007B5407" w:rsidRDefault="00A31DB7" w:rsidP="005618EA">
      <w:pPr>
        <w:adjustRightInd w:val="0"/>
        <w:spacing w:line="380" w:lineRule="exact"/>
        <w:ind w:firstLine="420"/>
        <w:rPr>
          <w:rFonts w:asciiTheme="majorEastAsia" w:eastAsiaTheme="majorEastAsia" w:hAnsiTheme="majorEastAsia"/>
          <w:bCs/>
          <w:szCs w:val="21"/>
        </w:rPr>
      </w:pPr>
      <w:r w:rsidRPr="00655522">
        <w:rPr>
          <w:rFonts w:eastAsia="黑体" w:hint="eastAsia"/>
          <w:bCs/>
          <w:szCs w:val="21"/>
        </w:rPr>
        <w:t>连续监测系统</w:t>
      </w:r>
      <w:r>
        <w:rPr>
          <w:rFonts w:eastAsia="黑体"/>
          <w:bCs/>
          <w:szCs w:val="21"/>
        </w:rPr>
        <w:t xml:space="preserve"> </w:t>
      </w:r>
      <w:r>
        <w:rPr>
          <w:rFonts w:eastAsia="黑体" w:hint="eastAsia"/>
          <w:bCs/>
          <w:szCs w:val="21"/>
        </w:rPr>
        <w:t xml:space="preserve"> </w:t>
      </w:r>
      <w:r w:rsidRPr="005618EA">
        <w:rPr>
          <w:rFonts w:eastAsia="黑体"/>
          <w:b/>
          <w:szCs w:val="21"/>
        </w:rPr>
        <w:t>continuous monitoring system</w:t>
      </w:r>
    </w:p>
    <w:p w:rsidR="00E12C70" w:rsidRDefault="00A31DB7" w:rsidP="005618EA">
      <w:pPr>
        <w:adjustRightInd w:val="0"/>
        <w:spacing w:line="380" w:lineRule="exact"/>
        <w:ind w:firstLine="420"/>
        <w:rPr>
          <w:szCs w:val="21"/>
        </w:rPr>
      </w:pPr>
      <w:r>
        <w:rPr>
          <w:szCs w:val="21"/>
        </w:rPr>
        <w:t>安装在固定源监测点现场影响污染物排放的工艺节点，用于实时、连续监测烟气基本状态参数（</w:t>
      </w:r>
      <w:r w:rsidR="00474F32">
        <w:rPr>
          <w:rFonts w:hint="eastAsia"/>
          <w:szCs w:val="21"/>
        </w:rPr>
        <w:t>烟气</w:t>
      </w:r>
      <w:r>
        <w:rPr>
          <w:szCs w:val="21"/>
        </w:rPr>
        <w:lastRenderedPageBreak/>
        <w:t>温度、</w:t>
      </w:r>
      <w:r w:rsidR="00474F32">
        <w:rPr>
          <w:rFonts w:hint="eastAsia"/>
          <w:szCs w:val="21"/>
        </w:rPr>
        <w:t>烟气</w:t>
      </w:r>
      <w:r>
        <w:rPr>
          <w:szCs w:val="21"/>
        </w:rPr>
        <w:t>压力、</w:t>
      </w:r>
      <w:r w:rsidR="00474F32">
        <w:rPr>
          <w:rFonts w:hint="eastAsia"/>
          <w:szCs w:val="21"/>
        </w:rPr>
        <w:t>烟气</w:t>
      </w:r>
      <w:r>
        <w:rPr>
          <w:szCs w:val="21"/>
        </w:rPr>
        <w:t>流速或流量、</w:t>
      </w:r>
      <w:r w:rsidR="00474F32">
        <w:rPr>
          <w:rFonts w:hint="eastAsia"/>
          <w:szCs w:val="21"/>
        </w:rPr>
        <w:t>烟气</w:t>
      </w:r>
      <w:r>
        <w:rPr>
          <w:rFonts w:hint="eastAsia"/>
          <w:szCs w:val="21"/>
        </w:rPr>
        <w:t>湿</w:t>
      </w:r>
      <w:r>
        <w:rPr>
          <w:szCs w:val="21"/>
        </w:rPr>
        <w:t>度）、烟气组分</w:t>
      </w:r>
      <w:r>
        <w:rPr>
          <w:rFonts w:hint="eastAsia"/>
          <w:szCs w:val="21"/>
        </w:rPr>
        <w:t>等数据</w:t>
      </w:r>
      <w:r>
        <w:rPr>
          <w:szCs w:val="21"/>
        </w:rPr>
        <w:t>并完成与上位机通讯传输的全部设备，本</w:t>
      </w:r>
      <w:r>
        <w:rPr>
          <w:rFonts w:hint="eastAsia"/>
          <w:szCs w:val="21"/>
        </w:rPr>
        <w:t>文件</w:t>
      </w:r>
      <w:r>
        <w:rPr>
          <w:szCs w:val="21"/>
        </w:rPr>
        <w:t>简称</w:t>
      </w:r>
      <w:r>
        <w:rPr>
          <w:szCs w:val="21"/>
        </w:rPr>
        <w:t>CMS</w:t>
      </w:r>
      <w:r>
        <w:rPr>
          <w:szCs w:val="21"/>
        </w:rPr>
        <w:t>。</w:t>
      </w:r>
    </w:p>
    <w:p w:rsidR="00E12C70" w:rsidRDefault="00A31DB7" w:rsidP="005618EA">
      <w:pPr>
        <w:adjustRightInd w:val="0"/>
        <w:spacing w:line="380" w:lineRule="exact"/>
        <w:ind w:firstLine="420"/>
        <w:rPr>
          <w:szCs w:val="21"/>
        </w:rPr>
      </w:pPr>
      <w:r>
        <w:rPr>
          <w:szCs w:val="21"/>
        </w:rPr>
        <w:t>[</w:t>
      </w:r>
      <w:r>
        <w:rPr>
          <w:szCs w:val="21"/>
        </w:rPr>
        <w:t>来源：</w:t>
      </w:r>
      <w:r>
        <w:rPr>
          <w:szCs w:val="21"/>
        </w:rPr>
        <w:t>HJ</w:t>
      </w:r>
      <w:r w:rsidR="0066505D">
        <w:rPr>
          <w:rFonts w:hint="eastAsia"/>
          <w:szCs w:val="21"/>
        </w:rPr>
        <w:t xml:space="preserve"> </w:t>
      </w:r>
      <w:r>
        <w:rPr>
          <w:szCs w:val="21"/>
        </w:rPr>
        <w:t>212-2017</w:t>
      </w:r>
      <w:r>
        <w:rPr>
          <w:rFonts w:hint="eastAsia"/>
          <w:szCs w:val="21"/>
        </w:rPr>
        <w:t>，</w:t>
      </w:r>
      <w:r>
        <w:rPr>
          <w:szCs w:val="21"/>
        </w:rPr>
        <w:t>3.3</w:t>
      </w:r>
      <w:r>
        <w:rPr>
          <w:szCs w:val="21"/>
        </w:rPr>
        <w:t>；</w:t>
      </w:r>
      <w:r>
        <w:rPr>
          <w:szCs w:val="21"/>
        </w:rPr>
        <w:t xml:space="preserve">DL/T </w:t>
      </w:r>
      <w:r w:rsidR="005618EA">
        <w:rPr>
          <w:szCs w:val="21"/>
        </w:rPr>
        <w:t>2</w:t>
      </w:r>
      <w:r>
        <w:rPr>
          <w:szCs w:val="21"/>
        </w:rPr>
        <w:t>376-20</w:t>
      </w:r>
      <w:r w:rsidR="005618EA">
        <w:rPr>
          <w:szCs w:val="21"/>
        </w:rPr>
        <w:t>21</w:t>
      </w:r>
      <w:r>
        <w:rPr>
          <w:rFonts w:hint="eastAsia"/>
          <w:szCs w:val="21"/>
        </w:rPr>
        <w:t>，</w:t>
      </w:r>
      <w:r>
        <w:rPr>
          <w:szCs w:val="21"/>
        </w:rPr>
        <w:t>3.2</w:t>
      </w:r>
      <w:r>
        <w:rPr>
          <w:rFonts w:hint="eastAsia"/>
          <w:szCs w:val="21"/>
        </w:rPr>
        <w:t>，</w:t>
      </w:r>
      <w:r>
        <w:rPr>
          <w:szCs w:val="21"/>
        </w:rPr>
        <w:t>有修改</w:t>
      </w:r>
      <w:r>
        <w:rPr>
          <w:szCs w:val="21"/>
        </w:rPr>
        <w:t>]</w:t>
      </w:r>
    </w:p>
    <w:p w:rsidR="00E12C70" w:rsidRDefault="00A31DB7" w:rsidP="00A43602">
      <w:pPr>
        <w:adjustRightInd w:val="0"/>
        <w:spacing w:line="380" w:lineRule="exact"/>
        <w:ind w:firstLineChars="0" w:firstLine="0"/>
        <w:rPr>
          <w:rFonts w:eastAsia="黑体"/>
          <w:szCs w:val="21"/>
        </w:rPr>
      </w:pPr>
      <w:r w:rsidRPr="00A43602">
        <w:rPr>
          <w:rFonts w:ascii="黑体" w:eastAsia="黑体" w:hAnsi="黑体" w:cs="黑体"/>
          <w:szCs w:val="21"/>
        </w:rPr>
        <w:t>3.3</w:t>
      </w:r>
    </w:p>
    <w:p w:rsidR="00E12C70" w:rsidRDefault="00A31DB7" w:rsidP="00A43602">
      <w:pPr>
        <w:adjustRightInd w:val="0"/>
        <w:spacing w:line="380" w:lineRule="exact"/>
        <w:ind w:firstLine="420"/>
        <w:rPr>
          <w:rFonts w:eastAsia="黑体"/>
          <w:bCs/>
          <w:szCs w:val="21"/>
        </w:rPr>
      </w:pPr>
      <w:r w:rsidRPr="00655522">
        <w:rPr>
          <w:rFonts w:eastAsia="黑体" w:hint="eastAsia"/>
          <w:bCs/>
          <w:szCs w:val="21"/>
        </w:rPr>
        <w:t>二氧化碳排放连续监测系统</w:t>
      </w:r>
      <w:r>
        <w:rPr>
          <w:rFonts w:eastAsia="黑体"/>
          <w:bCs/>
          <w:szCs w:val="21"/>
        </w:rPr>
        <w:t xml:space="preserve"> </w:t>
      </w:r>
      <w:r>
        <w:rPr>
          <w:rFonts w:eastAsia="黑体" w:hint="eastAsia"/>
          <w:bCs/>
          <w:szCs w:val="21"/>
        </w:rPr>
        <w:t xml:space="preserve"> </w:t>
      </w:r>
      <w:r w:rsidRPr="00A43602">
        <w:rPr>
          <w:rFonts w:eastAsia="黑体"/>
          <w:b/>
          <w:szCs w:val="21"/>
        </w:rPr>
        <w:t>carbon dioxide continuous</w:t>
      </w:r>
      <w:r w:rsidR="00965552" w:rsidRPr="00965552">
        <w:rPr>
          <w:rFonts w:eastAsia="黑体"/>
          <w:b/>
          <w:szCs w:val="21"/>
        </w:rPr>
        <w:t xml:space="preserve"> </w:t>
      </w:r>
      <w:r w:rsidR="00965552" w:rsidRPr="00A43602">
        <w:rPr>
          <w:rFonts w:eastAsia="黑体"/>
          <w:b/>
          <w:szCs w:val="21"/>
        </w:rPr>
        <w:t>emission</w:t>
      </w:r>
      <w:r w:rsidRPr="00A43602">
        <w:rPr>
          <w:rFonts w:eastAsia="黑体"/>
          <w:b/>
          <w:szCs w:val="21"/>
        </w:rPr>
        <w:t xml:space="preserve"> monitoring system </w:t>
      </w:r>
    </w:p>
    <w:p w:rsidR="00E12C70" w:rsidRDefault="00A31DB7" w:rsidP="00517AB6">
      <w:pPr>
        <w:adjustRightInd w:val="0"/>
        <w:spacing w:line="380" w:lineRule="exact"/>
        <w:ind w:firstLine="420"/>
        <w:rPr>
          <w:szCs w:val="21"/>
        </w:rPr>
      </w:pPr>
      <w:r>
        <w:rPr>
          <w:szCs w:val="21"/>
        </w:rPr>
        <w:t>实时、连续监测固定源烟气中二氧化碳浓度和二氧化碳排放量所需要的全部设备，本</w:t>
      </w:r>
      <w:r>
        <w:rPr>
          <w:rFonts w:hint="eastAsia"/>
          <w:szCs w:val="21"/>
        </w:rPr>
        <w:t>文件</w:t>
      </w:r>
      <w:r>
        <w:rPr>
          <w:szCs w:val="21"/>
        </w:rPr>
        <w:t>简称</w:t>
      </w:r>
      <w:r w:rsidR="00C1369E">
        <w:rPr>
          <w:szCs w:val="21"/>
        </w:rPr>
        <w:t>C</w:t>
      </w:r>
      <w:r w:rsidR="00A04118">
        <w:rPr>
          <w:szCs w:val="21"/>
        </w:rPr>
        <w:t>O</w:t>
      </w:r>
      <w:r w:rsidR="00A04118" w:rsidRPr="00A04118">
        <w:rPr>
          <w:szCs w:val="21"/>
          <w:vertAlign w:val="subscript"/>
        </w:rPr>
        <w:t>2</w:t>
      </w:r>
      <w:r w:rsidR="00C1369E">
        <w:rPr>
          <w:szCs w:val="21"/>
        </w:rPr>
        <w:t>CEMS</w:t>
      </w:r>
      <w:r>
        <w:rPr>
          <w:szCs w:val="21"/>
        </w:rPr>
        <w:t>。</w:t>
      </w:r>
    </w:p>
    <w:p w:rsidR="00E12C70" w:rsidRPr="00562EA9" w:rsidRDefault="00A31DB7" w:rsidP="00562EA9">
      <w:pPr>
        <w:adjustRightInd w:val="0"/>
        <w:spacing w:line="380" w:lineRule="exact"/>
        <w:ind w:firstLineChars="0" w:firstLine="0"/>
        <w:rPr>
          <w:rFonts w:ascii="黑体" w:eastAsia="黑体" w:hAnsi="黑体" w:cs="黑体"/>
          <w:szCs w:val="21"/>
        </w:rPr>
      </w:pPr>
      <w:r w:rsidRPr="00562EA9">
        <w:rPr>
          <w:rFonts w:ascii="黑体" w:eastAsia="黑体" w:hAnsi="黑体" w:cs="黑体"/>
          <w:szCs w:val="21"/>
        </w:rPr>
        <w:t>3.4</w:t>
      </w:r>
    </w:p>
    <w:p w:rsidR="00E12C70" w:rsidRDefault="00A31DB7" w:rsidP="00A43602">
      <w:pPr>
        <w:adjustRightInd w:val="0"/>
        <w:spacing w:line="380" w:lineRule="exact"/>
        <w:ind w:firstLine="420"/>
        <w:rPr>
          <w:rFonts w:eastAsia="黑体"/>
          <w:bCs/>
          <w:szCs w:val="21"/>
        </w:rPr>
      </w:pPr>
      <w:r>
        <w:rPr>
          <w:rFonts w:eastAsia="黑体"/>
          <w:bCs/>
          <w:szCs w:val="21"/>
        </w:rPr>
        <w:t>烟气</w:t>
      </w:r>
      <w:r>
        <w:rPr>
          <w:rFonts w:eastAsia="黑体" w:hint="eastAsia"/>
          <w:bCs/>
          <w:szCs w:val="21"/>
        </w:rPr>
        <w:t>基本</w:t>
      </w:r>
      <w:r>
        <w:rPr>
          <w:rFonts w:eastAsia="黑体"/>
          <w:bCs/>
          <w:szCs w:val="21"/>
        </w:rPr>
        <w:t>状态参数</w:t>
      </w:r>
      <w:r>
        <w:rPr>
          <w:rFonts w:eastAsia="黑体" w:hint="eastAsia"/>
          <w:bCs/>
          <w:szCs w:val="21"/>
        </w:rPr>
        <w:t xml:space="preserve">  </w:t>
      </w:r>
      <w:r w:rsidRPr="00A43602">
        <w:rPr>
          <w:rFonts w:eastAsia="黑体"/>
          <w:b/>
          <w:szCs w:val="21"/>
        </w:rPr>
        <w:t>basic state parameters of flue gas</w:t>
      </w:r>
    </w:p>
    <w:p w:rsidR="00E12C70" w:rsidRDefault="00A31DB7" w:rsidP="00A43602">
      <w:pPr>
        <w:adjustRightInd w:val="0"/>
        <w:spacing w:line="380" w:lineRule="exact"/>
        <w:ind w:firstLine="420"/>
        <w:rPr>
          <w:szCs w:val="21"/>
        </w:rPr>
      </w:pPr>
      <w:r>
        <w:rPr>
          <w:szCs w:val="21"/>
        </w:rPr>
        <w:t>烟气基本状态参数包括</w:t>
      </w:r>
      <w:r w:rsidR="00D000B7">
        <w:rPr>
          <w:rFonts w:hint="eastAsia"/>
          <w:szCs w:val="21"/>
        </w:rPr>
        <w:t>烟气</w:t>
      </w:r>
      <w:r>
        <w:rPr>
          <w:szCs w:val="21"/>
        </w:rPr>
        <w:t>温度、</w:t>
      </w:r>
      <w:r w:rsidR="00D000B7">
        <w:rPr>
          <w:rFonts w:hint="eastAsia"/>
          <w:szCs w:val="21"/>
        </w:rPr>
        <w:t>烟气</w:t>
      </w:r>
      <w:r>
        <w:rPr>
          <w:szCs w:val="21"/>
        </w:rPr>
        <w:t>压力、</w:t>
      </w:r>
      <w:r w:rsidR="00D000B7">
        <w:rPr>
          <w:rFonts w:hint="eastAsia"/>
          <w:szCs w:val="21"/>
        </w:rPr>
        <w:t>烟气</w:t>
      </w:r>
      <w:r>
        <w:rPr>
          <w:szCs w:val="21"/>
        </w:rPr>
        <w:t>流速</w:t>
      </w:r>
      <w:r w:rsidR="00F25399">
        <w:rPr>
          <w:rFonts w:hint="eastAsia"/>
          <w:szCs w:val="21"/>
        </w:rPr>
        <w:t>或</w:t>
      </w:r>
      <w:r w:rsidR="00D000B7">
        <w:rPr>
          <w:rFonts w:hint="eastAsia"/>
          <w:szCs w:val="21"/>
        </w:rPr>
        <w:t>流量</w:t>
      </w:r>
      <w:r w:rsidR="00F25399">
        <w:rPr>
          <w:rFonts w:hint="eastAsia"/>
          <w:szCs w:val="21"/>
        </w:rPr>
        <w:t>、</w:t>
      </w:r>
      <w:r w:rsidR="00D000B7">
        <w:rPr>
          <w:rFonts w:hint="eastAsia"/>
          <w:szCs w:val="21"/>
        </w:rPr>
        <w:t>烟气</w:t>
      </w:r>
      <w:r>
        <w:rPr>
          <w:szCs w:val="21"/>
        </w:rPr>
        <w:t>湿度。</w:t>
      </w:r>
      <w:r>
        <w:rPr>
          <w:szCs w:val="21"/>
        </w:rPr>
        <w:t xml:space="preserve"> </w:t>
      </w:r>
    </w:p>
    <w:p w:rsidR="00E12C70" w:rsidRPr="00A43602" w:rsidRDefault="00A31DB7" w:rsidP="00A43602">
      <w:pPr>
        <w:adjustRightInd w:val="0"/>
        <w:spacing w:line="380" w:lineRule="exact"/>
        <w:ind w:firstLineChars="0" w:firstLine="0"/>
        <w:rPr>
          <w:rFonts w:ascii="黑体" w:eastAsia="黑体" w:hAnsi="黑体" w:cs="黑体"/>
          <w:szCs w:val="21"/>
        </w:rPr>
      </w:pPr>
      <w:r w:rsidRPr="00A43602">
        <w:rPr>
          <w:rFonts w:ascii="黑体" w:eastAsia="黑体" w:hAnsi="黑体" w:cs="黑体"/>
          <w:szCs w:val="21"/>
        </w:rPr>
        <w:t>3.5</w:t>
      </w:r>
    </w:p>
    <w:p w:rsidR="00E12C70" w:rsidRDefault="00A31DB7" w:rsidP="00A43602">
      <w:pPr>
        <w:adjustRightInd w:val="0"/>
        <w:spacing w:line="380" w:lineRule="exact"/>
        <w:ind w:firstLine="420"/>
        <w:rPr>
          <w:rFonts w:eastAsia="黑体"/>
          <w:bCs/>
          <w:szCs w:val="21"/>
        </w:rPr>
      </w:pPr>
      <w:r>
        <w:rPr>
          <w:rFonts w:eastAsia="黑体"/>
          <w:bCs/>
          <w:szCs w:val="21"/>
        </w:rPr>
        <w:t>有效数据</w:t>
      </w:r>
      <w:r>
        <w:rPr>
          <w:rFonts w:eastAsia="黑体" w:hint="eastAsia"/>
          <w:bCs/>
          <w:szCs w:val="21"/>
        </w:rPr>
        <w:t xml:space="preserve">  </w:t>
      </w:r>
      <w:r w:rsidRPr="00A43602">
        <w:rPr>
          <w:rFonts w:eastAsia="黑体"/>
          <w:b/>
          <w:szCs w:val="21"/>
        </w:rPr>
        <w:t>valid data</w:t>
      </w:r>
    </w:p>
    <w:p w:rsidR="00E12C70" w:rsidRDefault="00A31DB7" w:rsidP="00A43602">
      <w:pPr>
        <w:adjustRightInd w:val="0"/>
        <w:spacing w:line="380" w:lineRule="exact"/>
        <w:ind w:firstLine="420"/>
        <w:rPr>
          <w:szCs w:val="21"/>
        </w:rPr>
      </w:pPr>
      <w:r>
        <w:rPr>
          <w:szCs w:val="21"/>
        </w:rPr>
        <w:t>符合本文件技术指标要求，经验收合格的</w:t>
      </w:r>
      <w:r w:rsidR="00C1369E">
        <w:rPr>
          <w:szCs w:val="21"/>
        </w:rPr>
        <w:t>C</w:t>
      </w:r>
      <w:r w:rsidR="00A04118">
        <w:rPr>
          <w:szCs w:val="21"/>
        </w:rPr>
        <w:t>O</w:t>
      </w:r>
      <w:r w:rsidR="00A04118" w:rsidRPr="00A04118">
        <w:rPr>
          <w:szCs w:val="21"/>
          <w:vertAlign w:val="subscript"/>
        </w:rPr>
        <w:t>2</w:t>
      </w:r>
      <w:r w:rsidR="00C1369E">
        <w:rPr>
          <w:szCs w:val="21"/>
        </w:rPr>
        <w:t>CEMS</w:t>
      </w:r>
      <w:r>
        <w:rPr>
          <w:szCs w:val="21"/>
        </w:rPr>
        <w:t>，在固定源排放烟气条件下，</w:t>
      </w:r>
      <w:r w:rsidR="00C1369E">
        <w:rPr>
          <w:szCs w:val="21"/>
        </w:rPr>
        <w:t>C</w:t>
      </w:r>
      <w:r w:rsidR="00A04118">
        <w:rPr>
          <w:szCs w:val="21"/>
        </w:rPr>
        <w:t>O</w:t>
      </w:r>
      <w:r w:rsidR="00A04118" w:rsidRPr="00A04118">
        <w:rPr>
          <w:szCs w:val="21"/>
          <w:vertAlign w:val="subscript"/>
        </w:rPr>
        <w:t>2</w:t>
      </w:r>
      <w:r w:rsidR="00C1369E">
        <w:rPr>
          <w:szCs w:val="21"/>
        </w:rPr>
        <w:t>CEMS</w:t>
      </w:r>
      <w:r w:rsidR="003D4CCE">
        <w:rPr>
          <w:rFonts w:hint="eastAsia"/>
          <w:szCs w:val="21"/>
        </w:rPr>
        <w:t>正常</w:t>
      </w:r>
      <w:r>
        <w:rPr>
          <w:szCs w:val="21"/>
        </w:rPr>
        <w:t>运行所测得的数据。</w:t>
      </w:r>
    </w:p>
    <w:p w:rsidR="00E12C70" w:rsidRPr="00A43602" w:rsidRDefault="00A31DB7" w:rsidP="00A43602">
      <w:pPr>
        <w:adjustRightInd w:val="0"/>
        <w:spacing w:line="380" w:lineRule="exact"/>
        <w:ind w:firstLineChars="0" w:firstLine="0"/>
        <w:rPr>
          <w:rFonts w:ascii="黑体" w:eastAsia="黑体" w:hAnsi="黑体" w:cs="黑体"/>
          <w:b/>
        </w:rPr>
      </w:pPr>
      <w:r w:rsidRPr="00A43602">
        <w:rPr>
          <w:rFonts w:ascii="黑体" w:eastAsia="黑体" w:hAnsi="黑体" w:cs="黑体"/>
          <w:szCs w:val="21"/>
        </w:rPr>
        <w:t>3.6</w:t>
      </w:r>
    </w:p>
    <w:p w:rsidR="00E12C70" w:rsidRDefault="00B36DC6" w:rsidP="00A43602">
      <w:pPr>
        <w:adjustRightInd w:val="0"/>
        <w:spacing w:line="380" w:lineRule="exact"/>
        <w:ind w:firstLine="420"/>
        <w:rPr>
          <w:rFonts w:eastAsia="黑体"/>
          <w:bCs/>
          <w:szCs w:val="21"/>
        </w:rPr>
      </w:pPr>
      <w:r>
        <w:rPr>
          <w:rFonts w:eastAsia="黑体" w:hint="eastAsia"/>
          <w:bCs/>
          <w:szCs w:val="21"/>
        </w:rPr>
        <w:t>季度有效数据捕集率</w:t>
      </w:r>
      <w:r w:rsidR="00A31DB7">
        <w:rPr>
          <w:rFonts w:eastAsia="黑体" w:hint="eastAsia"/>
          <w:bCs/>
          <w:szCs w:val="21"/>
        </w:rPr>
        <w:t xml:space="preserve">  </w:t>
      </w:r>
      <w:r w:rsidR="00C737C1" w:rsidRPr="00C737C1">
        <w:rPr>
          <w:rFonts w:eastAsia="黑体"/>
          <w:bCs/>
          <w:szCs w:val="21"/>
        </w:rPr>
        <w:t xml:space="preserve">Quarterly </w:t>
      </w:r>
      <w:r w:rsidR="00856571">
        <w:rPr>
          <w:rFonts w:eastAsia="黑体"/>
          <w:bCs/>
          <w:szCs w:val="21"/>
        </w:rPr>
        <w:t>rate of effective data collection</w:t>
      </w:r>
    </w:p>
    <w:p w:rsidR="00E12C70" w:rsidRDefault="00B36DC6" w:rsidP="00A43602">
      <w:pPr>
        <w:adjustRightInd w:val="0"/>
        <w:spacing w:line="380" w:lineRule="exact"/>
        <w:ind w:firstLine="420"/>
        <w:rPr>
          <w:szCs w:val="21"/>
        </w:rPr>
      </w:pPr>
      <w:r w:rsidRPr="00B36DC6">
        <w:rPr>
          <w:rFonts w:hint="eastAsia"/>
          <w:szCs w:val="21"/>
        </w:rPr>
        <w:t>当季</w:t>
      </w:r>
      <w:r w:rsidR="00C27611">
        <w:rPr>
          <w:rFonts w:hint="eastAsia"/>
          <w:szCs w:val="21"/>
        </w:rPr>
        <w:t>度</w:t>
      </w:r>
      <w:r w:rsidRPr="00B36DC6">
        <w:rPr>
          <w:rFonts w:hint="eastAsia"/>
          <w:szCs w:val="21"/>
        </w:rPr>
        <w:t>小时数扣除当季</w:t>
      </w:r>
      <w:r w:rsidR="00C27611">
        <w:rPr>
          <w:rFonts w:hint="eastAsia"/>
          <w:szCs w:val="21"/>
        </w:rPr>
        <w:t>度</w:t>
      </w:r>
      <w:r w:rsidRPr="00B36DC6">
        <w:rPr>
          <w:rFonts w:hint="eastAsia"/>
          <w:szCs w:val="21"/>
        </w:rPr>
        <w:t>无效时段小时数和</w:t>
      </w:r>
      <w:r w:rsidR="00773BEA">
        <w:rPr>
          <w:rFonts w:hint="eastAsia"/>
          <w:szCs w:val="21"/>
        </w:rPr>
        <w:t>排放设施</w:t>
      </w:r>
      <w:r w:rsidRPr="00B36DC6">
        <w:rPr>
          <w:rFonts w:hint="eastAsia"/>
          <w:szCs w:val="21"/>
        </w:rPr>
        <w:t>停运时段小时数之差除以当季</w:t>
      </w:r>
      <w:r w:rsidR="00C27611">
        <w:rPr>
          <w:rFonts w:hint="eastAsia"/>
          <w:szCs w:val="21"/>
        </w:rPr>
        <w:t>度</w:t>
      </w:r>
      <w:r w:rsidRPr="00B36DC6">
        <w:rPr>
          <w:rFonts w:hint="eastAsia"/>
          <w:szCs w:val="21"/>
        </w:rPr>
        <w:t>运行小时数与污染源停运时段小时数之差所得到的值</w:t>
      </w:r>
    </w:p>
    <w:p w:rsidR="00E12C70" w:rsidRPr="00A43602" w:rsidRDefault="00A31DB7" w:rsidP="00A43602">
      <w:pPr>
        <w:adjustRightInd w:val="0"/>
        <w:spacing w:line="380" w:lineRule="exact"/>
        <w:ind w:firstLineChars="0" w:firstLine="0"/>
        <w:rPr>
          <w:rFonts w:ascii="黑体" w:eastAsia="黑体" w:hAnsi="黑体" w:cs="黑体"/>
          <w:b/>
        </w:rPr>
      </w:pPr>
      <w:r w:rsidRPr="00A43602">
        <w:rPr>
          <w:rFonts w:ascii="黑体" w:eastAsia="黑体" w:hAnsi="黑体" w:cs="黑体"/>
          <w:szCs w:val="21"/>
        </w:rPr>
        <w:t>3.7</w:t>
      </w:r>
    </w:p>
    <w:p w:rsidR="00E12C70" w:rsidRDefault="00A31DB7" w:rsidP="00A43602">
      <w:pPr>
        <w:adjustRightInd w:val="0"/>
        <w:spacing w:line="380" w:lineRule="exact"/>
        <w:ind w:firstLine="420"/>
        <w:rPr>
          <w:rFonts w:eastAsia="黑体"/>
          <w:bCs/>
          <w:szCs w:val="21"/>
        </w:rPr>
      </w:pPr>
      <w:r>
        <w:rPr>
          <w:rFonts w:eastAsia="黑体"/>
          <w:bCs/>
          <w:szCs w:val="21"/>
        </w:rPr>
        <w:t>校验</w:t>
      </w:r>
      <w:r>
        <w:rPr>
          <w:rFonts w:eastAsia="黑体" w:hint="eastAsia"/>
          <w:bCs/>
          <w:szCs w:val="21"/>
        </w:rPr>
        <w:t xml:space="preserve">  </w:t>
      </w:r>
      <w:r w:rsidRPr="00A43602">
        <w:rPr>
          <w:rFonts w:eastAsia="黑体"/>
          <w:b/>
          <w:szCs w:val="21"/>
        </w:rPr>
        <w:t>checkout/verification</w:t>
      </w:r>
    </w:p>
    <w:p w:rsidR="00E12C70" w:rsidRDefault="00A31DB7" w:rsidP="00A43602">
      <w:pPr>
        <w:adjustRightInd w:val="0"/>
        <w:spacing w:line="380" w:lineRule="exact"/>
        <w:ind w:firstLine="420"/>
        <w:rPr>
          <w:b/>
        </w:rPr>
      </w:pPr>
      <w:r>
        <w:rPr>
          <w:szCs w:val="21"/>
        </w:rPr>
        <w:t>用参比方法对</w:t>
      </w:r>
      <w:r w:rsidR="00C1369E">
        <w:rPr>
          <w:szCs w:val="21"/>
        </w:rPr>
        <w:t>C</w:t>
      </w:r>
      <w:r w:rsidR="00A04118">
        <w:rPr>
          <w:szCs w:val="21"/>
        </w:rPr>
        <w:t>O</w:t>
      </w:r>
      <w:r w:rsidR="00A04118" w:rsidRPr="00A04118">
        <w:rPr>
          <w:szCs w:val="21"/>
          <w:vertAlign w:val="subscript"/>
        </w:rPr>
        <w:t>2</w:t>
      </w:r>
      <w:r w:rsidR="00C1369E">
        <w:rPr>
          <w:szCs w:val="21"/>
        </w:rPr>
        <w:t>CEMS</w:t>
      </w:r>
      <w:r>
        <w:rPr>
          <w:szCs w:val="21"/>
        </w:rPr>
        <w:t>（含取样系统、分析系统）检测结果进行相对准确度、相关系数、</w:t>
      </w:r>
      <w:r w:rsidR="00052B67">
        <w:rPr>
          <w:rFonts w:hint="eastAsia"/>
          <w:szCs w:val="21"/>
        </w:rPr>
        <w:t>置信区间、允许区间、</w:t>
      </w:r>
      <w:r>
        <w:rPr>
          <w:szCs w:val="21"/>
        </w:rPr>
        <w:t>相对误差、绝对误差等的比对检测过程。</w:t>
      </w:r>
    </w:p>
    <w:p w:rsidR="00E12C70" w:rsidRDefault="00A31DB7" w:rsidP="00A43602">
      <w:pPr>
        <w:adjustRightInd w:val="0"/>
        <w:spacing w:line="380" w:lineRule="exact"/>
        <w:ind w:firstLine="420"/>
      </w:pPr>
      <w:r>
        <w:t>[</w:t>
      </w:r>
      <w:r>
        <w:rPr>
          <w:szCs w:val="21"/>
        </w:rPr>
        <w:t>来源：</w:t>
      </w:r>
      <w:r w:rsidR="00052B67">
        <w:rPr>
          <w:szCs w:val="21"/>
        </w:rPr>
        <w:t>HJ 75-2017</w:t>
      </w:r>
      <w:r>
        <w:rPr>
          <w:szCs w:val="21"/>
        </w:rPr>
        <w:t>，</w:t>
      </w:r>
      <w:r>
        <w:rPr>
          <w:szCs w:val="21"/>
        </w:rPr>
        <w:t>3.</w:t>
      </w:r>
      <w:r w:rsidR="00052B67">
        <w:rPr>
          <w:szCs w:val="21"/>
        </w:rPr>
        <w:t>8</w:t>
      </w:r>
      <w:r w:rsidR="00CA68D8">
        <w:rPr>
          <w:rFonts w:hint="eastAsia"/>
          <w:szCs w:val="21"/>
        </w:rPr>
        <w:t>，有修改</w:t>
      </w:r>
      <w:r>
        <w:t>]</w:t>
      </w:r>
    </w:p>
    <w:p w:rsidR="00E12C70" w:rsidRPr="00A43602" w:rsidRDefault="00A31DB7" w:rsidP="00A43602">
      <w:pPr>
        <w:adjustRightInd w:val="0"/>
        <w:spacing w:line="380" w:lineRule="exact"/>
        <w:ind w:firstLineChars="0" w:firstLine="0"/>
        <w:rPr>
          <w:rFonts w:ascii="黑体" w:eastAsia="黑体" w:hAnsi="黑体" w:cs="黑体"/>
          <w:b/>
        </w:rPr>
      </w:pPr>
      <w:r w:rsidRPr="00A43602">
        <w:rPr>
          <w:rFonts w:ascii="黑体" w:eastAsia="黑体" w:hAnsi="黑体" w:cs="黑体"/>
          <w:szCs w:val="21"/>
        </w:rPr>
        <w:t>3.8</w:t>
      </w:r>
    </w:p>
    <w:p w:rsidR="00E12C70" w:rsidRDefault="00A31DB7" w:rsidP="00A43602">
      <w:pPr>
        <w:adjustRightInd w:val="0"/>
        <w:spacing w:line="380" w:lineRule="exact"/>
        <w:ind w:firstLine="420"/>
        <w:rPr>
          <w:rFonts w:eastAsia="黑体"/>
          <w:bCs/>
          <w:szCs w:val="21"/>
        </w:rPr>
      </w:pPr>
      <w:r>
        <w:rPr>
          <w:rFonts w:eastAsia="黑体"/>
          <w:bCs/>
          <w:szCs w:val="21"/>
        </w:rPr>
        <w:t>调试检测</w:t>
      </w:r>
      <w:r>
        <w:rPr>
          <w:rFonts w:eastAsia="黑体" w:hint="eastAsia"/>
          <w:bCs/>
          <w:szCs w:val="21"/>
        </w:rPr>
        <w:t xml:space="preserve"> </w:t>
      </w:r>
      <w:r w:rsidRPr="00A43602">
        <w:rPr>
          <w:rFonts w:eastAsia="黑体"/>
          <w:b/>
          <w:szCs w:val="21"/>
        </w:rPr>
        <w:t xml:space="preserve"> performance testing</w:t>
      </w:r>
    </w:p>
    <w:p w:rsidR="00E12C70" w:rsidRDefault="00C1369E" w:rsidP="00A43602">
      <w:pPr>
        <w:adjustRightInd w:val="0"/>
        <w:spacing w:line="380" w:lineRule="exact"/>
        <w:ind w:firstLine="420"/>
        <w:rPr>
          <w:szCs w:val="21"/>
        </w:rPr>
      </w:pPr>
      <w:r>
        <w:rPr>
          <w:szCs w:val="21"/>
        </w:rPr>
        <w:t>C</w:t>
      </w:r>
      <w:r w:rsidR="00A04118">
        <w:rPr>
          <w:szCs w:val="21"/>
        </w:rPr>
        <w:t>O</w:t>
      </w:r>
      <w:r w:rsidR="00A04118" w:rsidRPr="00A04118">
        <w:rPr>
          <w:szCs w:val="21"/>
          <w:vertAlign w:val="subscript"/>
        </w:rPr>
        <w:t>2</w:t>
      </w:r>
      <w:r>
        <w:rPr>
          <w:szCs w:val="21"/>
        </w:rPr>
        <w:t>CEMS</w:t>
      </w:r>
      <w:r w:rsidR="00A31DB7">
        <w:rPr>
          <w:szCs w:val="21"/>
        </w:rPr>
        <w:t>安装、初调和至少正常连续运行</w:t>
      </w:r>
      <w:r w:rsidR="00A31DB7">
        <w:rPr>
          <w:szCs w:val="21"/>
        </w:rPr>
        <w:t>168</w:t>
      </w:r>
      <w:r w:rsidR="00A31DB7">
        <w:rPr>
          <w:rFonts w:hint="eastAsia"/>
          <w:szCs w:val="21"/>
        </w:rPr>
        <w:t xml:space="preserve"> </w:t>
      </w:r>
      <w:r w:rsidR="00A31DB7">
        <w:rPr>
          <w:szCs w:val="21"/>
        </w:rPr>
        <w:t>h</w:t>
      </w:r>
      <w:r w:rsidR="00A31DB7">
        <w:rPr>
          <w:szCs w:val="21"/>
        </w:rPr>
        <w:t>后，于技术验收前对</w:t>
      </w:r>
      <w:r>
        <w:rPr>
          <w:rFonts w:hint="eastAsia"/>
          <w:szCs w:val="21"/>
        </w:rPr>
        <w:t>C</w:t>
      </w:r>
      <w:r w:rsidR="00A04118">
        <w:rPr>
          <w:rFonts w:hint="eastAsia"/>
          <w:szCs w:val="21"/>
        </w:rPr>
        <w:t>O</w:t>
      </w:r>
      <w:r w:rsidR="00A04118" w:rsidRPr="00A04118">
        <w:rPr>
          <w:rFonts w:hint="eastAsia"/>
          <w:szCs w:val="21"/>
          <w:vertAlign w:val="subscript"/>
        </w:rPr>
        <w:t>2</w:t>
      </w:r>
      <w:r>
        <w:rPr>
          <w:rFonts w:hint="eastAsia"/>
          <w:szCs w:val="21"/>
        </w:rPr>
        <w:t>CEMS</w:t>
      </w:r>
      <w:r w:rsidR="00A31DB7">
        <w:rPr>
          <w:szCs w:val="21"/>
        </w:rPr>
        <w:t>进行的</w:t>
      </w:r>
      <w:r w:rsidR="007C1D68">
        <w:rPr>
          <w:rFonts w:hint="eastAsia"/>
          <w:szCs w:val="21"/>
        </w:rPr>
        <w:t>历时为</w:t>
      </w:r>
      <w:r w:rsidR="007C1D68">
        <w:rPr>
          <w:rFonts w:hint="eastAsia"/>
          <w:szCs w:val="21"/>
        </w:rPr>
        <w:t>7</w:t>
      </w:r>
      <w:r w:rsidR="007C1D68">
        <w:rPr>
          <w:szCs w:val="21"/>
        </w:rPr>
        <w:t xml:space="preserve">2 </w:t>
      </w:r>
      <w:r w:rsidR="007C1D68">
        <w:rPr>
          <w:rFonts w:hint="eastAsia"/>
          <w:szCs w:val="21"/>
        </w:rPr>
        <w:t>h</w:t>
      </w:r>
      <w:r w:rsidR="00A31DB7">
        <w:rPr>
          <w:szCs w:val="21"/>
        </w:rPr>
        <w:t>校准和校验。</w:t>
      </w:r>
    </w:p>
    <w:p w:rsidR="00E12C70" w:rsidRPr="00A43602" w:rsidRDefault="00A31DB7" w:rsidP="00A43602">
      <w:pPr>
        <w:adjustRightInd w:val="0"/>
        <w:spacing w:line="380" w:lineRule="exact"/>
        <w:ind w:firstLineChars="0" w:firstLine="0"/>
        <w:rPr>
          <w:rFonts w:ascii="黑体" w:eastAsia="黑体" w:hAnsi="黑体" w:cs="黑体"/>
        </w:rPr>
      </w:pPr>
      <w:r w:rsidRPr="00A43602">
        <w:rPr>
          <w:rFonts w:ascii="黑体" w:eastAsia="黑体" w:hAnsi="黑体" w:cs="黑体"/>
        </w:rPr>
        <w:t>3.9</w:t>
      </w:r>
    </w:p>
    <w:p w:rsidR="00E12C70" w:rsidRDefault="00A31DB7" w:rsidP="00A43602">
      <w:pPr>
        <w:adjustRightInd w:val="0"/>
        <w:spacing w:line="380" w:lineRule="exact"/>
        <w:ind w:firstLine="420"/>
        <w:rPr>
          <w:rFonts w:eastAsia="黑体"/>
          <w:bCs/>
          <w:szCs w:val="21"/>
        </w:rPr>
      </w:pPr>
      <w:r>
        <w:rPr>
          <w:rFonts w:eastAsia="黑体"/>
          <w:bCs/>
          <w:szCs w:val="21"/>
        </w:rPr>
        <w:t>系统响应时间</w:t>
      </w:r>
      <w:r>
        <w:rPr>
          <w:rFonts w:eastAsia="黑体" w:hint="eastAsia"/>
          <w:bCs/>
          <w:szCs w:val="21"/>
        </w:rPr>
        <w:t xml:space="preserve">  </w:t>
      </w:r>
      <w:r w:rsidRPr="00A43602">
        <w:rPr>
          <w:rFonts w:eastAsia="黑体"/>
          <w:b/>
          <w:szCs w:val="21"/>
        </w:rPr>
        <w:t>response time</w:t>
      </w:r>
    </w:p>
    <w:p w:rsidR="00E12C70" w:rsidRDefault="00A31DB7" w:rsidP="00A43602">
      <w:pPr>
        <w:adjustRightInd w:val="0"/>
        <w:spacing w:line="380" w:lineRule="exact"/>
        <w:ind w:firstLine="420"/>
      </w:pPr>
      <w:r>
        <w:t>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系统采样探头通入标准气体的时刻起，到分析仪示值达到标准气体标称值</w:t>
      </w:r>
      <w:r>
        <w:t>90%</w:t>
      </w:r>
      <w:r>
        <w:t>的时刻止，中间的时间间隔。包括管线传输时间和仪表响应时间。</w:t>
      </w:r>
    </w:p>
    <w:p w:rsidR="00E12C70" w:rsidRDefault="00A31DB7" w:rsidP="00A43602">
      <w:pPr>
        <w:adjustRightInd w:val="0"/>
        <w:spacing w:line="380" w:lineRule="exact"/>
        <w:ind w:firstLine="420"/>
        <w:rPr>
          <w:szCs w:val="21"/>
        </w:rPr>
      </w:pPr>
      <w:r>
        <w:t>[</w:t>
      </w:r>
      <w:r>
        <w:rPr>
          <w:szCs w:val="21"/>
        </w:rPr>
        <w:t>来源：</w:t>
      </w:r>
      <w:r>
        <w:rPr>
          <w:szCs w:val="21"/>
        </w:rPr>
        <w:t>HJ 75-2017</w:t>
      </w:r>
      <w:r>
        <w:rPr>
          <w:szCs w:val="21"/>
        </w:rPr>
        <w:t>，</w:t>
      </w:r>
      <w:r>
        <w:rPr>
          <w:szCs w:val="21"/>
        </w:rPr>
        <w:t>3.11</w:t>
      </w:r>
      <w:r>
        <w:rPr>
          <w:szCs w:val="21"/>
        </w:rPr>
        <w:t>，有修改</w:t>
      </w:r>
      <w:r>
        <w:t>]</w:t>
      </w:r>
    </w:p>
    <w:p w:rsidR="00E12C70" w:rsidRPr="00A43602" w:rsidRDefault="00A31DB7" w:rsidP="00A43602">
      <w:pPr>
        <w:adjustRightInd w:val="0"/>
        <w:spacing w:line="380" w:lineRule="exact"/>
        <w:ind w:firstLineChars="0" w:firstLine="0"/>
        <w:rPr>
          <w:rFonts w:ascii="黑体" w:eastAsia="黑体" w:hAnsi="黑体" w:cs="黑体"/>
        </w:rPr>
      </w:pPr>
      <w:r w:rsidRPr="00A43602">
        <w:rPr>
          <w:rFonts w:ascii="黑体" w:eastAsia="黑体" w:hAnsi="黑体" w:cs="黑体"/>
        </w:rPr>
        <w:t>3.10</w:t>
      </w:r>
    </w:p>
    <w:p w:rsidR="00E12C70" w:rsidRDefault="00A31DB7" w:rsidP="00A43602">
      <w:pPr>
        <w:adjustRightInd w:val="0"/>
        <w:spacing w:line="380" w:lineRule="exact"/>
        <w:ind w:firstLine="420"/>
        <w:rPr>
          <w:rFonts w:eastAsia="黑体"/>
          <w:bCs/>
          <w:szCs w:val="21"/>
        </w:rPr>
      </w:pPr>
      <w:r>
        <w:rPr>
          <w:rFonts w:eastAsia="黑体"/>
          <w:bCs/>
          <w:szCs w:val="21"/>
        </w:rPr>
        <w:t>零点校准</w:t>
      </w:r>
      <w:r>
        <w:rPr>
          <w:rFonts w:eastAsia="黑体"/>
          <w:bCs/>
          <w:szCs w:val="21"/>
        </w:rPr>
        <w:t xml:space="preserve"> </w:t>
      </w:r>
      <w:r>
        <w:rPr>
          <w:rFonts w:eastAsia="黑体" w:hint="eastAsia"/>
          <w:bCs/>
          <w:szCs w:val="21"/>
        </w:rPr>
        <w:t xml:space="preserve"> </w:t>
      </w:r>
      <w:r w:rsidRPr="00A43602">
        <w:rPr>
          <w:rFonts w:eastAsia="黑体"/>
          <w:b/>
          <w:szCs w:val="21"/>
        </w:rPr>
        <w:t xml:space="preserve">zero calibration </w:t>
      </w:r>
    </w:p>
    <w:p w:rsidR="00E12C70" w:rsidRDefault="00A31DB7" w:rsidP="00A43602">
      <w:pPr>
        <w:adjustRightInd w:val="0"/>
        <w:spacing w:line="380" w:lineRule="exact"/>
        <w:ind w:firstLine="420"/>
      </w:pPr>
      <w:r>
        <w:t>采用零点校</w:t>
      </w:r>
      <w:r w:rsidR="00E27268">
        <w:rPr>
          <w:rFonts w:hint="eastAsia"/>
        </w:rPr>
        <w:t>准</w:t>
      </w:r>
      <w:r>
        <w:t>气体作为试样进行测试，连续监测仪器的指示值校准为零，这个过程称为零点校准。</w:t>
      </w:r>
    </w:p>
    <w:p w:rsidR="00907BE4" w:rsidRPr="00A43602" w:rsidRDefault="00907BE4" w:rsidP="00907BE4">
      <w:pPr>
        <w:adjustRightInd w:val="0"/>
        <w:spacing w:line="380" w:lineRule="exact"/>
        <w:ind w:firstLineChars="0" w:firstLine="0"/>
        <w:rPr>
          <w:rFonts w:ascii="黑体" w:eastAsia="黑体" w:hAnsi="黑体" w:cs="黑体"/>
        </w:rPr>
      </w:pPr>
      <w:r w:rsidRPr="00A43602">
        <w:rPr>
          <w:rFonts w:ascii="黑体" w:eastAsia="黑体" w:hAnsi="黑体" w:cs="黑体"/>
        </w:rPr>
        <w:t>3.11</w:t>
      </w:r>
    </w:p>
    <w:p w:rsidR="00907BE4" w:rsidRDefault="004B1B59" w:rsidP="00907BE4">
      <w:pPr>
        <w:adjustRightInd w:val="0"/>
        <w:spacing w:line="380" w:lineRule="exact"/>
        <w:ind w:firstLine="420"/>
        <w:rPr>
          <w:rFonts w:eastAsia="黑体"/>
          <w:bCs/>
          <w:szCs w:val="21"/>
        </w:rPr>
      </w:pPr>
      <w:r>
        <w:rPr>
          <w:rFonts w:eastAsia="黑体" w:hint="eastAsia"/>
          <w:bCs/>
          <w:szCs w:val="21"/>
        </w:rPr>
        <w:t>零点</w:t>
      </w:r>
      <w:r w:rsidR="00907BE4">
        <w:rPr>
          <w:rFonts w:eastAsia="黑体" w:hint="eastAsia"/>
          <w:bCs/>
          <w:szCs w:val="21"/>
        </w:rPr>
        <w:t>漂移</w:t>
      </w:r>
      <w:r w:rsidR="00907BE4">
        <w:rPr>
          <w:rFonts w:eastAsia="黑体" w:hint="eastAsia"/>
          <w:bCs/>
          <w:szCs w:val="21"/>
        </w:rPr>
        <w:t xml:space="preserve">  </w:t>
      </w:r>
      <w:r w:rsidRPr="004B1B59">
        <w:rPr>
          <w:rFonts w:eastAsia="黑体" w:hint="eastAsia"/>
          <w:b/>
          <w:szCs w:val="21"/>
        </w:rPr>
        <w:t>zer</w:t>
      </w:r>
      <w:r w:rsidRPr="004B1B59">
        <w:rPr>
          <w:rFonts w:eastAsia="黑体"/>
          <w:b/>
          <w:szCs w:val="21"/>
        </w:rPr>
        <w:t>o</w:t>
      </w:r>
      <w:r w:rsidR="00907BE4" w:rsidRPr="00A43602">
        <w:rPr>
          <w:rFonts w:eastAsia="黑体"/>
          <w:b/>
          <w:szCs w:val="21"/>
        </w:rPr>
        <w:t xml:space="preserve"> drift</w:t>
      </w:r>
    </w:p>
    <w:p w:rsidR="00FB5AE8" w:rsidRDefault="00FB5AE8" w:rsidP="00FB5AE8">
      <w:pPr>
        <w:adjustRightInd w:val="0"/>
        <w:spacing w:line="380" w:lineRule="exact"/>
        <w:ind w:firstLine="420"/>
      </w:pPr>
      <w:r>
        <w:rPr>
          <w:rFonts w:hint="eastAsia"/>
        </w:rPr>
        <w:lastRenderedPageBreak/>
        <w:t>在仪器未进行维修、保养或调节的前提下，</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Pr>
          <w:rFonts w:hint="eastAsia"/>
        </w:rPr>
        <w:t>按规定的时间运行后通入</w:t>
      </w:r>
      <w:r w:rsidR="004969A7">
        <w:rPr>
          <w:rFonts w:hint="eastAsia"/>
        </w:rPr>
        <w:t>零点</w:t>
      </w:r>
      <w:r>
        <w:rPr>
          <w:rFonts w:hint="eastAsia"/>
        </w:rPr>
        <w:t>气体，仪器的读数与</w:t>
      </w:r>
      <w:r w:rsidR="001B143A">
        <w:rPr>
          <w:rFonts w:hint="eastAsia"/>
        </w:rPr>
        <w:t>零点</w:t>
      </w:r>
      <w:r>
        <w:rPr>
          <w:rFonts w:hint="eastAsia"/>
        </w:rPr>
        <w:t>气体初始测量值之间的偏差相对于满量程的百分比。</w:t>
      </w:r>
    </w:p>
    <w:p w:rsidR="00FB5AE8" w:rsidRDefault="00FB5AE8" w:rsidP="00FB5AE8">
      <w:pPr>
        <w:adjustRightInd w:val="0"/>
        <w:spacing w:line="380" w:lineRule="exact"/>
        <w:ind w:firstLine="420"/>
      </w:pPr>
      <w:r>
        <w:rPr>
          <w:rFonts w:hint="eastAsia"/>
        </w:rPr>
        <w:t>[</w:t>
      </w:r>
      <w:r>
        <w:rPr>
          <w:rFonts w:hint="eastAsia"/>
        </w:rPr>
        <w:t>来源：</w:t>
      </w:r>
      <w:r>
        <w:rPr>
          <w:rFonts w:hint="eastAsia"/>
        </w:rPr>
        <w:t>HJ 75-2017</w:t>
      </w:r>
      <w:r>
        <w:rPr>
          <w:rFonts w:hint="eastAsia"/>
        </w:rPr>
        <w:t>，</w:t>
      </w:r>
      <w:r>
        <w:rPr>
          <w:rFonts w:hint="eastAsia"/>
        </w:rPr>
        <w:t>3.1</w:t>
      </w:r>
      <w:r w:rsidR="001B143A">
        <w:t>2</w:t>
      </w:r>
      <w:r>
        <w:rPr>
          <w:rFonts w:hint="eastAsia"/>
        </w:rPr>
        <w:t>，有修改</w:t>
      </w:r>
      <w:r>
        <w:rPr>
          <w:rFonts w:hint="eastAsia"/>
        </w:rPr>
        <w:t>]</w:t>
      </w:r>
    </w:p>
    <w:p w:rsidR="00E12C70" w:rsidRPr="00A43602" w:rsidRDefault="00A31DB7" w:rsidP="00A43602">
      <w:pPr>
        <w:adjustRightInd w:val="0"/>
        <w:spacing w:line="380" w:lineRule="exact"/>
        <w:ind w:firstLineChars="0" w:firstLine="0"/>
        <w:rPr>
          <w:rFonts w:ascii="黑体" w:eastAsia="黑体" w:hAnsi="黑体" w:cs="黑体"/>
        </w:rPr>
      </w:pPr>
      <w:r w:rsidRPr="00A43602">
        <w:rPr>
          <w:rFonts w:ascii="黑体" w:eastAsia="黑体" w:hAnsi="黑体" w:cs="黑体"/>
        </w:rPr>
        <w:t>3.1</w:t>
      </w:r>
      <w:r w:rsidR="00907BE4">
        <w:rPr>
          <w:rFonts w:ascii="黑体" w:eastAsia="黑体" w:hAnsi="黑体" w:cs="黑体"/>
        </w:rPr>
        <w:t>2</w:t>
      </w:r>
    </w:p>
    <w:p w:rsidR="00E12C70" w:rsidRDefault="00A31DB7" w:rsidP="00A43602">
      <w:pPr>
        <w:adjustRightInd w:val="0"/>
        <w:spacing w:line="380" w:lineRule="exact"/>
        <w:ind w:firstLine="420"/>
        <w:rPr>
          <w:rFonts w:eastAsia="黑体"/>
          <w:bCs/>
          <w:szCs w:val="21"/>
        </w:rPr>
      </w:pPr>
      <w:r>
        <w:rPr>
          <w:rFonts w:eastAsia="黑体" w:hint="eastAsia"/>
          <w:bCs/>
          <w:szCs w:val="21"/>
        </w:rPr>
        <w:t>量程漂移</w:t>
      </w:r>
      <w:r>
        <w:rPr>
          <w:rFonts w:eastAsia="黑体" w:hint="eastAsia"/>
          <w:bCs/>
          <w:szCs w:val="21"/>
        </w:rPr>
        <w:t xml:space="preserve">  </w:t>
      </w:r>
      <w:r w:rsidRPr="00A43602">
        <w:rPr>
          <w:rFonts w:eastAsia="黑体"/>
          <w:b/>
          <w:szCs w:val="21"/>
        </w:rPr>
        <w:t>span drift</w:t>
      </w:r>
    </w:p>
    <w:p w:rsidR="00E12C70" w:rsidRDefault="00A31DB7" w:rsidP="00A43602">
      <w:pPr>
        <w:adjustRightInd w:val="0"/>
        <w:spacing w:line="380" w:lineRule="exact"/>
        <w:ind w:firstLine="420"/>
      </w:pPr>
      <w:r>
        <w:rPr>
          <w:rFonts w:hint="eastAsia"/>
        </w:rPr>
        <w:t>在仪器未进行维修、保养或调节的前提下，</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Pr>
          <w:rFonts w:hint="eastAsia"/>
        </w:rPr>
        <w:t>按规定的时间运行后通入量程校准气体，仪器的读数与量程校准气体初始测量值之间的偏差相对于满量程的百分比。</w:t>
      </w:r>
    </w:p>
    <w:p w:rsidR="00E12C70" w:rsidRDefault="00A31DB7" w:rsidP="00A43602">
      <w:pPr>
        <w:adjustRightInd w:val="0"/>
        <w:spacing w:line="380" w:lineRule="exact"/>
        <w:ind w:firstLine="420"/>
      </w:pPr>
      <w:r>
        <w:rPr>
          <w:rFonts w:hint="eastAsia"/>
        </w:rPr>
        <w:t>[</w:t>
      </w:r>
      <w:r>
        <w:rPr>
          <w:rFonts w:hint="eastAsia"/>
        </w:rPr>
        <w:t>来源：</w:t>
      </w:r>
      <w:r>
        <w:rPr>
          <w:rFonts w:hint="eastAsia"/>
        </w:rPr>
        <w:t>HJ 75-2017</w:t>
      </w:r>
      <w:r>
        <w:rPr>
          <w:rFonts w:hint="eastAsia"/>
        </w:rPr>
        <w:t>，</w:t>
      </w:r>
      <w:r>
        <w:rPr>
          <w:rFonts w:hint="eastAsia"/>
        </w:rPr>
        <w:t>3.13</w:t>
      </w:r>
      <w:r>
        <w:rPr>
          <w:rFonts w:hint="eastAsia"/>
        </w:rPr>
        <w:t>，有修改</w:t>
      </w:r>
      <w:r>
        <w:rPr>
          <w:rFonts w:hint="eastAsia"/>
        </w:rPr>
        <w:t>]</w:t>
      </w:r>
    </w:p>
    <w:p w:rsidR="00E12C70" w:rsidRPr="00562EA9" w:rsidRDefault="00A31DB7" w:rsidP="00A43602">
      <w:pPr>
        <w:adjustRightInd w:val="0"/>
        <w:spacing w:line="380" w:lineRule="exact"/>
        <w:ind w:firstLineChars="0" w:firstLine="0"/>
        <w:rPr>
          <w:rFonts w:ascii="黑体" w:eastAsia="黑体" w:hAnsi="黑体" w:cs="黑体"/>
        </w:rPr>
      </w:pPr>
      <w:r w:rsidRPr="00562EA9">
        <w:rPr>
          <w:rFonts w:ascii="黑体" w:eastAsia="黑体" w:hAnsi="黑体" w:cs="黑体"/>
        </w:rPr>
        <w:t>3.1</w:t>
      </w:r>
      <w:r w:rsidR="00907BE4">
        <w:rPr>
          <w:rFonts w:ascii="黑体" w:eastAsia="黑体" w:hAnsi="黑体" w:cs="黑体"/>
        </w:rPr>
        <w:t>3</w:t>
      </w:r>
    </w:p>
    <w:p w:rsidR="00E12C70" w:rsidRDefault="00A31DB7" w:rsidP="00A43602">
      <w:pPr>
        <w:adjustRightInd w:val="0"/>
        <w:spacing w:line="380" w:lineRule="exact"/>
        <w:ind w:firstLine="420"/>
        <w:rPr>
          <w:rFonts w:eastAsia="黑体"/>
          <w:bCs/>
          <w:szCs w:val="21"/>
        </w:rPr>
      </w:pPr>
      <w:r>
        <w:rPr>
          <w:rFonts w:eastAsia="黑体" w:hint="eastAsia"/>
          <w:bCs/>
          <w:szCs w:val="21"/>
        </w:rPr>
        <w:t>相对准确度</w:t>
      </w:r>
      <w:r>
        <w:rPr>
          <w:rFonts w:eastAsia="黑体" w:hint="eastAsia"/>
          <w:bCs/>
          <w:szCs w:val="21"/>
        </w:rPr>
        <w:t xml:space="preserve">  </w:t>
      </w:r>
      <w:r w:rsidRPr="00A43602">
        <w:rPr>
          <w:rFonts w:eastAsia="黑体"/>
          <w:b/>
          <w:szCs w:val="21"/>
        </w:rPr>
        <w:t>relative accuracy</w:t>
      </w:r>
    </w:p>
    <w:p w:rsidR="00E12C70" w:rsidRDefault="00A31DB7" w:rsidP="00A43602">
      <w:pPr>
        <w:adjustRightInd w:val="0"/>
        <w:spacing w:line="380" w:lineRule="exact"/>
        <w:ind w:firstLine="420"/>
      </w:pPr>
      <w:r>
        <w:rPr>
          <w:rFonts w:hint="eastAsia"/>
        </w:rPr>
        <w:t>采用参比方法与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Pr>
          <w:rFonts w:hint="eastAsia"/>
        </w:rPr>
        <w:t>同步测定烟气中二氧化碳浓度，取同时间区间且相同状态的测量结果组成若干数据对，数据对之差的平均值的绝对值与置信系数之和与参比方法测定数据的平均值之比。</w:t>
      </w:r>
    </w:p>
    <w:p w:rsidR="00E12C70" w:rsidRDefault="00A31DB7" w:rsidP="00A43602">
      <w:pPr>
        <w:adjustRightInd w:val="0"/>
        <w:spacing w:line="380" w:lineRule="exact"/>
        <w:ind w:firstLine="420"/>
      </w:pPr>
      <w:r>
        <w:rPr>
          <w:rFonts w:hint="eastAsia"/>
        </w:rPr>
        <w:t>[</w:t>
      </w:r>
      <w:r>
        <w:rPr>
          <w:rFonts w:hint="eastAsia"/>
        </w:rPr>
        <w:t>来源：</w:t>
      </w:r>
      <w:r>
        <w:rPr>
          <w:rFonts w:hint="eastAsia"/>
        </w:rPr>
        <w:t>HJ 75-2017</w:t>
      </w:r>
      <w:r>
        <w:rPr>
          <w:rFonts w:hint="eastAsia"/>
        </w:rPr>
        <w:t>，</w:t>
      </w:r>
      <w:r>
        <w:rPr>
          <w:rFonts w:hint="eastAsia"/>
        </w:rPr>
        <w:t>3.14</w:t>
      </w:r>
      <w:r>
        <w:rPr>
          <w:rFonts w:hint="eastAsia"/>
        </w:rPr>
        <w:t>，有修改</w:t>
      </w:r>
      <w:r>
        <w:rPr>
          <w:rFonts w:hint="eastAsia"/>
        </w:rPr>
        <w:t>]</w:t>
      </w:r>
    </w:p>
    <w:p w:rsidR="00E12C70" w:rsidRPr="00A43602" w:rsidRDefault="00A31DB7" w:rsidP="00A43602">
      <w:pPr>
        <w:adjustRightInd w:val="0"/>
        <w:spacing w:line="380" w:lineRule="exact"/>
        <w:ind w:firstLineChars="0" w:firstLine="0"/>
        <w:rPr>
          <w:rFonts w:ascii="黑体" w:eastAsia="黑体" w:hAnsi="黑体" w:cs="黑体"/>
        </w:rPr>
      </w:pPr>
      <w:r w:rsidRPr="00A43602">
        <w:rPr>
          <w:rFonts w:ascii="黑体" w:eastAsia="黑体" w:hAnsi="黑体" w:cs="黑体"/>
        </w:rPr>
        <w:t>3.1</w:t>
      </w:r>
      <w:r w:rsidR="00907BE4">
        <w:rPr>
          <w:rFonts w:ascii="黑体" w:eastAsia="黑体" w:hAnsi="黑体" w:cs="黑体"/>
        </w:rPr>
        <w:t>4</w:t>
      </w:r>
    </w:p>
    <w:p w:rsidR="00E12C70" w:rsidRDefault="00A31DB7" w:rsidP="00A43602">
      <w:pPr>
        <w:adjustRightInd w:val="0"/>
        <w:spacing w:line="380" w:lineRule="exact"/>
        <w:ind w:firstLine="420"/>
        <w:rPr>
          <w:rFonts w:eastAsia="黑体"/>
          <w:bCs/>
          <w:szCs w:val="21"/>
        </w:rPr>
      </w:pPr>
      <w:r w:rsidRPr="00655522">
        <w:rPr>
          <w:rFonts w:eastAsia="黑体" w:hint="eastAsia"/>
          <w:bCs/>
          <w:szCs w:val="21"/>
        </w:rPr>
        <w:t>干</w:t>
      </w:r>
      <w:r w:rsidR="003E0DBB">
        <w:rPr>
          <w:rFonts w:eastAsia="黑体" w:hint="eastAsia"/>
          <w:bCs/>
          <w:szCs w:val="21"/>
        </w:rPr>
        <w:t>基</w:t>
      </w:r>
      <w:r>
        <w:rPr>
          <w:rFonts w:eastAsia="黑体" w:hint="eastAsia"/>
          <w:bCs/>
          <w:szCs w:val="21"/>
        </w:rPr>
        <w:t xml:space="preserve"> </w:t>
      </w:r>
      <w:r w:rsidRPr="00A43602">
        <w:rPr>
          <w:rFonts w:eastAsia="黑体"/>
          <w:b/>
          <w:szCs w:val="21"/>
        </w:rPr>
        <w:t xml:space="preserve"> dry </w:t>
      </w:r>
      <w:r w:rsidR="003E0DBB">
        <w:rPr>
          <w:rFonts w:eastAsia="黑体" w:hint="eastAsia"/>
          <w:b/>
          <w:szCs w:val="21"/>
        </w:rPr>
        <w:t>basis</w:t>
      </w:r>
    </w:p>
    <w:p w:rsidR="00E12C70" w:rsidRDefault="00D45E88" w:rsidP="00A43602">
      <w:pPr>
        <w:adjustRightInd w:val="0"/>
        <w:spacing w:line="380" w:lineRule="exact"/>
        <w:ind w:firstLine="420"/>
      </w:pPr>
      <w:r>
        <w:rPr>
          <w:rFonts w:hint="eastAsia"/>
        </w:rPr>
        <w:t>以</w:t>
      </w:r>
      <w:r w:rsidR="00A31DB7">
        <w:t>露点温度</w:t>
      </w:r>
      <w:r w:rsidR="00A31DB7">
        <w:rPr>
          <w:rFonts w:ascii="宋体" w:hAnsi="宋体"/>
        </w:rPr>
        <w:t>≤</w:t>
      </w:r>
      <w:r w:rsidR="00A31DB7">
        <w:t>4</w:t>
      </w:r>
      <w:r w:rsidR="00A31DB7">
        <w:rPr>
          <w:rFonts w:hint="eastAsia"/>
        </w:rPr>
        <w:t xml:space="preserve"> </w:t>
      </w:r>
      <w:r w:rsidR="00A31DB7">
        <w:t>℃</w:t>
      </w:r>
      <w:r w:rsidR="00A31DB7">
        <w:t>时</w:t>
      </w:r>
      <w:r w:rsidR="00D35797">
        <w:rPr>
          <w:rFonts w:hint="eastAsia"/>
        </w:rPr>
        <w:t>的</w:t>
      </w:r>
      <w:r w:rsidR="00A31DB7">
        <w:t>烟气</w:t>
      </w:r>
      <w:r>
        <w:rPr>
          <w:rFonts w:hint="eastAsia"/>
        </w:rPr>
        <w:t>为基准</w:t>
      </w:r>
      <w:r w:rsidR="00A31DB7">
        <w:t>。</w:t>
      </w:r>
    </w:p>
    <w:p w:rsidR="00E12C70" w:rsidRPr="00A43602" w:rsidRDefault="00A31DB7" w:rsidP="00A43602">
      <w:pPr>
        <w:adjustRightInd w:val="0"/>
        <w:spacing w:line="380" w:lineRule="exact"/>
        <w:ind w:firstLineChars="0" w:firstLine="0"/>
        <w:rPr>
          <w:rFonts w:ascii="黑体" w:eastAsia="黑体" w:hAnsi="黑体" w:cs="黑体"/>
        </w:rPr>
      </w:pPr>
      <w:r w:rsidRPr="00A43602">
        <w:rPr>
          <w:rFonts w:ascii="黑体" w:eastAsia="黑体" w:hAnsi="黑体" w:cs="黑体"/>
        </w:rPr>
        <w:t>3.1</w:t>
      </w:r>
      <w:r w:rsidR="00907BE4">
        <w:rPr>
          <w:rFonts w:ascii="黑体" w:eastAsia="黑体" w:hAnsi="黑体" w:cs="黑体"/>
        </w:rPr>
        <w:t>5</w:t>
      </w:r>
    </w:p>
    <w:p w:rsidR="00E12C70" w:rsidRDefault="00A31DB7" w:rsidP="00A43602">
      <w:pPr>
        <w:adjustRightInd w:val="0"/>
        <w:spacing w:line="380" w:lineRule="exact"/>
        <w:ind w:firstLine="420"/>
        <w:rPr>
          <w:rFonts w:eastAsia="黑体"/>
          <w:bCs/>
          <w:szCs w:val="21"/>
        </w:rPr>
      </w:pPr>
      <w:r>
        <w:rPr>
          <w:rFonts w:eastAsia="黑体"/>
          <w:bCs/>
          <w:szCs w:val="21"/>
        </w:rPr>
        <w:t>速度场系数</w:t>
      </w:r>
      <w:r>
        <w:rPr>
          <w:rFonts w:eastAsia="黑体" w:hint="eastAsia"/>
          <w:bCs/>
          <w:szCs w:val="21"/>
        </w:rPr>
        <w:t xml:space="preserve"> </w:t>
      </w:r>
      <w:r>
        <w:rPr>
          <w:rFonts w:eastAsia="黑体"/>
          <w:bCs/>
          <w:szCs w:val="21"/>
        </w:rPr>
        <w:t xml:space="preserve"> </w:t>
      </w:r>
      <w:r w:rsidRPr="00A43602">
        <w:rPr>
          <w:rFonts w:eastAsia="黑体"/>
          <w:b/>
          <w:szCs w:val="21"/>
        </w:rPr>
        <w:t>velocity field coefficient</w:t>
      </w:r>
    </w:p>
    <w:p w:rsidR="00E12C70" w:rsidRDefault="00A31DB7" w:rsidP="00A43602">
      <w:pPr>
        <w:adjustRightInd w:val="0"/>
        <w:spacing w:line="380" w:lineRule="exact"/>
        <w:ind w:firstLine="420"/>
      </w:pPr>
      <w:r>
        <w:t>参比方法与流速</w:t>
      </w:r>
      <w:r>
        <w:t>CMS</w:t>
      </w:r>
      <w:r>
        <w:t>同步测量烟气流速，参比方法测量的烟气平均流速与同时间区间且相同状态流速</w:t>
      </w:r>
      <w:r>
        <w:t>CMS</w:t>
      </w:r>
      <w:r>
        <w:t>测量的烟气平均流速的比值。</w:t>
      </w:r>
    </w:p>
    <w:p w:rsidR="00E12C70" w:rsidRDefault="00A31DB7" w:rsidP="00A43602">
      <w:pPr>
        <w:adjustRightInd w:val="0"/>
        <w:spacing w:line="380" w:lineRule="exact"/>
        <w:ind w:firstLine="420"/>
      </w:pPr>
      <w:r>
        <w:t>[</w:t>
      </w:r>
      <w:r>
        <w:t>来源：</w:t>
      </w:r>
      <w:r>
        <w:t>HJ 75-2017</w:t>
      </w:r>
      <w:r>
        <w:t>，</w:t>
      </w:r>
      <w:r>
        <w:t>3.16</w:t>
      </w:r>
      <w:r>
        <w:t>，有修改</w:t>
      </w:r>
      <w:r>
        <w:t>]</w:t>
      </w:r>
    </w:p>
    <w:p w:rsidR="00E12C70" w:rsidRPr="00A43602" w:rsidRDefault="00A31DB7" w:rsidP="00A43602">
      <w:pPr>
        <w:adjustRightInd w:val="0"/>
        <w:spacing w:line="380" w:lineRule="exact"/>
        <w:ind w:firstLineChars="0" w:firstLine="0"/>
        <w:rPr>
          <w:rFonts w:ascii="黑体" w:eastAsia="黑体" w:hAnsi="黑体" w:cs="黑体"/>
        </w:rPr>
      </w:pPr>
      <w:r w:rsidRPr="00A43602">
        <w:rPr>
          <w:rFonts w:ascii="黑体" w:eastAsia="黑体" w:hAnsi="黑体" w:cs="黑体"/>
        </w:rPr>
        <w:t>3.1</w:t>
      </w:r>
      <w:r w:rsidR="00907BE4">
        <w:rPr>
          <w:rFonts w:ascii="黑体" w:eastAsia="黑体" w:hAnsi="黑体" w:cs="黑体"/>
        </w:rPr>
        <w:t>6</w:t>
      </w:r>
    </w:p>
    <w:p w:rsidR="00E12C70" w:rsidRDefault="00A31DB7" w:rsidP="00A43602">
      <w:pPr>
        <w:adjustRightInd w:val="0"/>
        <w:spacing w:line="380" w:lineRule="exact"/>
        <w:ind w:firstLine="420"/>
        <w:rPr>
          <w:rFonts w:eastAsia="黑体"/>
          <w:bCs/>
          <w:szCs w:val="21"/>
        </w:rPr>
      </w:pPr>
      <w:r>
        <w:rPr>
          <w:rFonts w:eastAsia="黑体" w:hint="eastAsia"/>
          <w:bCs/>
          <w:szCs w:val="21"/>
        </w:rPr>
        <w:t>示值误差</w:t>
      </w:r>
      <w:r>
        <w:rPr>
          <w:rFonts w:eastAsia="黑体" w:hint="eastAsia"/>
          <w:bCs/>
          <w:szCs w:val="21"/>
        </w:rPr>
        <w:t xml:space="preserve">  </w:t>
      </w:r>
      <w:r w:rsidRPr="00A43602">
        <w:rPr>
          <w:rFonts w:eastAsia="黑体"/>
          <w:b/>
          <w:szCs w:val="21"/>
        </w:rPr>
        <w:t>calibration error</w:t>
      </w:r>
    </w:p>
    <w:p w:rsidR="00E12C70" w:rsidRDefault="00C1369E" w:rsidP="00A43602">
      <w:pPr>
        <w:adjustRightInd w:val="0"/>
        <w:spacing w:line="380" w:lineRule="exact"/>
        <w:ind w:firstLine="420"/>
      </w:pP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对标准气体的响应值与标准气体标称值之间的绝对误差或相对误差。</w:t>
      </w:r>
    </w:p>
    <w:p w:rsidR="00E12C70" w:rsidRDefault="00A31DB7" w:rsidP="00F82D35">
      <w:pPr>
        <w:adjustRightInd w:val="0"/>
        <w:spacing w:line="720" w:lineRule="auto"/>
        <w:ind w:firstLineChars="0" w:firstLine="0"/>
        <w:outlineLvl w:val="0"/>
        <w:rPr>
          <w:rFonts w:eastAsia="黑体"/>
          <w:bCs/>
          <w:szCs w:val="21"/>
        </w:rPr>
      </w:pPr>
      <w:bookmarkStart w:id="47" w:name="_Toc485816280"/>
      <w:bookmarkStart w:id="48" w:name="_Toc22142"/>
      <w:bookmarkStart w:id="49" w:name="_Toc23788"/>
      <w:bookmarkStart w:id="50" w:name="_Toc101553544"/>
      <w:bookmarkStart w:id="51" w:name="_Toc17709"/>
      <w:bookmarkStart w:id="52" w:name="_Toc101127035"/>
      <w:bookmarkStart w:id="53" w:name="_Toc101123757"/>
      <w:bookmarkStart w:id="54" w:name="_Toc307"/>
      <w:bookmarkStart w:id="55" w:name="_Toc101125710"/>
      <w:r w:rsidRPr="00011F38">
        <w:rPr>
          <w:rFonts w:ascii="黑体" w:eastAsia="黑体" w:hAnsi="黑体"/>
          <w:bCs/>
          <w:szCs w:val="21"/>
        </w:rPr>
        <w:t>4</w:t>
      </w:r>
      <w:r>
        <w:rPr>
          <w:rFonts w:eastAsia="黑体"/>
          <w:bCs/>
          <w:szCs w:val="21"/>
        </w:rPr>
        <w:t xml:space="preserve">  </w:t>
      </w:r>
      <w:bookmarkEnd w:id="47"/>
      <w:r>
        <w:rPr>
          <w:rFonts w:eastAsia="黑体"/>
          <w:bCs/>
          <w:szCs w:val="21"/>
        </w:rPr>
        <w:t>系统组成与功能要求</w:t>
      </w:r>
      <w:bookmarkEnd w:id="48"/>
      <w:bookmarkEnd w:id="49"/>
      <w:bookmarkEnd w:id="50"/>
      <w:bookmarkEnd w:id="51"/>
      <w:bookmarkEnd w:id="52"/>
      <w:bookmarkEnd w:id="53"/>
      <w:bookmarkEnd w:id="54"/>
      <w:bookmarkEnd w:id="55"/>
    </w:p>
    <w:p w:rsidR="00E12C70" w:rsidRDefault="00C1369E" w:rsidP="00274A59">
      <w:pPr>
        <w:pStyle w:val="affffff0"/>
        <w:spacing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BA67DA">
        <w:rPr>
          <w:rFonts w:hint="eastAsia"/>
        </w:rPr>
        <w:t>可分为原位直接测量法与采样测量法</w:t>
      </w:r>
      <w:r w:rsidR="00324FA2">
        <w:rPr>
          <w:rFonts w:hint="eastAsia"/>
        </w:rPr>
        <w:t>，</w:t>
      </w:r>
      <w:r w:rsidR="00BA67DA">
        <w:rPr>
          <w:rFonts w:hint="eastAsia"/>
        </w:rPr>
        <w:t>采样测量法又可分为完全抽取采样法与稀释采样法</w:t>
      </w:r>
      <w:r w:rsidR="00324FA2">
        <w:rPr>
          <w:rFonts w:hint="eastAsia"/>
        </w:rPr>
        <w:t>（见图</w:t>
      </w:r>
      <w:r w:rsidR="00324FA2">
        <w:rPr>
          <w:rFonts w:hint="eastAsia"/>
        </w:rPr>
        <w:t>1</w:t>
      </w:r>
      <w:r w:rsidR="00324FA2">
        <w:rPr>
          <w:rFonts w:hint="eastAsia"/>
        </w:rPr>
        <w:t>）</w:t>
      </w:r>
      <w:r w:rsidR="00BA67DA">
        <w:rPr>
          <w:rFonts w:hint="eastAsia"/>
        </w:rPr>
        <w:t>。采样测量法</w:t>
      </w:r>
      <w:r w:rsidR="00BA67DA">
        <w:rPr>
          <w:rFonts w:hint="eastAsia"/>
        </w:rPr>
        <w:t>CO</w:t>
      </w:r>
      <w:r w:rsidR="00BA67DA" w:rsidRPr="00A04118">
        <w:rPr>
          <w:rFonts w:hint="eastAsia"/>
          <w:vertAlign w:val="subscript"/>
        </w:rPr>
        <w:t>2</w:t>
      </w:r>
      <w:r w:rsidR="00BA67DA">
        <w:rPr>
          <w:rFonts w:hint="eastAsia"/>
        </w:rPr>
        <w:t>CEMS</w:t>
      </w:r>
      <w:r w:rsidR="00BA67DA">
        <w:rPr>
          <w:rFonts w:hint="eastAsia"/>
        </w:rPr>
        <w:t>系统</w:t>
      </w:r>
      <w:r w:rsidR="00A31DB7">
        <w:t>由烟气基本状态参数监测单元、烟气采集、烟气预处理、烟气二氧化碳浓度监测单元、数据采集、处理与传输单元组成。</w:t>
      </w:r>
      <w:r w:rsidR="00324FA2">
        <w:rPr>
          <w:rFonts w:hint="eastAsia"/>
        </w:rPr>
        <w:t>相比之下，直接测量法不含烟气采集与烟气预处理单元，干扰因素复杂，测量精度与稳定性较差，不推荐使用。</w:t>
      </w:r>
      <w:r w:rsidR="00A31DB7">
        <w:t>宜</w:t>
      </w:r>
      <w:r w:rsidR="00324FA2">
        <w:rPr>
          <w:rFonts w:hint="eastAsia"/>
        </w:rPr>
        <w:t>采用采样测量法</w:t>
      </w:r>
      <w:r w:rsidR="00324FA2">
        <w:rPr>
          <w:rFonts w:hint="eastAsia"/>
        </w:rPr>
        <w:t>CO</w:t>
      </w:r>
      <w:r w:rsidR="00324FA2" w:rsidRPr="00A04118">
        <w:rPr>
          <w:rFonts w:hint="eastAsia"/>
          <w:vertAlign w:val="subscript"/>
        </w:rPr>
        <w:t>2</w:t>
      </w:r>
      <w:r w:rsidR="00324FA2">
        <w:rPr>
          <w:rFonts w:hint="eastAsia"/>
        </w:rPr>
        <w:t>CEMS</w:t>
      </w:r>
      <w:r w:rsidR="00324FA2">
        <w:rPr>
          <w:rFonts w:hint="eastAsia"/>
        </w:rPr>
        <w:t>系统，并</w:t>
      </w:r>
      <w:r w:rsidR="00A31DB7">
        <w:t>充分利用现有气态污染物</w:t>
      </w:r>
      <w:r w:rsidR="00A31DB7">
        <w:rPr>
          <w:rFonts w:hint="eastAsia"/>
        </w:rPr>
        <w:t>排放</w:t>
      </w:r>
      <w:r w:rsidR="00A31DB7">
        <w:t>CMS</w:t>
      </w:r>
      <w:r w:rsidR="00A31DB7">
        <w:t>增加二氧化碳浓度监测单元，借助已有数据自动处理和传输工具，实现二氧化碳排放连续监测。</w:t>
      </w:r>
    </w:p>
    <w:p w:rsidR="00E12C70" w:rsidRDefault="00C1369E" w:rsidP="00A43602">
      <w:pPr>
        <w:adjustRightInd w:val="0"/>
        <w:spacing w:line="380" w:lineRule="exact"/>
        <w:ind w:firstLine="420"/>
        <w:rPr>
          <w:szCs w:val="21"/>
        </w:rPr>
      </w:pPr>
      <w:r>
        <w:rPr>
          <w:rFonts w:hint="eastAsia"/>
          <w:szCs w:val="21"/>
        </w:rPr>
        <w:t>C</w:t>
      </w:r>
      <w:r w:rsidR="00A04118">
        <w:rPr>
          <w:rFonts w:hint="eastAsia"/>
          <w:szCs w:val="21"/>
        </w:rPr>
        <w:t>O</w:t>
      </w:r>
      <w:r w:rsidR="00A04118" w:rsidRPr="00A04118">
        <w:rPr>
          <w:rFonts w:hint="eastAsia"/>
          <w:szCs w:val="21"/>
          <w:vertAlign w:val="subscript"/>
        </w:rPr>
        <w:t>2</w:t>
      </w:r>
      <w:r>
        <w:rPr>
          <w:rFonts w:hint="eastAsia"/>
          <w:szCs w:val="21"/>
        </w:rPr>
        <w:t>CEMS</w:t>
      </w:r>
      <w:r w:rsidR="00A31DB7">
        <w:rPr>
          <w:szCs w:val="21"/>
        </w:rPr>
        <w:t>应具有烟气基本状态参数（温度、压力、流速或流量、湿度）测量、烟气中二氧化碳浓度测量、烟气中二氧化碳排放速率和排放量计算、数据采集与传输、数据保存与显示</w:t>
      </w:r>
      <w:r w:rsidR="00A31DB7">
        <w:rPr>
          <w:rFonts w:hint="eastAsia"/>
          <w:szCs w:val="21"/>
        </w:rPr>
        <w:t>（可支持打印）</w:t>
      </w:r>
      <w:r w:rsidR="00A31DB7">
        <w:rPr>
          <w:szCs w:val="21"/>
        </w:rPr>
        <w:t>功能。</w:t>
      </w:r>
    </w:p>
    <w:p w:rsidR="00E12C70" w:rsidRDefault="00A31DB7" w:rsidP="00A43602">
      <w:pPr>
        <w:adjustRightInd w:val="0"/>
        <w:spacing w:line="380" w:lineRule="exact"/>
        <w:ind w:firstLine="420"/>
        <w:rPr>
          <w:szCs w:val="21"/>
        </w:rPr>
      </w:pPr>
      <w:r>
        <w:rPr>
          <w:rFonts w:hint="eastAsia"/>
          <w:szCs w:val="21"/>
        </w:rPr>
        <w:t>输出参数应符合附录</w:t>
      </w:r>
      <w:r>
        <w:rPr>
          <w:rFonts w:hint="eastAsia"/>
          <w:szCs w:val="21"/>
        </w:rPr>
        <w:t>A</w:t>
      </w:r>
      <w:r>
        <w:rPr>
          <w:rFonts w:hint="eastAsia"/>
          <w:szCs w:val="21"/>
        </w:rPr>
        <w:t>的规定。</w:t>
      </w:r>
    </w:p>
    <w:p w:rsidR="0011656D" w:rsidRDefault="008D1E04">
      <w:pPr>
        <w:adjustRightInd w:val="0"/>
        <w:ind w:firstLine="420"/>
        <w:jc w:val="center"/>
        <w:rPr>
          <w:szCs w:val="21"/>
        </w:rPr>
      </w:pPr>
      <w:r>
        <w:object w:dxaOrig="8775" w:dyaOrig="1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7" type="#_x0000_t75" style="width:403.5pt;height:679.5pt" o:ole="">
            <v:imagedata r:id="rId19" o:title=""/>
          </v:shape>
          <o:OLEObject Type="Embed" ProgID="Visio.Drawing.15" ShapeID="_x0000_i1837" DrawAspect="Content" ObjectID="_1714222747" r:id="rId20"/>
        </w:object>
      </w:r>
    </w:p>
    <w:p w:rsidR="00E12C70" w:rsidRPr="003B49AE" w:rsidRDefault="00A31DB7" w:rsidP="003B49AE">
      <w:pPr>
        <w:adjustRightInd w:val="0"/>
        <w:ind w:firstLine="420"/>
        <w:jc w:val="center"/>
        <w:outlineLvl w:val="0"/>
        <w:rPr>
          <w:rFonts w:ascii="黑体" w:eastAsia="黑体" w:hAnsi="黑体" w:cs="黑体"/>
          <w:bCs/>
          <w:szCs w:val="21"/>
          <w:highlight w:val="yellow"/>
        </w:rPr>
      </w:pPr>
      <w:bookmarkStart w:id="56" w:name="_Toc24262"/>
      <w:bookmarkStart w:id="57" w:name="_Toc4926"/>
      <w:bookmarkStart w:id="58" w:name="_Toc19357"/>
      <w:bookmarkStart w:id="59" w:name="_Toc16063"/>
      <w:r w:rsidRPr="003B49AE">
        <w:rPr>
          <w:rFonts w:ascii="黑体" w:eastAsia="黑体" w:hAnsi="黑体" w:cs="黑体" w:hint="eastAsia"/>
          <w:bCs/>
          <w:szCs w:val="21"/>
        </w:rPr>
        <w:t>图</w:t>
      </w:r>
      <w:r w:rsidRPr="003B49AE">
        <w:rPr>
          <w:rFonts w:ascii="黑体" w:eastAsia="黑体" w:hAnsi="黑体" w:cs="黑体"/>
          <w:bCs/>
          <w:szCs w:val="21"/>
        </w:rPr>
        <w:t xml:space="preserve">1 </w:t>
      </w:r>
      <w:r>
        <w:rPr>
          <w:rFonts w:ascii="黑体" w:eastAsia="黑体" w:hAnsi="黑体" w:cs="黑体"/>
          <w:bCs/>
          <w:szCs w:val="21"/>
        </w:rPr>
        <w:t xml:space="preserve"> </w:t>
      </w:r>
      <w:r w:rsidR="00C1369E">
        <w:rPr>
          <w:rFonts w:eastAsia="黑体"/>
          <w:b/>
          <w:szCs w:val="21"/>
        </w:rPr>
        <w:t>C</w:t>
      </w:r>
      <w:r w:rsidR="00A04118">
        <w:rPr>
          <w:rFonts w:eastAsia="黑体"/>
          <w:b/>
          <w:szCs w:val="21"/>
        </w:rPr>
        <w:t>O</w:t>
      </w:r>
      <w:r w:rsidR="00A04118" w:rsidRPr="00A04118">
        <w:rPr>
          <w:rFonts w:eastAsia="黑体"/>
          <w:b/>
          <w:szCs w:val="21"/>
          <w:vertAlign w:val="subscript"/>
        </w:rPr>
        <w:t>2</w:t>
      </w:r>
      <w:r w:rsidR="00C1369E">
        <w:rPr>
          <w:rFonts w:eastAsia="黑体"/>
          <w:b/>
          <w:szCs w:val="21"/>
        </w:rPr>
        <w:t>CEMS</w:t>
      </w:r>
      <w:r w:rsidRPr="00A43602">
        <w:rPr>
          <w:rFonts w:ascii="黑体" w:eastAsia="黑体" w:hAnsi="黑体" w:cs="黑体" w:hint="eastAsia"/>
          <w:bCs/>
          <w:szCs w:val="21"/>
        </w:rPr>
        <w:t>系统组成示意图</w:t>
      </w:r>
      <w:bookmarkEnd w:id="56"/>
      <w:bookmarkEnd w:id="57"/>
      <w:bookmarkEnd w:id="58"/>
      <w:bookmarkEnd w:id="59"/>
    </w:p>
    <w:p w:rsidR="00E12C70" w:rsidRDefault="00A31DB7" w:rsidP="00F82D35">
      <w:pPr>
        <w:pStyle w:val="afffffc"/>
        <w:tabs>
          <w:tab w:val="right" w:pos="9639"/>
        </w:tabs>
        <w:spacing w:beforeLines="0" w:before="0" w:afterLines="0" w:after="0" w:line="720" w:lineRule="auto"/>
        <w:outlineLvl w:val="0"/>
      </w:pPr>
      <w:bookmarkStart w:id="60" w:name="_Toc485816281"/>
      <w:bookmarkStart w:id="61" w:name="_Toc101127036"/>
      <w:bookmarkStart w:id="62" w:name="_Toc32710"/>
      <w:bookmarkStart w:id="63" w:name="_Toc23678"/>
      <w:bookmarkStart w:id="64" w:name="_Toc101125711"/>
      <w:bookmarkStart w:id="65" w:name="_Toc26047"/>
      <w:bookmarkStart w:id="66" w:name="_Toc101553545"/>
      <w:bookmarkStart w:id="67" w:name="_Toc14958"/>
      <w:r w:rsidRPr="007D0E53">
        <w:rPr>
          <w:rFonts w:ascii="黑体" w:hAnsi="黑体"/>
        </w:rPr>
        <w:lastRenderedPageBreak/>
        <w:t>5</w:t>
      </w:r>
      <w:r>
        <w:t xml:space="preserve">  </w:t>
      </w:r>
      <w:bookmarkEnd w:id="60"/>
      <w:r>
        <w:t>技术性能要求</w:t>
      </w:r>
      <w:bookmarkEnd w:id="61"/>
      <w:bookmarkEnd w:id="62"/>
      <w:bookmarkEnd w:id="63"/>
      <w:bookmarkEnd w:id="64"/>
      <w:bookmarkEnd w:id="65"/>
      <w:bookmarkEnd w:id="66"/>
      <w:bookmarkEnd w:id="67"/>
      <w:r>
        <w:tab/>
      </w:r>
    </w:p>
    <w:p w:rsidR="00E12C70" w:rsidRPr="00D91009" w:rsidRDefault="00A31DB7">
      <w:pPr>
        <w:pStyle w:val="afffffc"/>
        <w:spacing w:before="78" w:after="156"/>
        <w:rPr>
          <w:rFonts w:ascii="黑体" w:hAnsi="黑体" w:cs="黑体"/>
        </w:rPr>
      </w:pPr>
      <w:bookmarkStart w:id="68" w:name="_Toc485816282"/>
      <w:bookmarkStart w:id="69" w:name="_Toc26729"/>
      <w:bookmarkStart w:id="70" w:name="_Toc2318"/>
      <w:bookmarkStart w:id="71" w:name="_Toc19503"/>
      <w:bookmarkStart w:id="72" w:name="_Toc17703"/>
      <w:r w:rsidRPr="003B49AE">
        <w:rPr>
          <w:rFonts w:ascii="黑体" w:hAnsi="黑体" w:cs="黑体"/>
        </w:rPr>
        <w:t>5.1</w:t>
      </w:r>
      <w:bookmarkEnd w:id="68"/>
      <w:r w:rsidRPr="003B49AE">
        <w:rPr>
          <w:rFonts w:ascii="黑体" w:hAnsi="黑体" w:cs="黑体"/>
        </w:rPr>
        <w:t xml:space="preserve"> </w:t>
      </w:r>
      <w:r>
        <w:rPr>
          <w:rFonts w:ascii="黑体" w:hAnsi="黑体" w:cs="黑体" w:hint="eastAsia"/>
        </w:rPr>
        <w:t xml:space="preserve"> </w:t>
      </w:r>
      <w:r w:rsidRPr="003B49AE">
        <w:rPr>
          <w:rFonts w:ascii="黑体" w:hAnsi="黑体" w:cs="黑体" w:hint="eastAsia"/>
        </w:rPr>
        <w:t>烟气流速</w:t>
      </w:r>
      <w:r w:rsidRPr="007D0E53">
        <w:rPr>
          <w:bCs w:val="0"/>
        </w:rPr>
        <w:t>CMS</w:t>
      </w:r>
      <w:bookmarkEnd w:id="69"/>
      <w:bookmarkEnd w:id="70"/>
      <w:bookmarkEnd w:id="71"/>
      <w:bookmarkEnd w:id="72"/>
    </w:p>
    <w:p w:rsidR="00E12C70" w:rsidRDefault="00A31DB7" w:rsidP="003B49AE">
      <w:pPr>
        <w:pStyle w:val="afffffe"/>
        <w:spacing w:beforeLines="0" w:before="0" w:afterLines="0" w:after="0" w:line="380" w:lineRule="exact"/>
        <w:ind w:firstLineChars="0" w:firstLine="0"/>
        <w:rPr>
          <w:rFonts w:eastAsia="黑体"/>
        </w:rPr>
      </w:pPr>
      <w:r w:rsidRPr="003B49AE">
        <w:rPr>
          <w:rFonts w:ascii="黑体" w:eastAsia="黑体" w:hAnsi="黑体" w:cs="黑体"/>
        </w:rPr>
        <w:t>5.1.1</w:t>
      </w:r>
      <w:r>
        <w:rPr>
          <w:rFonts w:ascii="黑体" w:eastAsia="黑体" w:hAnsi="黑体" w:cs="黑体" w:hint="eastAsia"/>
        </w:rPr>
        <w:t xml:space="preserve">  </w:t>
      </w:r>
      <w:r>
        <w:t>测量范围：</w:t>
      </w:r>
      <w:r w:rsidR="00A2237D">
        <w:rPr>
          <w:rFonts w:hint="eastAsia"/>
        </w:rPr>
        <w:t>上限应为</w:t>
      </w:r>
      <w:r w:rsidR="00547A81">
        <w:rPr>
          <w:rFonts w:hint="eastAsia"/>
        </w:rPr>
        <w:t>固定源满负荷</w:t>
      </w:r>
      <w:r>
        <w:rPr>
          <w:rFonts w:hint="eastAsia"/>
        </w:rPr>
        <w:t>运行时的最大流速值</w:t>
      </w:r>
      <w:r>
        <w:rPr>
          <w:rFonts w:eastAsia="黑体"/>
        </w:rPr>
        <w:t>。</w:t>
      </w:r>
    </w:p>
    <w:p w:rsidR="00E12C70" w:rsidRDefault="00A31DB7" w:rsidP="003B49AE">
      <w:pPr>
        <w:pStyle w:val="afffffe"/>
        <w:spacing w:beforeLines="0" w:before="0" w:afterLines="0" w:after="0" w:line="380" w:lineRule="exact"/>
        <w:ind w:firstLineChars="0" w:firstLine="0"/>
      </w:pPr>
      <w:r w:rsidRPr="003B49AE">
        <w:rPr>
          <w:rFonts w:ascii="黑体" w:eastAsia="黑体" w:hAnsi="黑体" w:cs="黑体"/>
        </w:rPr>
        <w:t>5.1.2</w:t>
      </w:r>
      <w:r>
        <w:t xml:space="preserve"> </w:t>
      </w:r>
      <w:r>
        <w:rPr>
          <w:rFonts w:hint="eastAsia"/>
        </w:rPr>
        <w:t xml:space="preserve"> </w:t>
      </w:r>
      <w:r>
        <w:t>速度场系数精密度</w:t>
      </w:r>
      <w:r>
        <w:rPr>
          <w:rFonts w:hint="eastAsia"/>
        </w:rPr>
        <w:t>或相关系数</w:t>
      </w:r>
      <w:r>
        <w:t>：速度场系数精密度</w:t>
      </w:r>
      <w:r>
        <w:rPr>
          <w:rFonts w:hint="eastAsia"/>
        </w:rPr>
        <w:t>应</w:t>
      </w:r>
      <w:r>
        <w:rPr>
          <w:rFonts w:ascii="宋体" w:hAnsi="宋体"/>
        </w:rPr>
        <w:t>≤</w:t>
      </w:r>
      <w:r>
        <w:t>5%</w:t>
      </w:r>
      <w:r>
        <w:rPr>
          <w:rFonts w:hint="eastAsia"/>
        </w:rPr>
        <w:t>，当速度场系数精密度不满足要求，参比方法与流速</w:t>
      </w:r>
      <w:r>
        <w:rPr>
          <w:rFonts w:hint="eastAsia"/>
        </w:rPr>
        <w:t>CMS</w:t>
      </w:r>
      <w:r>
        <w:rPr>
          <w:rFonts w:hint="eastAsia"/>
        </w:rPr>
        <w:t>有效数据对数≥</w:t>
      </w:r>
      <w:r>
        <w:rPr>
          <w:rFonts w:hint="eastAsia"/>
        </w:rPr>
        <w:t>9</w:t>
      </w:r>
      <w:r>
        <w:rPr>
          <w:rFonts w:hint="eastAsia"/>
        </w:rPr>
        <w:t>时，相关系数</w:t>
      </w:r>
      <w:r>
        <w:rPr>
          <w:rFonts w:asciiTheme="minorHAnsi" w:eastAsiaTheme="minorEastAsia" w:hAnsiTheme="minorHAnsi" w:hint="eastAsia"/>
        </w:rPr>
        <w:t>≥</w:t>
      </w:r>
      <w:r>
        <w:rPr>
          <w:rFonts w:hint="eastAsia"/>
        </w:rPr>
        <w:t>0.9</w:t>
      </w:r>
      <w:r>
        <w:rPr>
          <w:rFonts w:hint="eastAsia"/>
        </w:rPr>
        <w:t>。</w:t>
      </w:r>
    </w:p>
    <w:p w:rsidR="00E12C70" w:rsidRDefault="00A31DB7" w:rsidP="003B49AE">
      <w:pPr>
        <w:pStyle w:val="afffffe"/>
        <w:spacing w:beforeLines="0" w:before="0" w:afterLines="0" w:after="0" w:line="380" w:lineRule="exact"/>
        <w:ind w:firstLineChars="0" w:firstLine="0"/>
      </w:pPr>
      <w:r w:rsidRPr="003B49AE">
        <w:rPr>
          <w:rFonts w:ascii="黑体" w:eastAsia="黑体" w:hAnsi="黑体" w:cs="黑体"/>
        </w:rPr>
        <w:t>5.1.3</w:t>
      </w:r>
      <w:r>
        <w:t xml:space="preserve"> </w:t>
      </w:r>
      <w:r>
        <w:rPr>
          <w:rFonts w:hint="eastAsia"/>
        </w:rPr>
        <w:t xml:space="preserve"> </w:t>
      </w:r>
      <w:r>
        <w:rPr>
          <w:rFonts w:hint="eastAsia"/>
        </w:rPr>
        <w:t>准确度</w:t>
      </w:r>
      <w:r>
        <w:t>：</w:t>
      </w:r>
      <w:r w:rsidR="004F0D04">
        <w:rPr>
          <w:rFonts w:hint="eastAsia"/>
        </w:rPr>
        <w:t>当参比</w:t>
      </w:r>
      <w:r>
        <w:rPr>
          <w:rFonts w:hint="eastAsia"/>
        </w:rPr>
        <w:t>方法测量烟气流速平均值，</w:t>
      </w:r>
      <w:r>
        <w:t>速度＞</w:t>
      </w:r>
      <w:r>
        <w:t>10</w:t>
      </w:r>
      <w:r>
        <w:rPr>
          <w:rFonts w:hint="eastAsia"/>
        </w:rPr>
        <w:t xml:space="preserve"> </w:t>
      </w:r>
      <w:r>
        <w:t>m/s</w:t>
      </w:r>
      <w:r>
        <w:t>时，速度相对误差</w:t>
      </w:r>
      <w:r>
        <w:rPr>
          <w:rFonts w:hint="eastAsia"/>
        </w:rPr>
        <w:t>应</w:t>
      </w:r>
      <w:r>
        <w:t>不超过</w:t>
      </w:r>
      <w:r>
        <w:rPr>
          <w:rFonts w:ascii="宋体" w:eastAsiaTheme="minorEastAsia" w:hAnsi="宋体"/>
        </w:rPr>
        <w:t>±</w:t>
      </w:r>
      <w:r>
        <w:t>10%</w:t>
      </w:r>
      <w:r>
        <w:t>。流速</w:t>
      </w:r>
      <w:r>
        <w:rPr>
          <w:rFonts w:ascii="宋体" w:hAnsi="宋体"/>
        </w:rPr>
        <w:t>≤</w:t>
      </w:r>
      <w:r>
        <w:t>10</w:t>
      </w:r>
      <w:r>
        <w:rPr>
          <w:rFonts w:hint="eastAsia"/>
        </w:rPr>
        <w:t xml:space="preserve"> </w:t>
      </w:r>
      <w:r>
        <w:t>m/s</w:t>
      </w:r>
      <w:r>
        <w:t>时，相对误差</w:t>
      </w:r>
      <w:r>
        <w:rPr>
          <w:rFonts w:hint="eastAsia"/>
        </w:rPr>
        <w:t>应</w:t>
      </w:r>
      <w:r>
        <w:t>不超过</w:t>
      </w:r>
      <w:r>
        <w:rPr>
          <w:rFonts w:ascii="宋体" w:eastAsiaTheme="minorEastAsia" w:hAnsi="宋体"/>
        </w:rPr>
        <w:t>±</w:t>
      </w:r>
      <w:r>
        <w:t>12%</w:t>
      </w:r>
      <w:r>
        <w:t>。</w:t>
      </w:r>
    </w:p>
    <w:p w:rsidR="00E12C70" w:rsidRDefault="00A31DB7" w:rsidP="003B49AE">
      <w:pPr>
        <w:pStyle w:val="afffffc"/>
        <w:spacing w:before="78" w:after="156" w:line="380" w:lineRule="exact"/>
      </w:pPr>
      <w:bookmarkStart w:id="73" w:name="_Toc1034"/>
      <w:bookmarkStart w:id="74" w:name="_Toc18128"/>
      <w:bookmarkStart w:id="75" w:name="_Toc6943"/>
      <w:bookmarkStart w:id="76" w:name="_Toc7178"/>
      <w:r w:rsidRPr="003B49AE">
        <w:rPr>
          <w:rFonts w:ascii="黑体" w:hAnsi="黑体" w:cs="黑体"/>
        </w:rPr>
        <w:t>5.2</w:t>
      </w:r>
      <w:r>
        <w:t xml:space="preserve"> </w:t>
      </w:r>
      <w:r>
        <w:rPr>
          <w:rFonts w:hint="eastAsia"/>
        </w:rPr>
        <w:t xml:space="preserve"> </w:t>
      </w:r>
      <w:r>
        <w:rPr>
          <w:rFonts w:hint="eastAsia"/>
        </w:rPr>
        <w:t>烟气压力</w:t>
      </w:r>
      <w:r w:rsidRPr="007D0E53">
        <w:rPr>
          <w:bCs w:val="0"/>
        </w:rPr>
        <w:t>CMS</w:t>
      </w:r>
      <w:bookmarkEnd w:id="73"/>
      <w:bookmarkEnd w:id="74"/>
      <w:bookmarkEnd w:id="75"/>
      <w:bookmarkEnd w:id="76"/>
    </w:p>
    <w:p w:rsidR="00E12C70" w:rsidRDefault="00A31DB7" w:rsidP="003B49AE">
      <w:pPr>
        <w:pStyle w:val="afffffe"/>
        <w:spacing w:beforeLines="0" w:before="0" w:afterLines="0" w:after="0" w:line="380" w:lineRule="exact"/>
        <w:ind w:firstLineChars="0" w:firstLine="0"/>
      </w:pPr>
      <w:r>
        <w:rPr>
          <w:rFonts w:ascii="宋体" w:eastAsiaTheme="minorEastAsia" w:hAnsi="宋体" w:hint="eastAsia"/>
        </w:rPr>
        <w:t>烟气压力</w:t>
      </w:r>
      <w:r w:rsidRPr="003B49AE">
        <w:rPr>
          <w:rFonts w:eastAsia="黑体"/>
        </w:rPr>
        <w:t>CMS</w:t>
      </w:r>
      <w:r>
        <w:rPr>
          <w:rFonts w:ascii="宋体" w:eastAsiaTheme="minorEastAsia" w:hAnsi="宋体" w:hint="eastAsia"/>
        </w:rPr>
        <w:t>与参比方法测量结果平均值的绝对误差应不超过满量程的</w:t>
      </w:r>
      <w:r w:rsidRPr="003B49AE">
        <w:rPr>
          <w:rFonts w:eastAsiaTheme="minorEastAsia"/>
        </w:rPr>
        <w:t>±0.5</w:t>
      </w:r>
      <w:r>
        <w:rPr>
          <w:rFonts w:eastAsiaTheme="minorEastAsia" w:hint="eastAsia"/>
        </w:rPr>
        <w:t xml:space="preserve"> </w:t>
      </w:r>
      <w:r w:rsidRPr="003B49AE">
        <w:rPr>
          <w:rFonts w:eastAsiaTheme="minorEastAsia"/>
        </w:rPr>
        <w:t>%</w:t>
      </w:r>
      <w:r>
        <w:rPr>
          <w:rFonts w:ascii="宋体" w:eastAsiaTheme="minorEastAsia" w:hAnsi="宋体" w:hint="eastAsia"/>
        </w:rPr>
        <w:t>。</w:t>
      </w:r>
    </w:p>
    <w:p w:rsidR="00E12C70" w:rsidRDefault="00A31DB7" w:rsidP="003B49AE">
      <w:pPr>
        <w:pStyle w:val="afffffc"/>
        <w:spacing w:before="78" w:after="156" w:line="380" w:lineRule="exact"/>
        <w:rPr>
          <w:sz w:val="28"/>
          <w:szCs w:val="22"/>
        </w:rPr>
      </w:pPr>
      <w:bookmarkStart w:id="77" w:name="_Toc15846"/>
      <w:bookmarkStart w:id="78" w:name="_Toc11724"/>
      <w:bookmarkStart w:id="79" w:name="_Toc13383"/>
      <w:bookmarkStart w:id="80" w:name="_Toc15242"/>
      <w:r w:rsidRPr="003B49AE">
        <w:rPr>
          <w:rFonts w:ascii="黑体" w:hAnsi="黑体" w:cs="黑体"/>
        </w:rPr>
        <w:t xml:space="preserve">5.3 </w:t>
      </w:r>
      <w:r>
        <w:rPr>
          <w:rFonts w:ascii="黑体" w:hAnsi="黑体" w:cs="黑体" w:hint="eastAsia"/>
        </w:rPr>
        <w:t xml:space="preserve"> </w:t>
      </w:r>
      <w:r w:rsidRPr="003B49AE">
        <w:rPr>
          <w:rFonts w:ascii="黑体" w:hAnsi="黑体" w:cs="黑体" w:hint="eastAsia"/>
        </w:rPr>
        <w:t>烟气温度</w:t>
      </w:r>
      <w:r w:rsidRPr="007D0E53">
        <w:rPr>
          <w:bCs w:val="0"/>
        </w:rPr>
        <w:t>CMS</w:t>
      </w:r>
      <w:bookmarkEnd w:id="77"/>
      <w:bookmarkEnd w:id="78"/>
      <w:bookmarkEnd w:id="79"/>
      <w:bookmarkEnd w:id="80"/>
    </w:p>
    <w:p w:rsidR="00E12C70" w:rsidRDefault="00A31DB7" w:rsidP="003B49AE">
      <w:pPr>
        <w:pStyle w:val="afffffe"/>
        <w:spacing w:beforeLines="0" w:before="0" w:afterLines="0" w:after="0" w:line="380" w:lineRule="exact"/>
        <w:ind w:firstLineChars="0" w:firstLine="0"/>
      </w:pPr>
      <w:r>
        <w:t>温度</w:t>
      </w:r>
      <w:r>
        <w:t>CMS</w:t>
      </w:r>
      <w:r>
        <w:t>与参比方法测量结果平均值的绝对误差</w:t>
      </w:r>
      <w:r>
        <w:rPr>
          <w:rFonts w:hint="eastAsia"/>
        </w:rPr>
        <w:t>应</w:t>
      </w:r>
      <w:r>
        <w:t>不超过</w:t>
      </w:r>
      <w:r>
        <w:rPr>
          <w:rFonts w:ascii="宋体" w:eastAsiaTheme="minorEastAsia" w:hAnsi="宋体"/>
        </w:rPr>
        <w:t>±</w:t>
      </w:r>
      <w:r>
        <w:t>3</w:t>
      </w:r>
      <w:r w:rsidR="007B0AF1">
        <w:t xml:space="preserve"> </w:t>
      </w:r>
      <w:r>
        <w:t>℃</w:t>
      </w:r>
      <w:r>
        <w:rPr>
          <w:rFonts w:hint="eastAsia"/>
        </w:rPr>
        <w:t>。</w:t>
      </w:r>
    </w:p>
    <w:p w:rsidR="00E12C70" w:rsidRPr="00D91009" w:rsidRDefault="00A31DB7" w:rsidP="003B49AE">
      <w:pPr>
        <w:pStyle w:val="afffffc"/>
        <w:spacing w:before="78" w:after="156" w:line="380" w:lineRule="exact"/>
        <w:rPr>
          <w:sz w:val="28"/>
          <w:szCs w:val="22"/>
        </w:rPr>
      </w:pPr>
      <w:bookmarkStart w:id="81" w:name="_Toc19649"/>
      <w:bookmarkStart w:id="82" w:name="_Toc10953"/>
      <w:bookmarkStart w:id="83" w:name="_Toc25826"/>
      <w:bookmarkStart w:id="84" w:name="_Toc17212"/>
      <w:r w:rsidRPr="003B49AE">
        <w:rPr>
          <w:rFonts w:ascii="黑体" w:hAnsi="黑体" w:cs="黑体"/>
        </w:rPr>
        <w:t xml:space="preserve">5.4 </w:t>
      </w:r>
      <w:r>
        <w:rPr>
          <w:rFonts w:ascii="黑体" w:hAnsi="黑体" w:cs="黑体" w:hint="eastAsia"/>
        </w:rPr>
        <w:t xml:space="preserve"> </w:t>
      </w:r>
      <w:r w:rsidRPr="003B49AE">
        <w:rPr>
          <w:rFonts w:ascii="黑体" w:hAnsi="黑体" w:cs="黑体" w:hint="eastAsia"/>
        </w:rPr>
        <w:t>烟气湿度</w:t>
      </w:r>
      <w:r w:rsidRPr="007D0E53">
        <w:rPr>
          <w:bCs w:val="0"/>
        </w:rPr>
        <w:t>CMS</w:t>
      </w:r>
      <w:bookmarkEnd w:id="81"/>
      <w:bookmarkEnd w:id="82"/>
      <w:bookmarkEnd w:id="83"/>
      <w:bookmarkEnd w:id="84"/>
    </w:p>
    <w:p w:rsidR="00E12C70" w:rsidRDefault="00A31DB7" w:rsidP="003B49AE">
      <w:pPr>
        <w:pStyle w:val="afffffe"/>
        <w:spacing w:beforeLines="0" w:before="0" w:afterLines="0" w:after="0" w:line="380" w:lineRule="exact"/>
        <w:ind w:firstLineChars="0" w:firstLine="0"/>
      </w:pPr>
      <w:r>
        <w:t>烟气湿度＞</w:t>
      </w:r>
      <w:r>
        <w:t>5.0%</w:t>
      </w:r>
      <w:r>
        <w:t>时，</w:t>
      </w:r>
      <w:r w:rsidR="00736798">
        <w:rPr>
          <w:rFonts w:hint="eastAsia"/>
        </w:rPr>
        <w:t>烟气湿度</w:t>
      </w:r>
      <w:r>
        <w:rPr>
          <w:rFonts w:hint="eastAsia"/>
        </w:rPr>
        <w:t>CMS</w:t>
      </w:r>
      <w:r>
        <w:rPr>
          <w:rFonts w:hint="eastAsia"/>
        </w:rPr>
        <w:t>与参比方法测量结果平均值的相对误差应不超过</w:t>
      </w:r>
      <w:r>
        <w:rPr>
          <w:rFonts w:ascii="宋体" w:eastAsiaTheme="minorEastAsia" w:hAnsi="宋体" w:hint="eastAsia"/>
        </w:rPr>
        <w:t>±</w:t>
      </w:r>
      <w:r>
        <w:rPr>
          <w:rFonts w:hint="eastAsia"/>
        </w:rPr>
        <w:t>25%</w:t>
      </w:r>
      <w:r>
        <w:t>。烟气湿度</w:t>
      </w:r>
      <w:r>
        <w:rPr>
          <w:rFonts w:ascii="宋体" w:hAnsi="宋体"/>
        </w:rPr>
        <w:t>≤</w:t>
      </w:r>
      <w:r>
        <w:t>5.0%</w:t>
      </w:r>
      <w:r>
        <w:t>时，</w:t>
      </w:r>
      <w:r w:rsidR="00736798">
        <w:rPr>
          <w:rFonts w:hint="eastAsia"/>
        </w:rPr>
        <w:t>烟气湿度</w:t>
      </w:r>
      <w:r>
        <w:rPr>
          <w:rFonts w:hint="eastAsia"/>
        </w:rPr>
        <w:t>CMS</w:t>
      </w:r>
      <w:r>
        <w:rPr>
          <w:rFonts w:hint="eastAsia"/>
        </w:rPr>
        <w:t>与参比方法测量结果平均值的绝对误差应不超过</w:t>
      </w:r>
      <w:r>
        <w:rPr>
          <w:rFonts w:ascii="宋体" w:eastAsiaTheme="minorEastAsia" w:hAnsi="宋体"/>
        </w:rPr>
        <w:t>±</w:t>
      </w:r>
      <w:r>
        <w:t>1.5%</w:t>
      </w:r>
      <w:r>
        <w:t>。</w:t>
      </w:r>
    </w:p>
    <w:p w:rsidR="00E12C70" w:rsidRPr="00D91009" w:rsidRDefault="00A31DB7" w:rsidP="003B49AE">
      <w:pPr>
        <w:pStyle w:val="afffffc"/>
        <w:spacing w:before="78" w:after="156" w:line="380" w:lineRule="exact"/>
        <w:rPr>
          <w:sz w:val="28"/>
          <w:szCs w:val="22"/>
        </w:rPr>
      </w:pPr>
      <w:bookmarkStart w:id="85" w:name="_Toc13431"/>
      <w:bookmarkStart w:id="86" w:name="_Toc30758"/>
      <w:bookmarkStart w:id="87" w:name="_Toc24000"/>
      <w:bookmarkStart w:id="88" w:name="_Toc21735"/>
      <w:r w:rsidRPr="00A344F4">
        <w:rPr>
          <w:rFonts w:ascii="黑体" w:hAnsi="黑体" w:cs="黑体"/>
        </w:rPr>
        <w:t xml:space="preserve">5.5 </w:t>
      </w:r>
      <w:r w:rsidRPr="00D91009">
        <w:t xml:space="preserve"> </w:t>
      </w:r>
      <w:r w:rsidR="00C1369E">
        <w:rPr>
          <w:bCs w:val="0"/>
        </w:rPr>
        <w:t>C</w:t>
      </w:r>
      <w:r w:rsidR="00A04118">
        <w:rPr>
          <w:bCs w:val="0"/>
        </w:rPr>
        <w:t>O</w:t>
      </w:r>
      <w:r w:rsidR="00A04118" w:rsidRPr="00A04118">
        <w:rPr>
          <w:bCs w:val="0"/>
          <w:vertAlign w:val="subscript"/>
        </w:rPr>
        <w:t>2</w:t>
      </w:r>
      <w:r w:rsidR="00C1369E">
        <w:rPr>
          <w:bCs w:val="0"/>
        </w:rPr>
        <w:t>CEMS</w:t>
      </w:r>
      <w:bookmarkEnd w:id="85"/>
      <w:bookmarkEnd w:id="86"/>
      <w:bookmarkEnd w:id="87"/>
      <w:bookmarkEnd w:id="88"/>
    </w:p>
    <w:p w:rsidR="00E12C70" w:rsidRDefault="00A31DB7" w:rsidP="003B49AE">
      <w:pPr>
        <w:pStyle w:val="afffffe"/>
        <w:spacing w:beforeLines="0" w:before="0" w:afterLines="0" w:after="0" w:line="380" w:lineRule="exact"/>
        <w:ind w:firstLineChars="0" w:firstLine="0"/>
      </w:pPr>
      <w:r w:rsidRPr="003B49AE">
        <w:rPr>
          <w:rFonts w:ascii="黑体" w:eastAsia="黑体" w:hAnsi="黑体" w:cs="黑体"/>
        </w:rPr>
        <w:t>5.5.1</w:t>
      </w:r>
      <w:r>
        <w:rPr>
          <w:rFonts w:hint="eastAsia"/>
        </w:rPr>
        <w:t xml:space="preserve">  </w:t>
      </w:r>
      <w:r>
        <w:rPr>
          <w:rFonts w:hint="eastAsia"/>
        </w:rPr>
        <w:t>示值误差：与标准气体标称值的相对误差应不超过</w:t>
      </w:r>
      <w:r>
        <w:rPr>
          <w:rFonts w:ascii="宋体" w:eastAsiaTheme="minorEastAsia" w:hAnsi="宋体" w:hint="eastAsia"/>
        </w:rPr>
        <w:t>±</w:t>
      </w:r>
      <w:r>
        <w:rPr>
          <w:rFonts w:hint="eastAsia"/>
        </w:rPr>
        <w:t>5%</w:t>
      </w:r>
      <w:r>
        <w:rPr>
          <w:rFonts w:hint="eastAsia"/>
        </w:rPr>
        <w:t>且绝对误差应不超过</w:t>
      </w:r>
      <w:r>
        <w:rPr>
          <w:rFonts w:ascii="宋体" w:eastAsiaTheme="minorEastAsia" w:hAnsi="宋体" w:hint="eastAsia"/>
        </w:rPr>
        <w:t>±</w:t>
      </w:r>
      <w:r>
        <w:rPr>
          <w:rFonts w:hint="eastAsia"/>
        </w:rPr>
        <w:t>0.5</w:t>
      </w:r>
      <w:r>
        <w:t xml:space="preserve"> </w:t>
      </w:r>
      <w:r>
        <w:rPr>
          <w:rFonts w:hint="eastAsia"/>
        </w:rPr>
        <w:t>Vol%</w:t>
      </w:r>
      <w:r>
        <w:rPr>
          <w:rFonts w:hint="eastAsia"/>
        </w:rPr>
        <w:t>（</w:t>
      </w:r>
      <w:r>
        <w:rPr>
          <w:rFonts w:hint="eastAsia"/>
        </w:rPr>
        <w:t>C</w:t>
      </w:r>
      <w:r w:rsidR="00A04118">
        <w:rPr>
          <w:rFonts w:hint="eastAsia"/>
        </w:rPr>
        <w:t>O</w:t>
      </w:r>
      <w:r w:rsidR="00A04118" w:rsidRPr="00A04118">
        <w:rPr>
          <w:rFonts w:hint="eastAsia"/>
          <w:vertAlign w:val="subscript"/>
        </w:rPr>
        <w:t>2</w:t>
      </w:r>
      <w:r>
        <w:rPr>
          <w:rFonts w:hint="eastAsia"/>
        </w:rPr>
        <w:t>体积百分比）。</w:t>
      </w:r>
    </w:p>
    <w:p w:rsidR="00E12C70" w:rsidRDefault="00A31DB7" w:rsidP="003B49AE">
      <w:pPr>
        <w:pStyle w:val="afffffe"/>
        <w:spacing w:beforeLines="0" w:before="0" w:afterLines="0" w:after="0" w:line="380" w:lineRule="exact"/>
        <w:ind w:firstLineChars="0" w:firstLine="0"/>
        <w:rPr>
          <w:rFonts w:eastAsiaTheme="minorEastAsia"/>
        </w:rPr>
      </w:pPr>
      <w:r w:rsidRPr="003B49AE">
        <w:rPr>
          <w:rFonts w:ascii="黑体" w:eastAsia="黑体" w:hAnsi="黑体" w:cs="黑体"/>
        </w:rPr>
        <w:t xml:space="preserve">5.5.2 </w:t>
      </w:r>
      <w:r>
        <w:rPr>
          <w:rFonts w:ascii="黑体" w:eastAsia="黑体" w:hAnsi="黑体" w:cs="黑体" w:hint="eastAsia"/>
        </w:rPr>
        <w:t xml:space="preserve"> </w:t>
      </w:r>
      <w:r>
        <w:rPr>
          <w:rFonts w:eastAsiaTheme="minorEastAsia"/>
        </w:rPr>
        <w:t>系统响应时间：</w:t>
      </w:r>
      <w:r>
        <w:rPr>
          <w:rFonts w:ascii="宋体" w:hAnsi="宋体"/>
        </w:rPr>
        <w:t>≤</w:t>
      </w:r>
      <w:r>
        <w:rPr>
          <w:rFonts w:eastAsiaTheme="minorEastAsia"/>
        </w:rPr>
        <w:t>200</w:t>
      </w:r>
      <w:r>
        <w:rPr>
          <w:rFonts w:eastAsiaTheme="minorEastAsia" w:hint="eastAsia"/>
        </w:rPr>
        <w:t xml:space="preserve"> </w:t>
      </w:r>
      <w:r>
        <w:rPr>
          <w:rFonts w:eastAsiaTheme="minorEastAsia"/>
        </w:rPr>
        <w:t>s</w:t>
      </w:r>
      <w:r>
        <w:rPr>
          <w:rFonts w:eastAsiaTheme="minorEastAsia"/>
        </w:rPr>
        <w:t>。</w:t>
      </w:r>
    </w:p>
    <w:p w:rsidR="00E12C70" w:rsidRDefault="00A31DB7" w:rsidP="003B49AE">
      <w:pPr>
        <w:pStyle w:val="afffffe"/>
        <w:spacing w:beforeLines="0" w:before="0" w:afterLines="0" w:after="0" w:line="380" w:lineRule="exact"/>
        <w:ind w:firstLineChars="0" w:firstLine="0"/>
      </w:pPr>
      <w:r w:rsidRPr="003B49AE">
        <w:rPr>
          <w:rFonts w:ascii="黑体" w:eastAsia="黑体" w:hAnsi="黑体" w:cs="黑体"/>
        </w:rPr>
        <w:t xml:space="preserve">5.5.3 </w:t>
      </w:r>
      <w:r>
        <w:rPr>
          <w:rFonts w:ascii="黑体" w:eastAsia="黑体" w:hAnsi="黑体" w:cs="黑体" w:hint="eastAsia"/>
        </w:rPr>
        <w:t xml:space="preserve"> </w:t>
      </w:r>
      <w:r>
        <w:t>24</w:t>
      </w:r>
      <w:r>
        <w:rPr>
          <w:rFonts w:hint="eastAsia"/>
        </w:rPr>
        <w:t xml:space="preserve"> </w:t>
      </w:r>
      <w:r>
        <w:t>h</w:t>
      </w:r>
      <w:r>
        <w:t>零点漂移和量程漂移：</w:t>
      </w:r>
      <w:r>
        <w:rPr>
          <w:rFonts w:hint="eastAsia"/>
        </w:rPr>
        <w:t>应</w:t>
      </w:r>
      <w:r>
        <w:t>不超过满量程的</w:t>
      </w:r>
      <w:r>
        <w:rPr>
          <w:rFonts w:ascii="宋体" w:eastAsiaTheme="minorEastAsia" w:hAnsi="宋体"/>
        </w:rPr>
        <w:t>±</w:t>
      </w:r>
      <w:r>
        <w:t>2.0%</w:t>
      </w:r>
      <w:r>
        <w:t>。</w:t>
      </w:r>
    </w:p>
    <w:p w:rsidR="00E12C70" w:rsidRDefault="00A31DB7" w:rsidP="003B49AE">
      <w:pPr>
        <w:pStyle w:val="afffffe"/>
        <w:spacing w:beforeLines="0" w:before="0" w:afterLines="0" w:after="0" w:line="380" w:lineRule="exact"/>
        <w:ind w:firstLineChars="0" w:firstLine="0"/>
        <w:rPr>
          <w:rFonts w:eastAsiaTheme="minorEastAsia"/>
        </w:rPr>
      </w:pPr>
      <w:r w:rsidRPr="003B49AE">
        <w:rPr>
          <w:rFonts w:ascii="黑体" w:eastAsia="黑体" w:hAnsi="黑体" w:cs="黑体"/>
        </w:rPr>
        <w:t xml:space="preserve">5.5.4 </w:t>
      </w:r>
      <w:r>
        <w:rPr>
          <w:rFonts w:ascii="黑体" w:eastAsia="黑体" w:hAnsi="黑体" w:cs="黑体" w:hint="eastAsia"/>
        </w:rPr>
        <w:t xml:space="preserve"> </w:t>
      </w:r>
      <w:r>
        <w:rPr>
          <w:rFonts w:eastAsiaTheme="minorEastAsia"/>
        </w:rPr>
        <w:t>准确度：当参比方法测量烟气中二氧化碳浓度的平均值时，</w:t>
      </w:r>
      <w:r w:rsidR="00C1369E">
        <w:rPr>
          <w:rFonts w:eastAsiaTheme="minorEastAsia" w:hint="eastAsia"/>
        </w:rPr>
        <w:t>C</w:t>
      </w:r>
      <w:r w:rsidR="00A04118">
        <w:rPr>
          <w:rFonts w:eastAsiaTheme="minorEastAsia" w:hint="eastAsia"/>
        </w:rPr>
        <w:t>O</w:t>
      </w:r>
      <w:r w:rsidR="00A04118" w:rsidRPr="00A04118">
        <w:rPr>
          <w:rFonts w:eastAsiaTheme="minorEastAsia" w:hint="eastAsia"/>
          <w:vertAlign w:val="subscript"/>
        </w:rPr>
        <w:t>2</w:t>
      </w:r>
      <w:r w:rsidR="00C1369E">
        <w:rPr>
          <w:rFonts w:eastAsiaTheme="minorEastAsia" w:hint="eastAsia"/>
        </w:rPr>
        <w:t>CEMS</w:t>
      </w:r>
      <w:r>
        <w:rPr>
          <w:rFonts w:eastAsiaTheme="minorEastAsia"/>
        </w:rPr>
        <w:t>与参比方法测量结果相对准确度</w:t>
      </w:r>
      <w:r>
        <w:rPr>
          <w:rFonts w:eastAsiaTheme="minorEastAsia" w:hint="eastAsia"/>
        </w:rPr>
        <w:t>应</w:t>
      </w:r>
      <w:r>
        <w:rPr>
          <w:rFonts w:ascii="宋体" w:hAnsi="宋体"/>
        </w:rPr>
        <w:t>≤</w:t>
      </w:r>
      <w:r>
        <w:rPr>
          <w:rFonts w:eastAsiaTheme="minorEastAsia"/>
        </w:rPr>
        <w:t>5%</w:t>
      </w:r>
      <w:r>
        <w:rPr>
          <w:rFonts w:eastAsiaTheme="minorEastAsia"/>
        </w:rPr>
        <w:t>。</w:t>
      </w:r>
    </w:p>
    <w:p w:rsidR="00E12C70" w:rsidRDefault="00A31DB7" w:rsidP="003B49AE">
      <w:pPr>
        <w:pStyle w:val="afffffe"/>
        <w:spacing w:beforeLines="0" w:before="0" w:afterLines="0" w:after="0" w:line="380" w:lineRule="exact"/>
        <w:ind w:firstLineChars="0" w:firstLine="0"/>
        <w:rPr>
          <w:rFonts w:eastAsiaTheme="minorEastAsia"/>
        </w:rPr>
      </w:pPr>
      <w:r w:rsidRPr="003B49AE">
        <w:rPr>
          <w:rFonts w:ascii="黑体" w:eastAsia="黑体" w:hAnsi="黑体" w:cs="黑体"/>
        </w:rPr>
        <w:t>5.5.5</w:t>
      </w:r>
      <w:r>
        <w:rPr>
          <w:rFonts w:eastAsiaTheme="minorEastAsia"/>
        </w:rPr>
        <w:t xml:space="preserve"> </w:t>
      </w:r>
      <w:r>
        <w:rPr>
          <w:rFonts w:eastAsiaTheme="minorEastAsia" w:hint="eastAsia"/>
        </w:rPr>
        <w:t xml:space="preserve"> </w:t>
      </w:r>
      <w:r>
        <w:rPr>
          <w:rFonts w:eastAsiaTheme="minorEastAsia" w:hint="eastAsia"/>
        </w:rPr>
        <w:t>测量范围：</w:t>
      </w:r>
      <w:r w:rsidR="002D1CAE" w:rsidRPr="002D1CAE">
        <w:rPr>
          <w:rFonts w:eastAsiaTheme="minorEastAsia" w:hint="eastAsia"/>
        </w:rPr>
        <w:t>正常运行时</w:t>
      </w:r>
      <w:r w:rsidR="003A24A8">
        <w:rPr>
          <w:rFonts w:eastAsiaTheme="minorEastAsia" w:hint="eastAsia"/>
        </w:rPr>
        <w:t>待测烟气中</w:t>
      </w:r>
      <w:r w:rsidR="003A24A8">
        <w:rPr>
          <w:rFonts w:eastAsiaTheme="minorEastAsia" w:hint="eastAsia"/>
        </w:rPr>
        <w:t>C</w:t>
      </w:r>
      <w:r w:rsidR="00A04118">
        <w:rPr>
          <w:rFonts w:eastAsiaTheme="minorEastAsia" w:hint="eastAsia"/>
        </w:rPr>
        <w:t>O</w:t>
      </w:r>
      <w:r w:rsidR="00A04118" w:rsidRPr="00A04118">
        <w:rPr>
          <w:rFonts w:eastAsiaTheme="minorEastAsia" w:hint="eastAsia"/>
          <w:vertAlign w:val="subscript"/>
        </w:rPr>
        <w:t>2</w:t>
      </w:r>
      <w:r>
        <w:rPr>
          <w:rFonts w:eastAsiaTheme="minorEastAsia" w:hint="eastAsia"/>
        </w:rPr>
        <w:t>浓度</w:t>
      </w:r>
      <w:r w:rsidR="002D1CAE" w:rsidRPr="002D1CAE">
        <w:rPr>
          <w:rFonts w:eastAsiaTheme="minorEastAsia" w:hint="eastAsia"/>
        </w:rPr>
        <w:t>最大</w:t>
      </w:r>
      <w:r>
        <w:rPr>
          <w:rFonts w:eastAsiaTheme="minorEastAsia" w:hint="eastAsia"/>
        </w:rPr>
        <w:t>值应在满量程的</w:t>
      </w:r>
      <w:r>
        <w:rPr>
          <w:rFonts w:eastAsiaTheme="minorEastAsia"/>
        </w:rPr>
        <w:t>80%</w:t>
      </w:r>
      <w:r>
        <w:rPr>
          <w:rFonts w:eastAsiaTheme="minorEastAsia" w:hint="eastAsia"/>
        </w:rPr>
        <w:t>。常见固定源烟气二氧化碳体积浓度见附录</w:t>
      </w:r>
      <w:r>
        <w:rPr>
          <w:rFonts w:eastAsiaTheme="minorEastAsia" w:hint="eastAsia"/>
        </w:rPr>
        <w:t>B</w:t>
      </w:r>
      <w:r>
        <w:rPr>
          <w:rFonts w:eastAsiaTheme="minorEastAsia" w:hint="eastAsia"/>
        </w:rPr>
        <w:t>表</w:t>
      </w:r>
      <w:r>
        <w:rPr>
          <w:rFonts w:eastAsiaTheme="minorEastAsia" w:hint="eastAsia"/>
        </w:rPr>
        <w:t>B</w:t>
      </w:r>
      <w:r>
        <w:rPr>
          <w:rFonts w:eastAsiaTheme="minorEastAsia"/>
        </w:rPr>
        <w:t>.</w:t>
      </w:r>
      <w:r>
        <w:rPr>
          <w:rFonts w:eastAsiaTheme="minorEastAsia" w:hint="eastAsia"/>
        </w:rPr>
        <w:t>1</w:t>
      </w:r>
      <w:r>
        <w:rPr>
          <w:rFonts w:eastAsiaTheme="minorEastAsia" w:hint="eastAsia"/>
        </w:rPr>
        <w:t>。</w:t>
      </w:r>
    </w:p>
    <w:p w:rsidR="00E12C70" w:rsidRDefault="00A31DB7" w:rsidP="00F82D35">
      <w:pPr>
        <w:adjustRightInd w:val="0"/>
        <w:spacing w:line="720" w:lineRule="auto"/>
        <w:ind w:firstLineChars="0" w:firstLine="0"/>
        <w:outlineLvl w:val="0"/>
        <w:rPr>
          <w:rFonts w:eastAsia="Times New Roman"/>
        </w:rPr>
      </w:pPr>
      <w:bookmarkStart w:id="89" w:name="_Toc4398"/>
      <w:bookmarkStart w:id="90" w:name="_Toc30322"/>
      <w:bookmarkStart w:id="91" w:name="_Toc101125712"/>
      <w:bookmarkStart w:id="92" w:name="_Toc101553546"/>
      <w:bookmarkStart w:id="93" w:name="_Toc12066"/>
      <w:bookmarkStart w:id="94" w:name="_Toc101127037"/>
      <w:bookmarkStart w:id="95" w:name="_Toc101123759"/>
      <w:bookmarkStart w:id="96" w:name="_Toc19345"/>
      <w:r>
        <w:rPr>
          <w:rFonts w:eastAsia="黑体"/>
          <w:bCs/>
          <w:szCs w:val="21"/>
        </w:rPr>
        <w:t xml:space="preserve">6  </w:t>
      </w:r>
      <w:r>
        <w:rPr>
          <w:rFonts w:eastAsia="黑体"/>
          <w:bCs/>
          <w:szCs w:val="21"/>
        </w:rPr>
        <w:t>监测站房</w:t>
      </w:r>
      <w:bookmarkEnd w:id="89"/>
      <w:bookmarkEnd w:id="90"/>
      <w:bookmarkEnd w:id="91"/>
      <w:bookmarkEnd w:id="92"/>
      <w:bookmarkEnd w:id="93"/>
      <w:bookmarkEnd w:id="94"/>
      <w:bookmarkEnd w:id="95"/>
      <w:bookmarkEnd w:id="96"/>
      <w:r w:rsidR="00FF001E">
        <w:rPr>
          <w:rFonts w:eastAsia="黑体" w:hint="eastAsia"/>
          <w:bCs/>
          <w:szCs w:val="21"/>
        </w:rPr>
        <w:t>要求</w:t>
      </w:r>
    </w:p>
    <w:p w:rsidR="00E12C70" w:rsidRDefault="00A31DB7" w:rsidP="00F14076">
      <w:pPr>
        <w:pStyle w:val="afffffc"/>
        <w:spacing w:beforeLines="0" w:before="0" w:after="156" w:line="380" w:lineRule="exact"/>
        <w:rPr>
          <w:sz w:val="28"/>
          <w:szCs w:val="22"/>
        </w:rPr>
      </w:pPr>
      <w:bookmarkStart w:id="97" w:name="_Toc29316"/>
      <w:bookmarkStart w:id="98" w:name="_Toc27178"/>
      <w:bookmarkStart w:id="99" w:name="_Toc18268"/>
      <w:bookmarkStart w:id="100" w:name="_Toc30460"/>
      <w:r w:rsidRPr="00F14076">
        <w:rPr>
          <w:rFonts w:ascii="黑体" w:hAnsi="黑体" w:cs="黑体"/>
        </w:rPr>
        <w:t xml:space="preserve">6.1 </w:t>
      </w:r>
      <w:r>
        <w:rPr>
          <w:rFonts w:ascii="黑体" w:hAnsi="黑体" w:cs="黑体" w:hint="eastAsia"/>
        </w:rPr>
        <w:t xml:space="preserve"> </w:t>
      </w:r>
      <w:r>
        <w:t>新建</w:t>
      </w:r>
      <w:r w:rsidR="00C1369E">
        <w:rPr>
          <w:bCs w:val="0"/>
        </w:rPr>
        <w:t>C</w:t>
      </w:r>
      <w:r w:rsidR="00A04118">
        <w:rPr>
          <w:bCs w:val="0"/>
        </w:rPr>
        <w:t>O</w:t>
      </w:r>
      <w:r w:rsidR="00A04118" w:rsidRPr="00A04118">
        <w:rPr>
          <w:bCs w:val="0"/>
          <w:vertAlign w:val="subscript"/>
        </w:rPr>
        <w:t>2</w:t>
      </w:r>
      <w:r w:rsidR="00C1369E">
        <w:rPr>
          <w:bCs w:val="0"/>
        </w:rPr>
        <w:t>CEMS</w:t>
      </w:r>
      <w:bookmarkEnd w:id="97"/>
      <w:bookmarkEnd w:id="98"/>
      <w:bookmarkEnd w:id="99"/>
      <w:bookmarkEnd w:id="100"/>
    </w:p>
    <w:p w:rsidR="00E12C70" w:rsidRDefault="00A31DB7" w:rsidP="00F14076">
      <w:pPr>
        <w:pStyle w:val="afffffe"/>
        <w:spacing w:beforeLines="0" w:before="0" w:afterLines="0" w:after="0" w:line="380" w:lineRule="exact"/>
        <w:ind w:firstLineChars="0" w:firstLine="0"/>
      </w:pPr>
      <w:r w:rsidRPr="00F14076">
        <w:rPr>
          <w:rFonts w:ascii="黑体" w:eastAsia="黑体" w:hAnsi="黑体" w:cs="黑体"/>
        </w:rPr>
        <w:t>6.1.1</w:t>
      </w:r>
      <w:r>
        <w:t xml:space="preserve"> </w:t>
      </w:r>
      <w:r>
        <w:rPr>
          <w:rFonts w:hint="eastAsia"/>
        </w:rPr>
        <w:t xml:space="preserve"> </w:t>
      </w:r>
      <w:r>
        <w:t>应为室外</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提供</w:t>
      </w:r>
      <w:r w:rsidR="008F6E8F">
        <w:rPr>
          <w:rFonts w:hint="eastAsia"/>
        </w:rPr>
        <w:t>监测</w:t>
      </w:r>
      <w:r>
        <w:t>站房，监测站房与采样点之间距离应尽可能近，原则上不超过</w:t>
      </w:r>
      <w:r>
        <w:t>70</w:t>
      </w:r>
      <w:r>
        <w:rPr>
          <w:rFonts w:hint="eastAsia"/>
        </w:rPr>
        <w:t xml:space="preserve"> </w:t>
      </w:r>
      <w:r>
        <w:t>m</w:t>
      </w:r>
      <w:r>
        <w:t>。</w:t>
      </w:r>
      <w:r w:rsidR="008A15E4">
        <w:rPr>
          <w:rFonts w:hint="eastAsia"/>
        </w:rPr>
        <w:t>应避免噪声、振动及电磁辐射的影响。</w:t>
      </w:r>
    </w:p>
    <w:p w:rsidR="00E12C70" w:rsidRDefault="00A31DB7" w:rsidP="00F14076">
      <w:pPr>
        <w:pStyle w:val="afffffe"/>
        <w:spacing w:beforeLines="0" w:before="0" w:afterLines="0" w:after="0" w:line="380" w:lineRule="exact"/>
        <w:ind w:firstLineChars="0" w:firstLine="0"/>
      </w:pPr>
      <w:r w:rsidRPr="00F14076">
        <w:rPr>
          <w:rFonts w:ascii="黑体" w:eastAsia="黑体" w:hAnsi="黑体" w:cs="黑体"/>
        </w:rPr>
        <w:t>6.1.2</w:t>
      </w:r>
      <w:r>
        <w:t xml:space="preserve"> </w:t>
      </w:r>
      <w:r>
        <w:rPr>
          <w:rFonts w:hint="eastAsia"/>
        </w:rPr>
        <w:t xml:space="preserve"> </w:t>
      </w:r>
      <w:r>
        <w:t>监测站房的基础荷载强度应</w:t>
      </w:r>
      <w:r>
        <w:rPr>
          <w:rFonts w:ascii="宋体" w:eastAsiaTheme="minorEastAsia" w:hAnsi="宋体"/>
        </w:rPr>
        <w:t>≥</w:t>
      </w:r>
      <w:r>
        <w:t>2000</w:t>
      </w:r>
      <w:r>
        <w:rPr>
          <w:rFonts w:hint="eastAsia"/>
        </w:rPr>
        <w:t xml:space="preserve"> </w:t>
      </w:r>
      <w:r>
        <w:t>kg/m</w:t>
      </w:r>
      <w:r>
        <w:rPr>
          <w:vertAlign w:val="superscript"/>
        </w:rPr>
        <w:t>2</w:t>
      </w:r>
      <w:r>
        <w:t>。若站房内仅放置单台机柜，面积应</w:t>
      </w:r>
      <w:r>
        <w:rPr>
          <w:rFonts w:asciiTheme="minorEastAsia" w:eastAsiaTheme="minorEastAsia" w:hAnsiTheme="minorEastAsia"/>
        </w:rPr>
        <w:t>≥</w:t>
      </w:r>
      <w:r>
        <w:t>2.5×2.5</w:t>
      </w:r>
      <w:r>
        <w:rPr>
          <w:rFonts w:hint="eastAsia"/>
        </w:rPr>
        <w:t xml:space="preserve"> </w:t>
      </w:r>
      <w:r>
        <w:t>m</w:t>
      </w:r>
      <w:r>
        <w:rPr>
          <w:vertAlign w:val="superscript"/>
        </w:rPr>
        <w:t>2</w:t>
      </w:r>
      <w:r>
        <w:t>。若同一站房放置多套分析仪表的，每增加一台机柜，站房面积应至少增加</w:t>
      </w:r>
      <w:r>
        <w:t>3</w:t>
      </w:r>
      <w:r>
        <w:rPr>
          <w:rFonts w:hint="eastAsia"/>
        </w:rPr>
        <w:t xml:space="preserve"> </w:t>
      </w:r>
      <w:r>
        <w:t>m</w:t>
      </w:r>
      <w:r>
        <w:rPr>
          <w:vertAlign w:val="superscript"/>
        </w:rPr>
        <w:t>2</w:t>
      </w:r>
      <w:r>
        <w:t>，便于开展运维操作。站房空间高度应</w:t>
      </w:r>
      <w:r>
        <w:rPr>
          <w:rFonts w:ascii="宋体" w:eastAsiaTheme="minorEastAsia" w:hAnsi="宋体"/>
        </w:rPr>
        <w:t>≥</w:t>
      </w:r>
      <w:r>
        <w:t>2.8</w:t>
      </w:r>
      <w:r>
        <w:rPr>
          <w:rFonts w:hint="eastAsia"/>
        </w:rPr>
        <w:t xml:space="preserve"> </w:t>
      </w:r>
      <w:r>
        <w:t>m</w:t>
      </w:r>
      <w:r>
        <w:t>，站房建在相对标高</w:t>
      </w:r>
      <w:r>
        <w:rPr>
          <w:rFonts w:ascii="宋体" w:eastAsiaTheme="minorEastAsia" w:hAnsi="宋体"/>
        </w:rPr>
        <w:t>≥</w:t>
      </w:r>
      <w:r>
        <w:t>0</w:t>
      </w:r>
      <w:r>
        <w:rPr>
          <w:rFonts w:hint="eastAsia"/>
        </w:rPr>
        <w:t xml:space="preserve"> </w:t>
      </w:r>
      <w:r>
        <w:t>m</w:t>
      </w:r>
      <w:r>
        <w:t>处</w:t>
      </w:r>
      <w:r w:rsidR="008C712D">
        <w:rPr>
          <w:rFonts w:hint="eastAsia"/>
        </w:rPr>
        <w:t>，内部地面应高出室外地坪</w:t>
      </w:r>
      <w:r w:rsidR="008C712D">
        <w:rPr>
          <w:rFonts w:hint="eastAsia"/>
        </w:rPr>
        <w:t>1</w:t>
      </w:r>
      <w:r w:rsidR="008C712D">
        <w:t xml:space="preserve">00 </w:t>
      </w:r>
      <w:r w:rsidR="008C712D">
        <w:rPr>
          <w:rFonts w:hint="eastAsia"/>
        </w:rPr>
        <w:t>m</w:t>
      </w:r>
      <w:r w:rsidR="008C712D">
        <w:t>m</w:t>
      </w:r>
      <w:r w:rsidR="008C712D">
        <w:rPr>
          <w:rFonts w:hint="eastAsia"/>
        </w:rPr>
        <w:t>以上</w:t>
      </w:r>
      <w:r>
        <w:t>。</w:t>
      </w:r>
    </w:p>
    <w:p w:rsidR="00E12C70" w:rsidRDefault="00A31DB7" w:rsidP="00F14076">
      <w:pPr>
        <w:pStyle w:val="afffffe"/>
        <w:spacing w:beforeLines="0" w:before="0" w:afterLines="0" w:after="0" w:line="380" w:lineRule="exact"/>
        <w:ind w:firstLineChars="0" w:firstLine="0"/>
      </w:pPr>
      <w:r w:rsidRPr="00F14076">
        <w:rPr>
          <w:rFonts w:ascii="黑体" w:eastAsia="黑体" w:hAnsi="黑体" w:cs="黑体"/>
        </w:rPr>
        <w:t>6.1.3</w:t>
      </w:r>
      <w:r>
        <w:t xml:space="preserve"> </w:t>
      </w:r>
      <w:r>
        <w:rPr>
          <w:rFonts w:hint="eastAsia"/>
        </w:rPr>
        <w:t xml:space="preserve"> </w:t>
      </w:r>
      <w:r>
        <w:t>监测站房内应安装</w:t>
      </w:r>
      <w:r w:rsidR="0015570B">
        <w:rPr>
          <w:rFonts w:hint="eastAsia"/>
        </w:rPr>
        <w:t>照明、</w:t>
      </w:r>
      <w:r w:rsidR="008C712D">
        <w:t>空调和采暖设备</w:t>
      </w:r>
      <w:r w:rsidR="008C712D">
        <w:rPr>
          <w:rFonts w:hint="eastAsia"/>
        </w:rPr>
        <w:t>。</w:t>
      </w:r>
      <w:r>
        <w:t>室内温度应保持在</w:t>
      </w:r>
      <w:r>
        <w:t>15</w:t>
      </w:r>
      <w:r w:rsidR="00D91009">
        <w:rPr>
          <w:rFonts w:hint="eastAsia"/>
        </w:rPr>
        <w:t xml:space="preserve"> </w:t>
      </w:r>
      <w:r>
        <w:t>℃</w:t>
      </w:r>
      <w:r>
        <w:t>～</w:t>
      </w:r>
      <w:r>
        <w:t>30</w:t>
      </w:r>
      <w:r w:rsidR="00D91009">
        <w:rPr>
          <w:rFonts w:hint="eastAsia"/>
        </w:rPr>
        <w:t xml:space="preserve"> </w:t>
      </w:r>
      <w:r>
        <w:t>℃</w:t>
      </w:r>
      <w:r>
        <w:t>，相对湿度应</w:t>
      </w:r>
      <w:r>
        <w:rPr>
          <w:rFonts w:ascii="宋体" w:hAnsi="宋体"/>
        </w:rPr>
        <w:t>≤</w:t>
      </w:r>
      <w:r>
        <w:t>60%</w:t>
      </w:r>
      <w:r>
        <w:t>，</w:t>
      </w:r>
      <w:r>
        <w:lastRenderedPageBreak/>
        <w:t>空调应具有来电自动重启功能，站房内应安装排风扇或其它通风设施。</w:t>
      </w:r>
    </w:p>
    <w:p w:rsidR="00E12C70" w:rsidRDefault="00A31DB7" w:rsidP="00F14076">
      <w:pPr>
        <w:pStyle w:val="afffffe"/>
        <w:spacing w:beforeLines="0" w:before="0" w:afterLines="0" w:after="0" w:line="380" w:lineRule="exact"/>
        <w:ind w:firstLineChars="0" w:firstLine="0"/>
      </w:pPr>
      <w:r w:rsidRPr="00F14076">
        <w:rPr>
          <w:rFonts w:ascii="黑体" w:eastAsia="黑体" w:hAnsi="黑体" w:cs="黑体"/>
        </w:rPr>
        <w:t>6.1.4</w:t>
      </w:r>
      <w:r>
        <w:rPr>
          <w:rFonts w:ascii="黑体" w:eastAsia="黑体" w:hAnsi="黑体" w:cs="黑体" w:hint="eastAsia"/>
        </w:rPr>
        <w:t xml:space="preserve"> </w:t>
      </w:r>
      <w:r>
        <w:t xml:space="preserve"> </w:t>
      </w:r>
      <w:r>
        <w:t>监测站房内配电功率</w:t>
      </w:r>
      <w:r>
        <w:rPr>
          <w:rFonts w:hint="eastAsia"/>
        </w:rPr>
        <w:t>应</w:t>
      </w:r>
      <w:r>
        <w:t>满足仪表</w:t>
      </w:r>
      <w:r>
        <w:rPr>
          <w:rFonts w:hint="eastAsia"/>
        </w:rPr>
        <w:t>的</w:t>
      </w:r>
      <w:r>
        <w:t>实际要求，功率</w:t>
      </w:r>
      <w:r>
        <w:rPr>
          <w:rFonts w:hint="eastAsia"/>
        </w:rPr>
        <w:t>应</w:t>
      </w:r>
      <w:r>
        <w:t>不少于</w:t>
      </w:r>
      <w:r>
        <w:t>8</w:t>
      </w:r>
      <w:r>
        <w:rPr>
          <w:rFonts w:hint="eastAsia"/>
        </w:rPr>
        <w:t xml:space="preserve"> </w:t>
      </w:r>
      <w:r>
        <w:t>kW</w:t>
      </w:r>
      <w:r>
        <w:t>，至少</w:t>
      </w:r>
      <w:r>
        <w:rPr>
          <w:rFonts w:hint="eastAsia"/>
        </w:rPr>
        <w:t>应</w:t>
      </w:r>
      <w:r>
        <w:t>预留三孔插座</w:t>
      </w:r>
      <w:r>
        <w:t>5</w:t>
      </w:r>
      <w:r>
        <w:t>个、稳压电源</w:t>
      </w:r>
      <w:r>
        <w:t>1</w:t>
      </w:r>
      <w:r>
        <w:t>个、</w:t>
      </w:r>
      <w:r>
        <w:t>UPS</w:t>
      </w:r>
      <w:r>
        <w:t>电源一个。</w:t>
      </w:r>
    </w:p>
    <w:p w:rsidR="00E12C70" w:rsidRPr="005B7E58" w:rsidRDefault="00A31DB7" w:rsidP="00F34B61">
      <w:pPr>
        <w:adjustRightInd w:val="0"/>
        <w:spacing w:line="380" w:lineRule="exact"/>
        <w:ind w:firstLineChars="0" w:firstLine="0"/>
      </w:pPr>
      <w:r w:rsidRPr="00F14076">
        <w:rPr>
          <w:rFonts w:ascii="黑体" w:eastAsia="黑体" w:hAnsi="黑体" w:cs="黑体"/>
        </w:rPr>
        <w:t>6.1.5</w:t>
      </w:r>
      <w:r>
        <w:t xml:space="preserve">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的</w:t>
      </w:r>
      <w:r w:rsidR="005B7E58">
        <w:rPr>
          <w:rFonts w:hint="eastAsia"/>
        </w:rPr>
        <w:t>电气装置</w:t>
      </w:r>
      <w:r>
        <w:t>布线</w:t>
      </w:r>
      <w:r w:rsidR="005B7E58">
        <w:rPr>
          <w:rFonts w:hint="eastAsia"/>
        </w:rPr>
        <w:t>及安装</w:t>
      </w:r>
      <w:r w:rsidR="005B7E58">
        <w:t>应</w:t>
      </w:r>
      <w:r w:rsidR="005B7E58">
        <w:rPr>
          <w:rFonts w:hint="eastAsia"/>
        </w:rPr>
        <w:t>满足</w:t>
      </w:r>
      <w:r w:rsidR="005B7E58">
        <w:t>GB 50168</w:t>
      </w:r>
      <w:r w:rsidR="005B7E58">
        <w:rPr>
          <w:rFonts w:hint="eastAsia"/>
        </w:rPr>
        <w:t>、</w:t>
      </w:r>
      <w:r w:rsidR="005B7E58">
        <w:rPr>
          <w:rFonts w:hint="eastAsia"/>
        </w:rPr>
        <w:t>GB</w:t>
      </w:r>
      <w:r w:rsidR="005B7E58">
        <w:t xml:space="preserve"> 50254</w:t>
      </w:r>
      <w:r w:rsidR="005B7E58">
        <w:rPr>
          <w:rFonts w:hint="eastAsia"/>
        </w:rPr>
        <w:t>的相关要求，</w:t>
      </w:r>
      <w:r w:rsidR="00D728B1">
        <w:rPr>
          <w:rFonts w:hint="eastAsia"/>
        </w:rPr>
        <w:t>应有完善的接地装置和避雷措施、防盗和防止人为破坏的设施</w:t>
      </w:r>
      <w:r w:rsidR="003F7460">
        <w:rPr>
          <w:rFonts w:hint="eastAsia"/>
        </w:rPr>
        <w:t>。</w:t>
      </w:r>
      <w:r w:rsidR="00A60337">
        <w:rPr>
          <w:rFonts w:hint="eastAsia"/>
        </w:rPr>
        <w:t>接地装置安装工程的施工应满足</w:t>
      </w:r>
      <w:r w:rsidR="00A60337">
        <w:rPr>
          <w:rFonts w:hint="eastAsia"/>
        </w:rPr>
        <w:t>GB</w:t>
      </w:r>
      <w:r w:rsidR="00C521DA">
        <w:t xml:space="preserve"> </w:t>
      </w:r>
      <w:r w:rsidR="00A60337">
        <w:t>50169</w:t>
      </w:r>
      <w:r w:rsidR="00A60337">
        <w:rPr>
          <w:rFonts w:hint="eastAsia"/>
        </w:rPr>
        <w:t>的相关要求</w:t>
      </w:r>
      <w:r w:rsidR="003F7460">
        <w:rPr>
          <w:rFonts w:hint="eastAsia"/>
        </w:rPr>
        <w:t>。</w:t>
      </w:r>
      <w:r w:rsidR="00C521DA">
        <w:rPr>
          <w:rFonts w:hint="eastAsia"/>
        </w:rPr>
        <w:t>建筑物防雷设计应满足</w:t>
      </w:r>
      <w:r w:rsidR="00C521DA">
        <w:rPr>
          <w:rFonts w:hint="eastAsia"/>
        </w:rPr>
        <w:t>GB</w:t>
      </w:r>
      <w:r w:rsidR="00C521DA">
        <w:t xml:space="preserve"> 50057</w:t>
      </w:r>
      <w:r w:rsidR="00C521DA">
        <w:rPr>
          <w:rFonts w:hint="eastAsia"/>
        </w:rPr>
        <w:t>的相关要求</w:t>
      </w:r>
      <w:r>
        <w:t>。</w:t>
      </w:r>
    </w:p>
    <w:p w:rsidR="007C28D4" w:rsidRDefault="007C28D4" w:rsidP="00F14076">
      <w:pPr>
        <w:pStyle w:val="afffffe"/>
        <w:spacing w:beforeLines="0" w:before="0" w:afterLines="0" w:after="0" w:line="380" w:lineRule="exact"/>
        <w:ind w:firstLineChars="0" w:firstLine="0"/>
      </w:pPr>
      <w:r w:rsidRPr="00F14076">
        <w:rPr>
          <w:rFonts w:ascii="黑体" w:eastAsia="黑体" w:hAnsi="黑体" w:cs="黑体"/>
        </w:rPr>
        <w:t>6.1.</w:t>
      </w:r>
      <w:r>
        <w:rPr>
          <w:rFonts w:ascii="黑体" w:eastAsia="黑体" w:hAnsi="黑体" w:cs="黑体"/>
        </w:rPr>
        <w:t>6</w:t>
      </w:r>
      <w:r>
        <w:t xml:space="preserve">  </w:t>
      </w:r>
      <w:r>
        <w:rPr>
          <w:rFonts w:hint="eastAsia"/>
        </w:rPr>
        <w:t>监测站房内应有合格的给、排水设施，应使用自来水清洗仪器及有关装置。</w:t>
      </w:r>
    </w:p>
    <w:p w:rsidR="007C28D4" w:rsidRDefault="007C28D4" w:rsidP="00F14076">
      <w:pPr>
        <w:pStyle w:val="afffffe"/>
        <w:spacing w:beforeLines="0" w:before="0" w:afterLines="0" w:after="0" w:line="380" w:lineRule="exact"/>
        <w:ind w:firstLineChars="0" w:firstLine="0"/>
      </w:pPr>
      <w:r w:rsidRPr="00F14076">
        <w:rPr>
          <w:rFonts w:ascii="黑体" w:eastAsia="黑体" w:hAnsi="黑体" w:cs="黑体"/>
        </w:rPr>
        <w:t>6.1.</w:t>
      </w:r>
      <w:r>
        <w:rPr>
          <w:rFonts w:ascii="黑体" w:eastAsia="黑体" w:hAnsi="黑体" w:cs="黑体"/>
        </w:rPr>
        <w:t>7</w:t>
      </w:r>
      <w:r>
        <w:t xml:space="preserve">  </w:t>
      </w:r>
      <w:r w:rsidR="00D728B1" w:rsidRPr="0063440C">
        <w:rPr>
          <w:rFonts w:hint="eastAsia"/>
        </w:rPr>
        <w:t>监测站房</w:t>
      </w:r>
      <w:r w:rsidR="00D728B1">
        <w:rPr>
          <w:rFonts w:hint="eastAsia"/>
        </w:rPr>
        <w:t>内应配备灭火箱、手提式二氧化碳灭火器、干粉灭火器或沙桶等</w:t>
      </w:r>
      <w:r w:rsidR="00FC418C">
        <w:rPr>
          <w:rFonts w:hint="eastAsia"/>
        </w:rPr>
        <w:t>，按消防相关要求设置</w:t>
      </w:r>
      <w:r w:rsidR="00D728B1">
        <w:rPr>
          <w:rFonts w:hint="eastAsia"/>
        </w:rPr>
        <w:t>。</w:t>
      </w:r>
    </w:p>
    <w:p w:rsidR="0063440C" w:rsidRDefault="0063440C" w:rsidP="0063440C">
      <w:pPr>
        <w:pStyle w:val="afffffe"/>
        <w:spacing w:beforeLines="0" w:before="0" w:afterLines="0" w:after="0" w:line="380" w:lineRule="exact"/>
        <w:ind w:firstLineChars="0" w:firstLine="0"/>
      </w:pPr>
      <w:r w:rsidRPr="00F14076">
        <w:rPr>
          <w:rFonts w:ascii="黑体" w:eastAsia="黑体" w:hAnsi="黑体" w:cs="黑体"/>
        </w:rPr>
        <w:t>6.1.</w:t>
      </w:r>
      <w:r>
        <w:rPr>
          <w:rFonts w:ascii="黑体" w:eastAsia="黑体" w:hAnsi="黑体" w:cs="黑体"/>
        </w:rPr>
        <w:t xml:space="preserve">8  </w:t>
      </w:r>
      <w:r w:rsidR="00D728B1" w:rsidRPr="00D728B1">
        <w:rPr>
          <w:rFonts w:hint="eastAsia"/>
        </w:rPr>
        <w:t>监测</w:t>
      </w:r>
      <w:r w:rsidR="00D728B1">
        <w:rPr>
          <w:rFonts w:hint="eastAsia"/>
        </w:rPr>
        <w:t>站房不能位于通信盲区</w:t>
      </w:r>
      <w:r w:rsidR="00FC418C">
        <w:rPr>
          <w:rFonts w:hint="eastAsia"/>
        </w:rPr>
        <w:t>，</w:t>
      </w:r>
      <w:r w:rsidR="0015570B">
        <w:rPr>
          <w:rFonts w:hint="eastAsia"/>
        </w:rPr>
        <w:t>应</w:t>
      </w:r>
      <w:r w:rsidR="00FC418C">
        <w:rPr>
          <w:rFonts w:hint="eastAsia"/>
        </w:rPr>
        <w:t>能够实现数据传输</w:t>
      </w:r>
      <w:r w:rsidR="00D728B1">
        <w:rPr>
          <w:rFonts w:hint="eastAsia"/>
        </w:rPr>
        <w:t>。</w:t>
      </w:r>
    </w:p>
    <w:p w:rsidR="00D728B1" w:rsidRDefault="00D728B1" w:rsidP="00D728B1">
      <w:pPr>
        <w:pStyle w:val="afffffe"/>
        <w:spacing w:beforeLines="0" w:before="0" w:afterLines="0" w:after="0" w:line="380" w:lineRule="exact"/>
        <w:ind w:firstLineChars="0" w:firstLine="0"/>
      </w:pPr>
      <w:r w:rsidRPr="00F14076">
        <w:rPr>
          <w:rFonts w:ascii="黑体" w:eastAsia="黑体" w:hAnsi="黑体" w:cs="黑体"/>
        </w:rPr>
        <w:t>6.1.</w:t>
      </w:r>
      <w:r>
        <w:rPr>
          <w:rFonts w:ascii="黑体" w:eastAsia="黑体" w:hAnsi="黑体" w:cs="黑体"/>
        </w:rPr>
        <w:t xml:space="preserve">9  </w:t>
      </w:r>
      <w:r w:rsidRPr="00D728B1">
        <w:rPr>
          <w:rFonts w:hint="eastAsia"/>
        </w:rPr>
        <w:t>监测</w:t>
      </w:r>
      <w:r w:rsidR="008E5F3D">
        <w:rPr>
          <w:rFonts w:hint="eastAsia"/>
        </w:rPr>
        <w:t>站房的设置应避免对企业安全生产和环境造成影响。</w:t>
      </w:r>
    </w:p>
    <w:p w:rsidR="00E12C70" w:rsidRPr="00F14076" w:rsidRDefault="00A31DB7" w:rsidP="00F14076">
      <w:pPr>
        <w:pStyle w:val="afffffc"/>
        <w:spacing w:beforeLines="50" w:before="156" w:after="156" w:line="380" w:lineRule="exact"/>
        <w:rPr>
          <w:rFonts w:ascii="黑体" w:hAnsi="黑体" w:cs="黑体"/>
        </w:rPr>
      </w:pPr>
      <w:bookmarkStart w:id="101" w:name="_Toc3076"/>
      <w:bookmarkStart w:id="102" w:name="_Toc23459"/>
      <w:bookmarkStart w:id="103" w:name="_Toc26667"/>
      <w:bookmarkStart w:id="104" w:name="_Toc29451"/>
      <w:r w:rsidRPr="00F14076">
        <w:rPr>
          <w:rFonts w:ascii="黑体" w:hAnsi="黑体" w:cs="黑体"/>
        </w:rPr>
        <w:t xml:space="preserve">6.2 </w:t>
      </w:r>
      <w:r>
        <w:rPr>
          <w:rFonts w:ascii="黑体" w:hAnsi="黑体" w:cs="黑体" w:hint="eastAsia"/>
        </w:rPr>
        <w:t xml:space="preserve"> </w:t>
      </w:r>
      <w:r w:rsidRPr="00F14076">
        <w:rPr>
          <w:rFonts w:ascii="黑体" w:hAnsi="黑体" w:cs="黑体" w:hint="eastAsia"/>
        </w:rPr>
        <w:t>原有污染气体排放</w:t>
      </w:r>
      <w:r w:rsidRPr="007D0E53">
        <w:rPr>
          <w:bCs w:val="0"/>
        </w:rPr>
        <w:t>CMS</w:t>
      </w:r>
      <w:r w:rsidRPr="00F14076">
        <w:rPr>
          <w:rFonts w:ascii="黑体" w:hAnsi="黑体" w:cs="黑体" w:hint="eastAsia"/>
        </w:rPr>
        <w:t>监测站加装</w:t>
      </w:r>
      <w:r w:rsidR="00C1369E">
        <w:rPr>
          <w:bCs w:val="0"/>
        </w:rPr>
        <w:t>C</w:t>
      </w:r>
      <w:r w:rsidR="00A04118">
        <w:rPr>
          <w:bCs w:val="0"/>
        </w:rPr>
        <w:t>O</w:t>
      </w:r>
      <w:r w:rsidR="00A04118" w:rsidRPr="00A04118">
        <w:rPr>
          <w:bCs w:val="0"/>
          <w:vertAlign w:val="subscript"/>
        </w:rPr>
        <w:t>2</w:t>
      </w:r>
      <w:r w:rsidR="00C1369E">
        <w:rPr>
          <w:bCs w:val="0"/>
        </w:rPr>
        <w:t>CEMS</w:t>
      </w:r>
      <w:r w:rsidRPr="00F14076">
        <w:rPr>
          <w:rFonts w:hint="eastAsia"/>
        </w:rPr>
        <w:t>要求</w:t>
      </w:r>
      <w:bookmarkEnd w:id="101"/>
      <w:bookmarkEnd w:id="102"/>
      <w:bookmarkEnd w:id="103"/>
      <w:bookmarkEnd w:id="104"/>
    </w:p>
    <w:p w:rsidR="00E12C70" w:rsidRDefault="00A31DB7" w:rsidP="00F14076">
      <w:pPr>
        <w:pStyle w:val="affffff0"/>
        <w:spacing w:beforeLines="0" w:before="0" w:line="380" w:lineRule="exact"/>
      </w:pPr>
      <w:r>
        <w:t>在原气态污染物</w:t>
      </w:r>
      <w:r>
        <w:rPr>
          <w:rFonts w:hint="eastAsia"/>
        </w:rPr>
        <w:t>排放</w:t>
      </w:r>
      <w:r>
        <w:rPr>
          <w:rFonts w:eastAsia="Times New Roman"/>
        </w:rPr>
        <w:t>CMS</w:t>
      </w:r>
      <w:r>
        <w:t>机柜上加装二氧化碳浓度监测单元，</w:t>
      </w:r>
      <w:r w:rsidR="0024509A">
        <w:rPr>
          <w:rFonts w:hint="eastAsia"/>
        </w:rPr>
        <w:t>可</w:t>
      </w:r>
      <w:r>
        <w:t>在原气态污染物</w:t>
      </w:r>
      <w:r>
        <w:rPr>
          <w:rFonts w:hint="eastAsia"/>
        </w:rPr>
        <w:t>排放</w:t>
      </w:r>
      <w:r>
        <w:rPr>
          <w:rFonts w:eastAsia="Times New Roman"/>
        </w:rPr>
        <w:t>CMS</w:t>
      </w:r>
      <w:r>
        <w:t>监测站房中增设二氧化碳分析机柜，应满足</w:t>
      </w:r>
      <w:r>
        <w:rPr>
          <w:rFonts w:eastAsia="Times New Roman"/>
        </w:rPr>
        <w:t>6.1</w:t>
      </w:r>
      <w:r>
        <w:t>中相关要求。</w:t>
      </w:r>
    </w:p>
    <w:p w:rsidR="00E12C70" w:rsidRPr="00F14076" w:rsidRDefault="00A31DB7" w:rsidP="00375B08">
      <w:pPr>
        <w:adjustRightInd w:val="0"/>
        <w:spacing w:line="720" w:lineRule="auto"/>
        <w:ind w:firstLineChars="0" w:firstLine="0"/>
        <w:outlineLvl w:val="0"/>
        <w:rPr>
          <w:rFonts w:ascii="黑体" w:eastAsia="黑体" w:hAnsi="黑体" w:cs="黑体"/>
        </w:rPr>
      </w:pPr>
      <w:bookmarkStart w:id="105" w:name="_Toc101123760"/>
      <w:bookmarkStart w:id="106" w:name="_Toc101125713"/>
      <w:bookmarkStart w:id="107" w:name="_Toc26750"/>
      <w:bookmarkStart w:id="108" w:name="_Toc9768"/>
      <w:bookmarkStart w:id="109" w:name="_Toc101127038"/>
      <w:bookmarkStart w:id="110" w:name="_Toc3781"/>
      <w:bookmarkStart w:id="111" w:name="_Toc101553547"/>
      <w:bookmarkStart w:id="112" w:name="_Toc26358"/>
      <w:r w:rsidRPr="00F14076">
        <w:rPr>
          <w:rFonts w:ascii="黑体" w:eastAsia="黑体" w:hAnsi="黑体" w:cs="黑体"/>
          <w:bCs/>
          <w:szCs w:val="21"/>
        </w:rPr>
        <w:t xml:space="preserve">7 </w:t>
      </w:r>
      <w:r>
        <w:rPr>
          <w:rFonts w:ascii="黑体" w:eastAsia="黑体" w:hAnsi="黑体" w:cs="黑体" w:hint="eastAsia"/>
          <w:bCs/>
          <w:szCs w:val="21"/>
        </w:rPr>
        <w:t xml:space="preserve"> </w:t>
      </w:r>
      <w:r w:rsidRPr="00F14076">
        <w:rPr>
          <w:rFonts w:ascii="黑体" w:eastAsia="黑体" w:hAnsi="黑体" w:cs="黑体" w:hint="eastAsia"/>
          <w:bCs/>
          <w:szCs w:val="21"/>
        </w:rPr>
        <w:t>安装要求</w:t>
      </w:r>
      <w:bookmarkEnd w:id="105"/>
      <w:bookmarkEnd w:id="106"/>
      <w:bookmarkEnd w:id="107"/>
      <w:bookmarkEnd w:id="108"/>
      <w:bookmarkEnd w:id="109"/>
      <w:bookmarkEnd w:id="110"/>
      <w:bookmarkEnd w:id="111"/>
      <w:bookmarkEnd w:id="112"/>
    </w:p>
    <w:p w:rsidR="00E12C70" w:rsidRPr="00F14076" w:rsidRDefault="00A31DB7">
      <w:pPr>
        <w:adjustRightInd w:val="0"/>
        <w:spacing w:beforeLines="50" w:before="156" w:afterLines="25" w:after="78"/>
        <w:ind w:firstLineChars="0" w:firstLine="0"/>
        <w:outlineLvl w:val="1"/>
        <w:rPr>
          <w:rFonts w:ascii="黑体" w:eastAsia="黑体" w:hAnsi="黑体" w:cs="黑体"/>
          <w:sz w:val="28"/>
          <w:szCs w:val="22"/>
        </w:rPr>
      </w:pPr>
      <w:bookmarkStart w:id="113" w:name="_Toc811"/>
      <w:bookmarkStart w:id="114" w:name="_Toc20686"/>
      <w:bookmarkStart w:id="115" w:name="_Toc11100"/>
      <w:bookmarkStart w:id="116" w:name="_Toc2982"/>
      <w:r w:rsidRPr="00F14076">
        <w:rPr>
          <w:rFonts w:ascii="黑体" w:eastAsia="黑体" w:hAnsi="黑体" w:cs="黑体"/>
          <w:szCs w:val="21"/>
        </w:rPr>
        <w:t xml:space="preserve">7.1 </w:t>
      </w:r>
      <w:r>
        <w:rPr>
          <w:rFonts w:ascii="黑体" w:eastAsia="黑体" w:hAnsi="黑体" w:cs="黑体" w:hint="eastAsia"/>
          <w:szCs w:val="21"/>
        </w:rPr>
        <w:t xml:space="preserve"> </w:t>
      </w:r>
      <w:r w:rsidRPr="00F14076">
        <w:rPr>
          <w:rFonts w:ascii="黑体" w:eastAsia="黑体" w:hAnsi="黑体" w:cs="黑体" w:hint="eastAsia"/>
          <w:szCs w:val="21"/>
        </w:rPr>
        <w:t>安装位置</w:t>
      </w:r>
      <w:bookmarkEnd w:id="113"/>
      <w:bookmarkEnd w:id="114"/>
      <w:bookmarkEnd w:id="115"/>
      <w:bookmarkEnd w:id="116"/>
    </w:p>
    <w:p w:rsidR="00E12C70" w:rsidRDefault="00A31DB7" w:rsidP="00F14076">
      <w:pPr>
        <w:pStyle w:val="afffffe"/>
        <w:spacing w:beforeLines="0" w:before="0" w:afterLines="0" w:after="0" w:line="380" w:lineRule="exact"/>
        <w:ind w:firstLineChars="0" w:firstLine="0"/>
      </w:pPr>
      <w:r w:rsidRPr="00F14076">
        <w:rPr>
          <w:rFonts w:ascii="黑体" w:eastAsia="黑体" w:hAnsi="黑体" w:cs="黑体"/>
        </w:rPr>
        <w:t xml:space="preserve">7.1.1 </w:t>
      </w:r>
      <w:r>
        <w:rPr>
          <w:rFonts w:ascii="黑体" w:eastAsia="黑体" w:hAnsi="黑体" w:cs="黑体" w:hint="eastAsia"/>
        </w:rPr>
        <w:t xml:space="preserve"> </w:t>
      </w:r>
      <w:r w:rsidRPr="00F14076">
        <w:rPr>
          <w:rFonts w:ascii="黑体" w:eastAsia="黑体" w:hAnsi="黑体" w:cs="黑体" w:hint="eastAsia"/>
        </w:rPr>
        <w:t>一般要求</w:t>
      </w:r>
    </w:p>
    <w:p w:rsidR="00E12C70" w:rsidRDefault="00A31DB7" w:rsidP="00F14076">
      <w:pPr>
        <w:pStyle w:val="affffff0"/>
        <w:spacing w:beforeLines="0" w:before="0" w:line="380" w:lineRule="exact"/>
        <w:ind w:firstLineChars="0" w:firstLine="0"/>
      </w:pPr>
      <w:r w:rsidRPr="00F14076">
        <w:rPr>
          <w:rFonts w:ascii="黑体" w:eastAsia="黑体" w:hAnsi="黑体" w:cs="黑体"/>
        </w:rPr>
        <w:t>7.1.1.1</w:t>
      </w:r>
      <w:r>
        <w:t xml:space="preserve"> </w:t>
      </w:r>
      <w:r>
        <w:rPr>
          <w:rFonts w:hint="eastAsia"/>
        </w:rPr>
        <w:t xml:space="preserve"> </w:t>
      </w:r>
      <w:r>
        <w:t>安装位置</w:t>
      </w:r>
      <w:r>
        <w:rPr>
          <w:rFonts w:hint="eastAsia"/>
        </w:rPr>
        <w:t>应</w:t>
      </w:r>
      <w:r>
        <w:t>位于固定源污染治理设备的下游和比对监测断面上游。</w:t>
      </w:r>
    </w:p>
    <w:p w:rsidR="00E12C70" w:rsidRDefault="00A31DB7" w:rsidP="00F14076">
      <w:pPr>
        <w:pStyle w:val="affffff0"/>
        <w:spacing w:beforeLines="0" w:before="0" w:line="380" w:lineRule="exact"/>
        <w:ind w:firstLineChars="0" w:firstLine="0"/>
      </w:pPr>
      <w:r w:rsidRPr="00F14076">
        <w:rPr>
          <w:rFonts w:ascii="黑体" w:eastAsia="黑体" w:hAnsi="黑体" w:cs="黑体"/>
        </w:rPr>
        <w:t xml:space="preserve">7.1.1.2 </w:t>
      </w:r>
      <w:r>
        <w:rPr>
          <w:rFonts w:ascii="黑体" w:eastAsia="黑体" w:hAnsi="黑体" w:cs="黑体" w:hint="eastAsia"/>
        </w:rPr>
        <w:t xml:space="preserve"> </w:t>
      </w:r>
      <w:r w:rsidRPr="00F14076">
        <w:rPr>
          <w:rFonts w:ascii="宋体" w:hAnsi="宋体" w:cs="宋体" w:hint="eastAsia"/>
        </w:rPr>
        <w:t>应</w:t>
      </w:r>
      <w:r>
        <w:t>不受环境光线和电磁辐射的影响。</w:t>
      </w:r>
    </w:p>
    <w:p w:rsidR="00E12C70" w:rsidRDefault="00A31DB7" w:rsidP="00F14076">
      <w:pPr>
        <w:pStyle w:val="affffff0"/>
        <w:spacing w:beforeLines="0" w:before="0" w:line="380" w:lineRule="exact"/>
        <w:ind w:firstLineChars="0" w:firstLine="0"/>
      </w:pPr>
      <w:r w:rsidRPr="00F14076">
        <w:rPr>
          <w:rFonts w:ascii="黑体" w:eastAsia="黑体" w:hAnsi="黑体" w:cs="黑体"/>
        </w:rPr>
        <w:t>7.1.1.3</w:t>
      </w:r>
      <w:r>
        <w:t xml:space="preserve"> </w:t>
      </w:r>
      <w:r>
        <w:rPr>
          <w:rFonts w:hint="eastAsia"/>
        </w:rPr>
        <w:t xml:space="preserve"> </w:t>
      </w:r>
      <w:r>
        <w:t>烟道振动幅度</w:t>
      </w:r>
      <w:r>
        <w:rPr>
          <w:rFonts w:hint="eastAsia"/>
        </w:rPr>
        <w:t>应</w:t>
      </w:r>
      <w:r>
        <w:t>尽可能小。</w:t>
      </w:r>
    </w:p>
    <w:p w:rsidR="00E12C70" w:rsidRDefault="00A31DB7" w:rsidP="00F14076">
      <w:pPr>
        <w:pStyle w:val="affffff0"/>
        <w:spacing w:beforeLines="0" w:before="0" w:line="380" w:lineRule="exact"/>
        <w:ind w:firstLineChars="0" w:firstLine="0"/>
      </w:pPr>
      <w:r w:rsidRPr="00F14076">
        <w:rPr>
          <w:rFonts w:ascii="黑体" w:eastAsia="黑体" w:hAnsi="黑体" w:cs="黑体"/>
        </w:rPr>
        <w:t>7.1.1.4</w:t>
      </w:r>
      <w:r>
        <w:t xml:space="preserve"> </w:t>
      </w:r>
      <w:r>
        <w:rPr>
          <w:rFonts w:hint="eastAsia"/>
        </w:rPr>
        <w:t xml:space="preserve"> </w:t>
      </w:r>
      <w:r>
        <w:t>安装位置应尽量避开烟气中水滴和水雾的干扰，如不能避开，应选用能够适用的检测探头及仪器。</w:t>
      </w:r>
    </w:p>
    <w:p w:rsidR="00E12C70" w:rsidRDefault="00A31DB7" w:rsidP="00F14076">
      <w:pPr>
        <w:pStyle w:val="affffff0"/>
        <w:spacing w:beforeLines="0" w:before="0" w:line="380" w:lineRule="exact"/>
        <w:ind w:firstLineChars="0" w:firstLine="0"/>
      </w:pPr>
      <w:r w:rsidRPr="00F14076">
        <w:rPr>
          <w:rFonts w:ascii="黑体" w:eastAsia="黑体" w:hAnsi="黑体" w:cs="黑体"/>
        </w:rPr>
        <w:t>7.1.1.5</w:t>
      </w:r>
      <w:r>
        <w:t xml:space="preserve"> </w:t>
      </w:r>
      <w:r>
        <w:rPr>
          <w:rFonts w:hint="eastAsia"/>
        </w:rPr>
        <w:t xml:space="preserve"> </w:t>
      </w:r>
      <w:r>
        <w:t>安装位置</w:t>
      </w:r>
      <w:r>
        <w:rPr>
          <w:rFonts w:hint="eastAsia"/>
        </w:rPr>
        <w:t>应</w:t>
      </w:r>
      <w:r>
        <w:t>不漏风。</w:t>
      </w:r>
    </w:p>
    <w:p w:rsidR="00E12C70" w:rsidRDefault="00A31DB7" w:rsidP="00F14076">
      <w:pPr>
        <w:pStyle w:val="affffff0"/>
        <w:spacing w:beforeLines="0" w:before="0" w:line="380" w:lineRule="exact"/>
        <w:ind w:firstLineChars="0" w:firstLine="0"/>
      </w:pPr>
      <w:r w:rsidRPr="00F14076">
        <w:rPr>
          <w:rFonts w:ascii="黑体" w:eastAsia="黑体" w:hAnsi="黑体" w:cs="黑体"/>
        </w:rPr>
        <w:t xml:space="preserve">7.1.1.6 </w:t>
      </w:r>
      <w:r>
        <w:rPr>
          <w:rFonts w:ascii="黑体" w:eastAsia="黑体" w:hAnsi="黑体" w:cs="黑体" w:hint="eastAsia"/>
        </w:rPr>
        <w:t xml:space="preserve"> </w:t>
      </w:r>
      <w:r>
        <w:t>安装</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的工作区域应设置一个防水低压配电箱，内设漏电保护器、不少于</w:t>
      </w:r>
      <w:r>
        <w:t>2</w:t>
      </w:r>
      <w:r>
        <w:t>个</w:t>
      </w:r>
      <w:r>
        <w:t>10</w:t>
      </w:r>
      <w:r>
        <w:rPr>
          <w:rFonts w:hint="eastAsia"/>
        </w:rPr>
        <w:t xml:space="preserve"> </w:t>
      </w:r>
      <w:r>
        <w:t>A</w:t>
      </w:r>
      <w:r>
        <w:t>插座，保证监测设备所需电力。</w:t>
      </w:r>
      <w:r w:rsidR="005B1466">
        <w:rPr>
          <w:rFonts w:hint="eastAsia"/>
        </w:rPr>
        <w:t>当工作区域已有污染物气体排放</w:t>
      </w:r>
      <w:r w:rsidR="005B1466">
        <w:rPr>
          <w:rFonts w:hint="eastAsia"/>
        </w:rPr>
        <w:t>CMS</w:t>
      </w:r>
      <w:r w:rsidR="005B1466">
        <w:rPr>
          <w:rFonts w:hint="eastAsia"/>
        </w:rPr>
        <w:t>，可共用防水低压配电箱。</w:t>
      </w:r>
    </w:p>
    <w:p w:rsidR="00E12C70" w:rsidRDefault="00A31DB7" w:rsidP="00F14076">
      <w:pPr>
        <w:pStyle w:val="affffff0"/>
        <w:spacing w:beforeLines="0" w:before="0" w:line="380" w:lineRule="exact"/>
        <w:ind w:firstLineChars="0" w:firstLine="0"/>
      </w:pPr>
      <w:r w:rsidRPr="00F14076">
        <w:rPr>
          <w:rFonts w:ascii="黑体" w:eastAsia="黑体" w:hAnsi="黑体" w:cs="黑体"/>
        </w:rPr>
        <w:t>7.1.1.7</w:t>
      </w:r>
      <w:r>
        <w:t xml:space="preserve"> </w:t>
      </w:r>
      <w:r>
        <w:rPr>
          <w:rFonts w:hint="eastAsia"/>
        </w:rPr>
        <w:t xml:space="preserve"> </w:t>
      </w:r>
      <w:r>
        <w:t>采样平台与采样孔的布置应满足</w:t>
      </w:r>
      <w:r>
        <w:t>HJ 75</w:t>
      </w:r>
      <w:r>
        <w:t>相关要求。</w:t>
      </w:r>
    </w:p>
    <w:p w:rsidR="00E12C70" w:rsidRDefault="00A31DB7" w:rsidP="00F14076">
      <w:pPr>
        <w:pStyle w:val="afffffe"/>
        <w:spacing w:beforeLines="50" w:before="156" w:afterLines="50" w:after="156" w:line="380" w:lineRule="exact"/>
        <w:ind w:firstLineChars="0" w:firstLine="0"/>
      </w:pPr>
      <w:r w:rsidRPr="00F14076">
        <w:rPr>
          <w:rFonts w:ascii="黑体" w:eastAsia="黑体" w:hAnsi="黑体" w:cs="黑体"/>
        </w:rPr>
        <w:t xml:space="preserve">7.1.2 </w:t>
      </w:r>
      <w:r>
        <w:rPr>
          <w:rFonts w:ascii="黑体" w:eastAsia="黑体" w:hAnsi="黑体" w:cs="黑体" w:hint="eastAsia"/>
        </w:rPr>
        <w:t xml:space="preserve"> </w:t>
      </w:r>
      <w:r w:rsidRPr="00F14076">
        <w:rPr>
          <w:rFonts w:ascii="黑体" w:eastAsia="黑体" w:hAnsi="黑体" w:cs="黑体" w:hint="eastAsia"/>
        </w:rPr>
        <w:t>具体要求</w:t>
      </w:r>
    </w:p>
    <w:p w:rsidR="00E12C70" w:rsidRDefault="00A31DB7" w:rsidP="00F14076">
      <w:pPr>
        <w:pStyle w:val="affffff0"/>
        <w:spacing w:beforeLines="0" w:before="0" w:line="380" w:lineRule="exact"/>
        <w:ind w:firstLineChars="0" w:firstLine="0"/>
      </w:pPr>
      <w:r w:rsidRPr="00F14076">
        <w:rPr>
          <w:rFonts w:ascii="黑体" w:eastAsia="黑体" w:hAnsi="黑体" w:cs="黑体"/>
        </w:rPr>
        <w:t xml:space="preserve">7.1.2.1 </w:t>
      </w:r>
      <w:r>
        <w:rPr>
          <w:rFonts w:ascii="黑体" w:eastAsia="黑体" w:hAnsi="黑体" w:cs="黑体" w:hint="eastAsia"/>
        </w:rPr>
        <w:t xml:space="preserve"> </w:t>
      </w:r>
      <w:r>
        <w:t>优先选择在垂直管段和烟道负压区域，</w:t>
      </w:r>
      <w:r>
        <w:rPr>
          <w:rFonts w:hint="eastAsia"/>
        </w:rPr>
        <w:t>应</w:t>
      </w:r>
      <w:r>
        <w:t>确保所采集样品的代表性。</w:t>
      </w:r>
    </w:p>
    <w:p w:rsidR="00E12C70" w:rsidRDefault="00A31DB7" w:rsidP="00F14076">
      <w:pPr>
        <w:pStyle w:val="affffff0"/>
        <w:spacing w:beforeLines="0" w:before="0" w:line="380" w:lineRule="exact"/>
        <w:ind w:firstLineChars="0" w:firstLine="0"/>
      </w:pPr>
      <w:r w:rsidRPr="00F14076">
        <w:rPr>
          <w:rFonts w:ascii="黑体" w:eastAsia="黑体" w:hAnsi="黑体" w:cs="黑体"/>
        </w:rPr>
        <w:t xml:space="preserve">7.1.2.2 </w:t>
      </w:r>
      <w:r>
        <w:rPr>
          <w:rFonts w:ascii="黑体" w:eastAsia="黑体" w:hAnsi="黑体" w:cs="黑体" w:hint="eastAsia"/>
        </w:rPr>
        <w:t xml:space="preserve"> </w:t>
      </w:r>
      <w:r w:rsidR="009E16A6">
        <w:t>烟气基本状态参数测</w:t>
      </w:r>
      <w:r w:rsidR="009E16A6">
        <w:rPr>
          <w:rFonts w:hint="eastAsia"/>
        </w:rPr>
        <w:t>点</w:t>
      </w:r>
      <w:r>
        <w:t>位置（温度、压力、流速或流量、湿度）</w:t>
      </w:r>
      <w:r>
        <w:rPr>
          <w:rFonts w:hint="eastAsia"/>
        </w:rPr>
        <w:t>应</w:t>
      </w:r>
      <w:r>
        <w:t>按</w:t>
      </w:r>
      <w:r>
        <w:t>GB/T 16157</w:t>
      </w:r>
      <w:r>
        <w:t>执行。</w:t>
      </w:r>
    </w:p>
    <w:p w:rsidR="00E12C70" w:rsidRDefault="00A31DB7" w:rsidP="00F14076">
      <w:pPr>
        <w:pStyle w:val="affffff0"/>
        <w:spacing w:beforeLines="0" w:before="0" w:line="380" w:lineRule="exact"/>
        <w:ind w:firstLineChars="0" w:firstLine="0"/>
      </w:pPr>
      <w:r w:rsidRPr="00F14076">
        <w:rPr>
          <w:rFonts w:ascii="黑体" w:eastAsia="黑体" w:hAnsi="黑体" w:cs="黑体"/>
        </w:rPr>
        <w:t xml:space="preserve">7.1.2.3 </w:t>
      </w:r>
      <w:r>
        <w:rPr>
          <w:rFonts w:ascii="黑体" w:eastAsia="黑体" w:hAnsi="黑体" w:cs="黑体" w:hint="eastAsia"/>
        </w:rPr>
        <w:t xml:space="preserve"> </w:t>
      </w:r>
      <w:r>
        <w:t>烟气采样点位置应避开涡流区，断面烟气气流分布均匀程度采用流速相对均方根</w:t>
      </w:r>
      <w:r>
        <w:t>σ</w:t>
      </w:r>
      <w:r>
        <w:rPr>
          <w:vertAlign w:val="subscript"/>
        </w:rPr>
        <w:t>r</w:t>
      </w:r>
      <w:r>
        <w:t>法，当</w:t>
      </w:r>
      <w:r>
        <w:t>σ</w:t>
      </w:r>
      <w:r>
        <w:rPr>
          <w:vertAlign w:val="subscript"/>
        </w:rPr>
        <w:t>r</w:t>
      </w:r>
      <w:r>
        <w:rPr>
          <w:rFonts w:asciiTheme="minorEastAsia" w:eastAsiaTheme="minorEastAsia" w:hAnsiTheme="minorEastAsia"/>
        </w:rPr>
        <w:t>≤</w:t>
      </w:r>
      <w:r>
        <w:t>0.15</w:t>
      </w:r>
      <w:r>
        <w:t>时视为烟气分布均匀，</w:t>
      </w:r>
      <w:r>
        <w:t>σ</w:t>
      </w:r>
      <w:r>
        <w:rPr>
          <w:vertAlign w:val="subscript"/>
        </w:rPr>
        <w:t>r</w:t>
      </w:r>
      <w:r>
        <w:t>按式</w:t>
      </w:r>
      <w:r>
        <w:fldChar w:fldCharType="begin"/>
      </w:r>
      <w:r>
        <w:instrText xml:space="preserve"> GOTOBUTTON ZEqnNum901957  \* MERGEFORMAT </w:instrText>
      </w:r>
      <w:fldSimple w:instr=" REF ZEqnNum901957 \* Charformat \! \* MERGEFORMAT ">
        <w:r w:rsidR="008D1E04">
          <w:instrText>(1)</w:instrText>
        </w:r>
      </w:fldSimple>
      <w:r>
        <w:fldChar w:fldCharType="end"/>
      </w:r>
      <w:r>
        <w:t>计算。</w:t>
      </w:r>
    </w:p>
    <w:p w:rsidR="00E12C70" w:rsidRDefault="00A31DB7" w:rsidP="00F14076">
      <w:pPr>
        <w:pStyle w:val="MTDisplayEquation"/>
        <w:jc w:val="right"/>
        <w:rPr>
          <w:rFonts w:ascii="Times New Roman" w:hAnsi="Times New Roman"/>
        </w:rPr>
      </w:pPr>
      <w:r>
        <w:rPr>
          <w:rFonts w:ascii="Times New Roman" w:hAnsi="Times New Roman"/>
        </w:rPr>
        <w:tab/>
      </w:r>
      <w:r>
        <w:rPr>
          <w:rFonts w:ascii="Times New Roman" w:hAnsi="Times New Roman"/>
          <w:position w:val="-36"/>
        </w:rPr>
        <w:object w:dxaOrig="1390" w:dyaOrig="880">
          <v:shape id="_x0000_i1026" type="#_x0000_t75" style="width:69pt;height:43.5pt" o:ole="">
            <v:imagedata r:id="rId21" o:title=""/>
          </v:shape>
          <o:OLEObject Type="Embed" ProgID="Equation.DSMT4" ShapeID="_x0000_i1026" DrawAspect="Content" ObjectID="_1714222748" r:id="rId22"/>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117" w:name="ZEqnNum901957"/>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w:instrText>
      </w:r>
      <w:r>
        <w:rPr>
          <w:rFonts w:ascii="Times New Roman" w:hAnsi="Times New Roman"/>
        </w:rPr>
        <w:fldChar w:fldCharType="end"/>
      </w:r>
      <w:r>
        <w:rPr>
          <w:rFonts w:ascii="Times New Roman" w:hAnsi="Times New Roman"/>
        </w:rPr>
        <w:instrText>)</w:instrText>
      </w:r>
      <w:bookmarkEnd w:id="117"/>
      <w:r>
        <w:rPr>
          <w:rFonts w:ascii="Times New Roman" w:hAnsi="Times New Roman"/>
        </w:rPr>
        <w:fldChar w:fldCharType="end"/>
      </w:r>
    </w:p>
    <w:p w:rsidR="00E12C70" w:rsidRDefault="00A31DB7" w:rsidP="00F14076">
      <w:pPr>
        <w:spacing w:line="380" w:lineRule="exact"/>
        <w:ind w:firstLineChars="0" w:firstLine="0"/>
      </w:pPr>
      <w:r>
        <w:t>式中：</w:t>
      </w:r>
      <m:oMath>
        <m:sSub>
          <m:sSubPr>
            <m:ctrlPr>
              <w:rPr>
                <w:rFonts w:ascii="Cambria Math" w:hAnsi="Cambria Math"/>
              </w:rPr>
            </m:ctrlPr>
          </m:sSubPr>
          <m:e>
            <m:r>
              <w:rPr>
                <w:rFonts w:ascii="Cambria Math" w:hAnsi="Cambria Math"/>
              </w:rPr>
              <m:t>v</m:t>
            </m:r>
          </m:e>
          <m:sub>
            <m:r>
              <w:rPr>
                <w:rFonts w:ascii="Cambria Math" w:hAnsi="Cambria Math"/>
              </w:rPr>
              <m:t>i</m:t>
            </m:r>
          </m:sub>
        </m:sSub>
      </m:oMath>
      <w:r>
        <w:t>为测点烟气流速</w:t>
      </w:r>
      <w:r w:rsidR="001213CC">
        <w:rPr>
          <w:rFonts w:hint="eastAsia"/>
        </w:rPr>
        <w:t>，单位为米每秒</w:t>
      </w:r>
      <w:r>
        <w:t>（</w:t>
      </w:r>
      <w:r>
        <w:t>m/s</w:t>
      </w:r>
      <w:r>
        <w:t>）；</w:t>
      </w:r>
    </w:p>
    <w:p w:rsidR="00E12C70" w:rsidRDefault="00041118" w:rsidP="00F14076">
      <w:pPr>
        <w:spacing w:line="380" w:lineRule="exact"/>
        <w:ind w:firstLineChars="300" w:firstLine="630"/>
      </w:pPr>
      <m:oMath>
        <m:acc>
          <m:accPr>
            <m:chr m:val="̅"/>
            <m:ctrlPr>
              <w:rPr>
                <w:rFonts w:ascii="Cambria Math" w:hAnsi="Cambria Math"/>
              </w:rPr>
            </m:ctrlPr>
          </m:accPr>
          <m:e>
            <m:r>
              <w:rPr>
                <w:rFonts w:ascii="Cambria Math" w:hAnsi="Cambria Math"/>
              </w:rPr>
              <m:t>v</m:t>
            </m:r>
          </m:e>
        </m:acc>
      </m:oMath>
      <w:r w:rsidR="00A31DB7">
        <w:t>为断面烟气平均流速</w:t>
      </w:r>
      <w:r w:rsidR="001213CC">
        <w:rPr>
          <w:rFonts w:hint="eastAsia"/>
        </w:rPr>
        <w:t>，单位为米每秒</w:t>
      </w:r>
      <w:r w:rsidR="00A31DB7">
        <w:t>（</w:t>
      </w:r>
      <w:r w:rsidR="00A31DB7">
        <w:t>m/s</w:t>
      </w:r>
      <w:r w:rsidR="00A31DB7">
        <w:t>）；</w:t>
      </w:r>
    </w:p>
    <w:p w:rsidR="00E12C70" w:rsidRDefault="00A31DB7" w:rsidP="00F14076">
      <w:pPr>
        <w:spacing w:line="380" w:lineRule="exact"/>
        <w:ind w:firstLineChars="300" w:firstLine="630"/>
      </w:pPr>
      <m:oMath>
        <m:r>
          <w:rPr>
            <w:rFonts w:ascii="Cambria Math" w:hAnsi="Cambria Math"/>
          </w:rPr>
          <m:t>n</m:t>
        </m:r>
      </m:oMath>
      <w:r>
        <w:t>为断面上的流速测点数目，按照</w:t>
      </w:r>
      <w:r>
        <w:t>GB/T 16157</w:t>
      </w:r>
      <w:r>
        <w:t>执行。</w:t>
      </w:r>
    </w:p>
    <w:p w:rsidR="00E12C70" w:rsidRDefault="00A31DB7" w:rsidP="00F14076">
      <w:pPr>
        <w:pStyle w:val="affffff0"/>
        <w:spacing w:beforeLines="0" w:before="0" w:line="380" w:lineRule="exact"/>
        <w:ind w:firstLineChars="0" w:firstLine="0"/>
      </w:pPr>
      <w:r w:rsidRPr="00F14076">
        <w:rPr>
          <w:rFonts w:ascii="黑体" w:eastAsia="黑体" w:hAnsi="黑体" w:cs="黑体"/>
        </w:rPr>
        <w:t xml:space="preserve">7.1.2.4 </w:t>
      </w:r>
      <w:r>
        <w:rPr>
          <w:rFonts w:ascii="黑体" w:eastAsia="黑体" w:hAnsi="黑体" w:cs="黑体" w:hint="eastAsia"/>
        </w:rPr>
        <w:t xml:space="preserve"> </w:t>
      </w:r>
      <w:r>
        <w:t>为了便于流速参比方法的校验和比对监测，流速</w:t>
      </w:r>
      <w:r>
        <w:t>CMS</w:t>
      </w:r>
      <w:r>
        <w:t>探头宜安装在烟气流速</w:t>
      </w:r>
      <w:r>
        <w:rPr>
          <w:rFonts w:ascii="宋体" w:eastAsiaTheme="minorEastAsia" w:hAnsi="宋体"/>
        </w:rPr>
        <w:t>≥</w:t>
      </w:r>
      <w:r>
        <w:t>5</w:t>
      </w:r>
      <w:r>
        <w:rPr>
          <w:rFonts w:hint="eastAsia"/>
        </w:rPr>
        <w:t xml:space="preserve"> </w:t>
      </w:r>
      <w:r>
        <w:t>m/s</w:t>
      </w:r>
      <w:r>
        <w:t>的位置。</w:t>
      </w:r>
    </w:p>
    <w:p w:rsidR="00E12C70" w:rsidRDefault="00A31DB7" w:rsidP="00F14076">
      <w:pPr>
        <w:pStyle w:val="affffff0"/>
        <w:spacing w:beforeLines="0" w:before="0" w:line="380" w:lineRule="exact"/>
        <w:ind w:firstLineChars="0" w:firstLine="0"/>
      </w:pPr>
      <w:r w:rsidRPr="00F14076">
        <w:rPr>
          <w:rFonts w:ascii="黑体" w:eastAsia="黑体" w:hAnsi="黑体" w:cs="黑体"/>
        </w:rPr>
        <w:t>7.1.2.5</w:t>
      </w:r>
      <w:r>
        <w:t xml:space="preserve"> </w:t>
      </w:r>
      <w:r>
        <w:rPr>
          <w:rFonts w:hint="eastAsia"/>
        </w:rPr>
        <w:t xml:space="preserve"> </w:t>
      </w:r>
      <w:r>
        <w:t>若一个固定源排气先通过多个烟道或管道后进入该固定源的总排气管时，应尽可能将</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安装在总排气管上，但要便于用参比方法校验</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；不得只在其中的一个烟道或管道上安装</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，并将测定值作为该固定源的二氧化碳排放量结果；但允许在每个烟道或管道上安装</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，二氧化碳排放量测量值为所有烟道测量值的和。</w:t>
      </w:r>
    </w:p>
    <w:p w:rsidR="00E12C70" w:rsidRDefault="00A31DB7" w:rsidP="00F14076">
      <w:pPr>
        <w:pStyle w:val="affffff0"/>
        <w:spacing w:beforeLines="0" w:before="0" w:line="380" w:lineRule="exact"/>
        <w:ind w:firstLineChars="0" w:firstLine="0"/>
      </w:pPr>
      <w:r w:rsidRPr="00F14076">
        <w:rPr>
          <w:rFonts w:ascii="黑体" w:eastAsia="黑体" w:hAnsi="黑体" w:cs="黑体"/>
        </w:rPr>
        <w:t>7.1.2.6</w:t>
      </w:r>
      <w:r>
        <w:t xml:space="preserve"> </w:t>
      </w:r>
      <w:r>
        <w:rPr>
          <w:rFonts w:hint="eastAsia"/>
        </w:rPr>
        <w:t xml:space="preserve"> </w:t>
      </w:r>
      <w:r>
        <w:t>若固定源污染处理设备后安装有二氧化碳捕集装置，宜在二氧化碳捕集装置下游的固定源总排气管上和二氧化碳捕集装置排气管安装</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，二氧化碳排放量测量值</w:t>
      </w:r>
      <w:r>
        <w:rPr>
          <w:rFonts w:hint="eastAsia"/>
        </w:rPr>
        <w:t>应</w:t>
      </w:r>
      <w:r>
        <w:t>为排气管测量值的和。</w:t>
      </w:r>
    </w:p>
    <w:p w:rsidR="00E12C70" w:rsidRDefault="00A31DB7" w:rsidP="00F14076">
      <w:pPr>
        <w:pStyle w:val="affffff0"/>
        <w:spacing w:beforeLines="0" w:before="0" w:line="380" w:lineRule="exact"/>
        <w:ind w:firstLineChars="0" w:firstLine="0"/>
      </w:pPr>
      <w:r w:rsidRPr="00F14076">
        <w:rPr>
          <w:rFonts w:ascii="黑体" w:eastAsia="黑体" w:hAnsi="黑体" w:cs="黑体"/>
        </w:rPr>
        <w:t>7.1.2.7</w:t>
      </w:r>
      <w:r>
        <w:t xml:space="preserve"> </w:t>
      </w:r>
      <w:r>
        <w:rPr>
          <w:rFonts w:hint="eastAsia"/>
        </w:rPr>
        <w:t xml:space="preserve"> </w:t>
      </w:r>
      <w:r>
        <w:t>若采用超声波流量计测量烟道流速时，应尽量避开振动环境，特别是可引起信号处理单元、超声换能器等部件发生共振环境。声道位置与数量应按照</w:t>
      </w:r>
      <w:r>
        <w:t>DB</w:t>
      </w:r>
      <w:r>
        <w:rPr>
          <w:rFonts w:hint="eastAsia"/>
        </w:rPr>
        <w:t xml:space="preserve"> </w:t>
      </w:r>
      <w:r>
        <w:t>37/T 3462</w:t>
      </w:r>
      <w:r>
        <w:t>执行。</w:t>
      </w:r>
    </w:p>
    <w:p w:rsidR="00E12C70" w:rsidRDefault="00A31DB7" w:rsidP="00F14076">
      <w:pPr>
        <w:adjustRightInd w:val="0"/>
        <w:spacing w:line="380" w:lineRule="exact"/>
        <w:ind w:firstLineChars="0" w:firstLine="0"/>
        <w:outlineLvl w:val="1"/>
        <w:rPr>
          <w:sz w:val="28"/>
          <w:szCs w:val="22"/>
        </w:rPr>
      </w:pPr>
      <w:bookmarkStart w:id="118" w:name="_Toc11952"/>
      <w:bookmarkStart w:id="119" w:name="_Toc15032"/>
      <w:bookmarkStart w:id="120" w:name="_Toc28468"/>
      <w:bookmarkStart w:id="121" w:name="_Toc23129"/>
      <w:r w:rsidRPr="00F14076">
        <w:rPr>
          <w:rFonts w:ascii="黑体" w:eastAsia="黑体" w:hAnsi="黑体" w:cs="黑体"/>
          <w:szCs w:val="21"/>
        </w:rPr>
        <w:t xml:space="preserve">7.2 </w:t>
      </w:r>
      <w:r>
        <w:rPr>
          <w:rFonts w:ascii="黑体" w:eastAsia="黑体" w:hAnsi="黑体" w:cs="黑体" w:hint="eastAsia"/>
          <w:szCs w:val="21"/>
        </w:rPr>
        <w:t xml:space="preserve"> </w:t>
      </w:r>
      <w:r>
        <w:rPr>
          <w:rFonts w:eastAsia="黑体"/>
          <w:szCs w:val="21"/>
        </w:rPr>
        <w:t>安装施工要求</w:t>
      </w:r>
      <w:bookmarkEnd w:id="118"/>
      <w:bookmarkEnd w:id="119"/>
      <w:bookmarkEnd w:id="120"/>
      <w:bookmarkEnd w:id="121"/>
    </w:p>
    <w:p w:rsidR="00E12C70" w:rsidRDefault="00A31DB7" w:rsidP="00F14076">
      <w:pPr>
        <w:pStyle w:val="affffff0"/>
        <w:spacing w:beforeLines="0" w:before="0" w:line="380" w:lineRule="exact"/>
      </w:pPr>
      <w:r>
        <w:t>安装施工应按</w:t>
      </w:r>
      <w:r w:rsidR="00DB7A98">
        <w:rPr>
          <w:rFonts w:hint="eastAsia"/>
        </w:rPr>
        <w:t>G</w:t>
      </w:r>
      <w:r w:rsidR="00DB7A98">
        <w:t>B 50093</w:t>
      </w:r>
      <w:r w:rsidR="00DB7A98">
        <w:rPr>
          <w:rFonts w:hint="eastAsia"/>
        </w:rPr>
        <w:t>、</w:t>
      </w:r>
      <w:r>
        <w:t>HJ 75</w:t>
      </w:r>
      <w:r w:rsidR="00DB7A98">
        <w:rPr>
          <w:rFonts w:hint="eastAsia"/>
        </w:rPr>
        <w:t>、</w:t>
      </w:r>
      <w:r>
        <w:t>DB</w:t>
      </w:r>
      <w:r>
        <w:rPr>
          <w:rFonts w:hint="eastAsia"/>
        </w:rPr>
        <w:t xml:space="preserve"> </w:t>
      </w:r>
      <w:r>
        <w:t>37/T 3462</w:t>
      </w:r>
      <w:r>
        <w:rPr>
          <w:rFonts w:hint="eastAsia"/>
        </w:rPr>
        <w:t>的</w:t>
      </w:r>
      <w:r>
        <w:t>要求执行。</w:t>
      </w:r>
    </w:p>
    <w:p w:rsidR="00E12C70" w:rsidRDefault="00A31DB7" w:rsidP="00375B08">
      <w:pPr>
        <w:adjustRightInd w:val="0"/>
        <w:spacing w:line="720" w:lineRule="auto"/>
        <w:ind w:firstLineChars="0" w:firstLine="0"/>
        <w:outlineLvl w:val="0"/>
        <w:rPr>
          <w:rFonts w:eastAsia="Times New Roman"/>
        </w:rPr>
      </w:pPr>
      <w:bookmarkStart w:id="122" w:name="_Toc101125714"/>
      <w:bookmarkStart w:id="123" w:name="_Toc101123761"/>
      <w:bookmarkStart w:id="124" w:name="_Toc24157"/>
      <w:bookmarkStart w:id="125" w:name="_Toc5391"/>
      <w:bookmarkStart w:id="126" w:name="_Toc101553548"/>
      <w:bookmarkStart w:id="127" w:name="_Toc23550"/>
      <w:bookmarkStart w:id="128" w:name="_Toc101127039"/>
      <w:bookmarkStart w:id="129" w:name="_Toc24696"/>
      <w:r w:rsidRPr="00F14076">
        <w:rPr>
          <w:rFonts w:ascii="黑体" w:eastAsia="黑体" w:hAnsi="黑体" w:cs="黑体"/>
          <w:bCs/>
          <w:szCs w:val="21"/>
        </w:rPr>
        <w:t xml:space="preserve">8 </w:t>
      </w:r>
      <w:r>
        <w:rPr>
          <w:rFonts w:ascii="黑体" w:eastAsia="黑体" w:hAnsi="黑体" w:cs="黑体" w:hint="eastAsia"/>
          <w:bCs/>
          <w:szCs w:val="21"/>
        </w:rPr>
        <w:t xml:space="preserve"> </w:t>
      </w:r>
      <w:r>
        <w:rPr>
          <w:rFonts w:eastAsia="黑体"/>
          <w:bCs/>
          <w:szCs w:val="21"/>
        </w:rPr>
        <w:t>技术指标</w:t>
      </w:r>
      <w:r>
        <w:rPr>
          <w:rFonts w:eastAsia="黑体"/>
        </w:rPr>
        <w:t>调试检测</w:t>
      </w:r>
      <w:bookmarkEnd w:id="122"/>
      <w:bookmarkEnd w:id="123"/>
      <w:bookmarkEnd w:id="124"/>
      <w:bookmarkEnd w:id="125"/>
      <w:bookmarkEnd w:id="126"/>
      <w:bookmarkEnd w:id="127"/>
      <w:bookmarkEnd w:id="128"/>
      <w:bookmarkEnd w:id="129"/>
    </w:p>
    <w:p w:rsidR="00E12C70" w:rsidRDefault="00C1369E" w:rsidP="00F14076">
      <w:pPr>
        <w:spacing w:line="380" w:lineRule="exact"/>
        <w:ind w:firstLine="420"/>
      </w:pPr>
      <w:r>
        <w:rPr>
          <w:rFonts w:hint="eastAsia"/>
        </w:rPr>
        <w:t>C</w:t>
      </w:r>
      <w:r w:rsidR="00A04118">
        <w:rPr>
          <w:rFonts w:hint="eastAsia"/>
        </w:rPr>
        <w:t>O</w:t>
      </w:r>
      <w:r w:rsidR="00A04118" w:rsidRPr="00A04118">
        <w:rPr>
          <w:rFonts w:hint="eastAsia"/>
          <w:vertAlign w:val="subscript"/>
        </w:rPr>
        <w:t>2</w:t>
      </w:r>
      <w:r>
        <w:rPr>
          <w:rFonts w:hint="eastAsia"/>
        </w:rPr>
        <w:t>CEMS</w:t>
      </w:r>
      <w:r w:rsidR="00A31DB7">
        <w:t>在现场安装运行以后，在接受验收前，应进行技术性能指标的调试检测。调试检测的技术指标包括：</w:t>
      </w:r>
    </w:p>
    <w:p w:rsidR="00E12C70" w:rsidRDefault="00A31DB7" w:rsidP="00F14076">
      <w:pPr>
        <w:spacing w:line="380" w:lineRule="exact"/>
        <w:ind w:firstLine="420"/>
      </w:pPr>
      <w:r>
        <w:t xml:space="preserve">a)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零点漂移、量程漂移；</w:t>
      </w:r>
    </w:p>
    <w:p w:rsidR="00E12C70" w:rsidRDefault="00A31DB7" w:rsidP="00F14076">
      <w:pPr>
        <w:spacing w:line="380" w:lineRule="exact"/>
        <w:ind w:firstLine="420"/>
      </w:pPr>
      <w:r>
        <w:t xml:space="preserve">b)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示值误差；</w:t>
      </w:r>
    </w:p>
    <w:p w:rsidR="00E12C70" w:rsidRDefault="00A31DB7" w:rsidP="00F14076">
      <w:pPr>
        <w:spacing w:line="380" w:lineRule="exact"/>
        <w:ind w:firstLine="420"/>
      </w:pPr>
      <w:r>
        <w:t>c)</w:t>
      </w:r>
      <w:r>
        <w:rPr>
          <w:rFonts w:hint="eastAsia"/>
        </w:rPr>
        <w:t xml:space="preserve"> </w:t>
      </w:r>
      <w: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系统响应时间；</w:t>
      </w:r>
    </w:p>
    <w:p w:rsidR="00E12C70" w:rsidRDefault="00A31DB7" w:rsidP="00F14076">
      <w:pPr>
        <w:spacing w:line="380" w:lineRule="exact"/>
        <w:ind w:firstLine="420"/>
      </w:pPr>
      <w:r>
        <w:t>d)</w:t>
      </w:r>
      <w:r>
        <w:rPr>
          <w:rFonts w:hint="eastAsia"/>
        </w:rPr>
        <w:t xml:space="preserve"> </w:t>
      </w:r>
      <w: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准确度；</w:t>
      </w:r>
    </w:p>
    <w:p w:rsidR="00E12C70" w:rsidRDefault="00A31DB7" w:rsidP="00F14076">
      <w:pPr>
        <w:spacing w:line="380" w:lineRule="exact"/>
        <w:ind w:firstLine="420"/>
      </w:pPr>
      <w:r>
        <w:t xml:space="preserve">e) </w:t>
      </w:r>
      <w:r>
        <w:rPr>
          <w:rFonts w:hint="eastAsia"/>
        </w:rPr>
        <w:t xml:space="preserve"> </w:t>
      </w:r>
      <w:r>
        <w:t>流速</w:t>
      </w:r>
      <w:r>
        <w:t>CMS</w:t>
      </w:r>
      <w:r>
        <w:t>速度场系数；</w:t>
      </w:r>
    </w:p>
    <w:p w:rsidR="00E12C70" w:rsidRDefault="00A31DB7" w:rsidP="00F14076">
      <w:pPr>
        <w:spacing w:line="380" w:lineRule="exact"/>
        <w:ind w:firstLine="420"/>
      </w:pPr>
      <w:r>
        <w:t xml:space="preserve">f) </w:t>
      </w:r>
      <w:r>
        <w:rPr>
          <w:rFonts w:hint="eastAsia"/>
        </w:rPr>
        <w:t xml:space="preserve"> </w:t>
      </w:r>
      <w:r>
        <w:t>流速</w:t>
      </w:r>
      <w:r>
        <w:t>CMS</w:t>
      </w:r>
      <w:r>
        <w:t>速度场系数精密度；</w:t>
      </w:r>
    </w:p>
    <w:p w:rsidR="00E12C70" w:rsidRDefault="00A31DB7" w:rsidP="00F14076">
      <w:pPr>
        <w:spacing w:line="380" w:lineRule="exact"/>
        <w:ind w:firstLine="420"/>
      </w:pPr>
      <w:r>
        <w:rPr>
          <w:rFonts w:hint="eastAsia"/>
        </w:rPr>
        <w:t>g</w:t>
      </w:r>
      <w:r>
        <w:t xml:space="preserve">) </w:t>
      </w:r>
      <w:r>
        <w:rPr>
          <w:rFonts w:hint="eastAsia"/>
        </w:rPr>
        <w:t xml:space="preserve"> </w:t>
      </w:r>
      <w:r>
        <w:rPr>
          <w:rFonts w:hint="eastAsia"/>
        </w:rPr>
        <w:t>压力</w:t>
      </w:r>
      <w:r>
        <w:rPr>
          <w:rFonts w:hint="eastAsia"/>
        </w:rPr>
        <w:t>CMS</w:t>
      </w:r>
      <w:r>
        <w:rPr>
          <w:rFonts w:hint="eastAsia"/>
        </w:rPr>
        <w:t>准确度；</w:t>
      </w:r>
    </w:p>
    <w:p w:rsidR="00E12C70" w:rsidRDefault="00A31DB7" w:rsidP="00F14076">
      <w:pPr>
        <w:spacing w:line="380" w:lineRule="exact"/>
        <w:ind w:firstLine="420"/>
      </w:pPr>
      <w:r>
        <w:t xml:space="preserve">h) </w:t>
      </w:r>
      <w:r>
        <w:rPr>
          <w:rFonts w:hint="eastAsia"/>
        </w:rPr>
        <w:t xml:space="preserve"> </w:t>
      </w:r>
      <w:r>
        <w:t>温度</w:t>
      </w:r>
      <w:r>
        <w:t>CMS</w:t>
      </w:r>
      <w:r>
        <w:t>准确度；</w:t>
      </w:r>
    </w:p>
    <w:p w:rsidR="00E12C70" w:rsidRDefault="00A31DB7" w:rsidP="00F14076">
      <w:pPr>
        <w:spacing w:line="380" w:lineRule="exact"/>
        <w:ind w:firstLine="420"/>
      </w:pPr>
      <w:r>
        <w:t>i)</w:t>
      </w:r>
      <w:r>
        <w:rPr>
          <w:rFonts w:hint="eastAsia"/>
        </w:rPr>
        <w:t xml:space="preserve">  </w:t>
      </w:r>
      <w:r>
        <w:t>湿度</w:t>
      </w:r>
      <w:r>
        <w:t>CMS</w:t>
      </w:r>
      <w:r>
        <w:t>准确度。</w:t>
      </w:r>
    </w:p>
    <w:p w:rsidR="00E12C70" w:rsidRDefault="00A31DB7" w:rsidP="00F14076">
      <w:pPr>
        <w:spacing w:line="380" w:lineRule="exact"/>
        <w:ind w:firstLine="420"/>
      </w:pPr>
      <w:r>
        <w:t>各技术指标的调试检测方法</w:t>
      </w:r>
      <w:r>
        <w:rPr>
          <w:rFonts w:hint="eastAsia"/>
        </w:rPr>
        <w:t>见</w:t>
      </w:r>
      <w:r>
        <w:t>附录</w:t>
      </w:r>
      <w:r>
        <w:t>C</w:t>
      </w:r>
      <w:r>
        <w:t>，调试检测数据记录格式见附录</w:t>
      </w:r>
      <w:r>
        <w:t>D</w:t>
      </w:r>
      <w:r>
        <w:t>，调试检测完成后编制调试检测报告，报告的格式</w:t>
      </w:r>
      <w:r>
        <w:rPr>
          <w:rFonts w:hint="eastAsia"/>
        </w:rPr>
        <w:t>见</w:t>
      </w:r>
      <w:r>
        <w:t>附录</w:t>
      </w:r>
      <w:r>
        <w:t>E</w:t>
      </w:r>
      <w:r>
        <w:t>，调试检测结果应满足本文件第</w:t>
      </w:r>
      <w:r>
        <w:t>5</w:t>
      </w:r>
      <w:r>
        <w:t>章</w:t>
      </w:r>
      <w:r>
        <w:rPr>
          <w:rFonts w:hint="eastAsia"/>
        </w:rPr>
        <w:t>的</w:t>
      </w:r>
      <w:r>
        <w:t>要求。</w:t>
      </w:r>
    </w:p>
    <w:p w:rsidR="00E12C70" w:rsidRDefault="00A31DB7" w:rsidP="00375B08">
      <w:pPr>
        <w:adjustRightInd w:val="0"/>
        <w:spacing w:line="720" w:lineRule="auto"/>
        <w:ind w:firstLineChars="0" w:firstLine="0"/>
        <w:outlineLvl w:val="0"/>
        <w:rPr>
          <w:rFonts w:eastAsia="Times New Roman"/>
        </w:rPr>
      </w:pPr>
      <w:bookmarkStart w:id="130" w:name="_Toc101127040"/>
      <w:bookmarkStart w:id="131" w:name="_Toc101125715"/>
      <w:bookmarkStart w:id="132" w:name="_Toc101123762"/>
      <w:bookmarkStart w:id="133" w:name="_Toc31956"/>
      <w:bookmarkStart w:id="134" w:name="_Toc20425"/>
      <w:bookmarkStart w:id="135" w:name="_Toc101553549"/>
      <w:bookmarkStart w:id="136" w:name="_Toc7452"/>
      <w:bookmarkStart w:id="137" w:name="_Toc30743"/>
      <w:r w:rsidRPr="00F60902">
        <w:rPr>
          <w:rFonts w:ascii="黑体" w:eastAsia="黑体" w:hAnsi="黑体" w:cs="黑体"/>
          <w:bCs/>
          <w:szCs w:val="21"/>
        </w:rPr>
        <w:t xml:space="preserve">9 </w:t>
      </w:r>
      <w:r>
        <w:rPr>
          <w:rFonts w:ascii="黑体" w:eastAsia="黑体" w:hAnsi="黑体" w:cs="黑体" w:hint="eastAsia"/>
          <w:bCs/>
          <w:szCs w:val="21"/>
        </w:rPr>
        <w:t xml:space="preserve"> </w:t>
      </w:r>
      <w:r>
        <w:rPr>
          <w:rFonts w:eastAsia="黑体"/>
          <w:bCs/>
          <w:szCs w:val="21"/>
        </w:rPr>
        <w:t>技术验收</w:t>
      </w:r>
      <w:bookmarkEnd w:id="130"/>
      <w:bookmarkEnd w:id="131"/>
      <w:bookmarkEnd w:id="132"/>
      <w:bookmarkEnd w:id="133"/>
      <w:bookmarkEnd w:id="134"/>
      <w:bookmarkEnd w:id="135"/>
      <w:bookmarkEnd w:id="136"/>
      <w:bookmarkEnd w:id="137"/>
    </w:p>
    <w:p w:rsidR="00E12C70" w:rsidRDefault="00A31DB7" w:rsidP="00655522">
      <w:pPr>
        <w:pStyle w:val="afffffc"/>
        <w:spacing w:before="78" w:afterLines="25" w:after="78" w:line="380" w:lineRule="exact"/>
        <w:rPr>
          <w:sz w:val="28"/>
          <w:szCs w:val="22"/>
        </w:rPr>
      </w:pPr>
      <w:bookmarkStart w:id="138" w:name="_Toc6358"/>
      <w:bookmarkStart w:id="139" w:name="_Toc32523"/>
      <w:bookmarkStart w:id="140" w:name="_Toc29182"/>
      <w:bookmarkStart w:id="141" w:name="_Toc12869"/>
      <w:r w:rsidRPr="00F14076">
        <w:rPr>
          <w:rFonts w:ascii="黑体" w:hAnsi="黑体" w:cs="黑体"/>
        </w:rPr>
        <w:t xml:space="preserve">9.1 </w:t>
      </w:r>
      <w:r>
        <w:rPr>
          <w:rFonts w:ascii="黑体" w:hAnsi="黑体" w:cs="黑体" w:hint="eastAsia"/>
        </w:rPr>
        <w:t xml:space="preserve"> </w:t>
      </w:r>
      <w:r>
        <w:t>总体要求</w:t>
      </w:r>
      <w:bookmarkEnd w:id="138"/>
      <w:bookmarkEnd w:id="139"/>
      <w:bookmarkEnd w:id="140"/>
      <w:bookmarkEnd w:id="141"/>
    </w:p>
    <w:p w:rsidR="00E12C70" w:rsidRDefault="00C1369E" w:rsidP="00F14076">
      <w:pPr>
        <w:spacing w:line="380" w:lineRule="exact"/>
        <w:ind w:firstLine="420"/>
      </w:pPr>
      <w:r>
        <w:rPr>
          <w:rFonts w:hint="eastAsia"/>
        </w:rPr>
        <w:t>C</w:t>
      </w:r>
      <w:r w:rsidR="00A04118">
        <w:rPr>
          <w:rFonts w:hint="eastAsia"/>
        </w:rPr>
        <w:t>O</w:t>
      </w:r>
      <w:r w:rsidR="00A04118" w:rsidRPr="00A04118">
        <w:rPr>
          <w:rFonts w:hint="eastAsia"/>
          <w:vertAlign w:val="subscript"/>
        </w:rPr>
        <w:t>2</w:t>
      </w:r>
      <w:r>
        <w:rPr>
          <w:rFonts w:hint="eastAsia"/>
        </w:rPr>
        <w:t>CEMS</w:t>
      </w:r>
      <w:r w:rsidR="00A31DB7">
        <w:t>在完成安装、调试检测并联网后，排放单位应自主验收，验收内容包括</w:t>
      </w:r>
      <w:r>
        <w:rPr>
          <w:rFonts w:hint="eastAsia"/>
        </w:rPr>
        <w:t>C</w:t>
      </w:r>
      <w:r w:rsidR="00A04118">
        <w:rPr>
          <w:rFonts w:hint="eastAsia"/>
        </w:rPr>
        <w:t>O</w:t>
      </w:r>
      <w:r w:rsidR="00A04118" w:rsidRPr="00A04118">
        <w:rPr>
          <w:rFonts w:hint="eastAsia"/>
          <w:vertAlign w:val="subscript"/>
        </w:rPr>
        <w:t>2</w:t>
      </w:r>
      <w:r>
        <w:rPr>
          <w:rFonts w:hint="eastAsia"/>
        </w:rPr>
        <w:t>CEMS</w:t>
      </w:r>
      <w:r w:rsidR="00A31DB7">
        <w:t>技术指标验收和联网验收。</w:t>
      </w:r>
    </w:p>
    <w:p w:rsidR="00E12C70" w:rsidRDefault="00A31DB7" w:rsidP="00F14076">
      <w:pPr>
        <w:pStyle w:val="afffffc"/>
        <w:spacing w:before="78" w:afterLines="20" w:after="62" w:line="380" w:lineRule="exact"/>
      </w:pPr>
      <w:bookmarkStart w:id="142" w:name="_Toc6164"/>
      <w:bookmarkStart w:id="143" w:name="_Toc17302"/>
      <w:bookmarkStart w:id="144" w:name="_Toc24211"/>
      <w:bookmarkStart w:id="145" w:name="_Toc25549"/>
      <w:r w:rsidRPr="00F14076">
        <w:rPr>
          <w:rFonts w:ascii="黑体" w:hAnsi="黑体" w:cs="黑体"/>
        </w:rPr>
        <w:t>9.2</w:t>
      </w:r>
      <w:r>
        <w:rPr>
          <w:sz w:val="28"/>
          <w:szCs w:val="22"/>
        </w:rPr>
        <w:t xml:space="preserve"> </w:t>
      </w:r>
      <w:r>
        <w:rPr>
          <w:rFonts w:hint="eastAsia"/>
          <w:sz w:val="28"/>
          <w:szCs w:val="22"/>
        </w:rPr>
        <w:t xml:space="preserve"> </w:t>
      </w:r>
      <w:r>
        <w:t>技术验收条件</w:t>
      </w:r>
      <w:bookmarkEnd w:id="142"/>
      <w:bookmarkEnd w:id="143"/>
      <w:bookmarkEnd w:id="144"/>
      <w:bookmarkEnd w:id="145"/>
    </w:p>
    <w:p w:rsidR="00E12C70" w:rsidRDefault="00C1369E" w:rsidP="00980D17">
      <w:pPr>
        <w:pStyle w:val="affffff0"/>
        <w:spacing w:beforeLines="0" w:before="0"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A31DB7">
        <w:t>应在完成安装、调试检测并符合下列要求后，进行技术验收。</w:t>
      </w:r>
    </w:p>
    <w:p w:rsidR="00E12C70" w:rsidRDefault="00A31DB7" w:rsidP="00980D17">
      <w:pPr>
        <w:pStyle w:val="affffff0"/>
        <w:spacing w:beforeLines="0" w:before="0" w:line="380" w:lineRule="exact"/>
      </w:pPr>
      <w:r>
        <w:t xml:space="preserve">a)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的安装位置及采样位置应符合本文件第</w:t>
      </w:r>
      <w:r>
        <w:t>7</w:t>
      </w:r>
      <w:r>
        <w:t>章的要求</w:t>
      </w:r>
      <w:r w:rsidR="00D14EF6">
        <w:rPr>
          <w:rFonts w:hint="eastAsia"/>
        </w:rPr>
        <w:t>；</w:t>
      </w:r>
    </w:p>
    <w:p w:rsidR="00E12C70" w:rsidRDefault="00A31DB7" w:rsidP="00980D17">
      <w:pPr>
        <w:pStyle w:val="affffff0"/>
        <w:spacing w:beforeLines="0" w:before="0" w:line="380" w:lineRule="exact"/>
      </w:pPr>
      <w:r>
        <w:lastRenderedPageBreak/>
        <w:t xml:space="preserve">b) </w:t>
      </w:r>
      <w:r>
        <w:rPr>
          <w:rFonts w:hint="eastAsia"/>
        </w:rPr>
        <w:t xml:space="preserve"> </w:t>
      </w:r>
      <w:r>
        <w:t>数据采集、传输以及通信协议均应符合</w:t>
      </w:r>
      <w:r>
        <w:t>HJ 212</w:t>
      </w:r>
      <w:r>
        <w:t>的要求，并提供一个月内数据采集和传输自检报告，报告应响应数据传输标准的各项内容</w:t>
      </w:r>
      <w:r w:rsidR="00D14EF6">
        <w:rPr>
          <w:rFonts w:hint="eastAsia"/>
        </w:rPr>
        <w:t>；</w:t>
      </w:r>
    </w:p>
    <w:p w:rsidR="00E12C70" w:rsidRDefault="00A31DB7" w:rsidP="00980D17">
      <w:pPr>
        <w:pStyle w:val="affffff0"/>
        <w:spacing w:beforeLines="0" w:before="0" w:line="380" w:lineRule="exact"/>
      </w:pPr>
      <w:r>
        <w:t xml:space="preserve">c) </w:t>
      </w:r>
      <w:r>
        <w:rPr>
          <w:rFonts w:hint="eastAsia"/>
        </w:rPr>
        <w:t xml:space="preserve"> </w:t>
      </w:r>
      <w:r>
        <w:t>根据本文件第</w:t>
      </w:r>
      <w:r>
        <w:t>8</w:t>
      </w:r>
      <w:r>
        <w:t>章的要求进行了</w:t>
      </w:r>
      <w:r>
        <w:t>72</w:t>
      </w:r>
      <w:r>
        <w:rPr>
          <w:rFonts w:hint="eastAsia"/>
        </w:rPr>
        <w:t xml:space="preserve"> </w:t>
      </w:r>
      <w:r>
        <w:t>h</w:t>
      </w:r>
      <w:r>
        <w:t>的调试检测，并提供调试检测合格报告及调试检测结果数据</w:t>
      </w:r>
      <w:r w:rsidR="00D14EF6">
        <w:rPr>
          <w:rFonts w:hint="eastAsia"/>
        </w:rPr>
        <w:t>；</w:t>
      </w:r>
    </w:p>
    <w:p w:rsidR="00E12C70" w:rsidRDefault="00A31DB7" w:rsidP="00980D17">
      <w:pPr>
        <w:pStyle w:val="affffff0"/>
        <w:spacing w:beforeLines="0" w:before="0" w:line="380" w:lineRule="exact"/>
      </w:pPr>
      <w:r>
        <w:t xml:space="preserve">d) </w:t>
      </w:r>
      <w:r>
        <w:rPr>
          <w:rFonts w:hint="eastAsia"/>
        </w:rPr>
        <w:t xml:space="preserve"> </w:t>
      </w:r>
      <w:r>
        <w:t>调试检测后至少稳定运行</w:t>
      </w:r>
      <w:r>
        <w:t>7</w:t>
      </w:r>
      <w:r>
        <w:rPr>
          <w:rFonts w:hint="eastAsia"/>
        </w:rPr>
        <w:t xml:space="preserve"> </w:t>
      </w:r>
      <w:r>
        <w:t>d</w:t>
      </w:r>
      <w:r>
        <w:t>。</w:t>
      </w:r>
    </w:p>
    <w:p w:rsidR="00E12C70" w:rsidRDefault="00A31DB7" w:rsidP="007D0E53">
      <w:pPr>
        <w:pStyle w:val="afffffc"/>
        <w:spacing w:before="78" w:after="156" w:line="380" w:lineRule="exact"/>
      </w:pPr>
      <w:bookmarkStart w:id="146" w:name="_Toc3654"/>
      <w:bookmarkStart w:id="147" w:name="_Toc31571"/>
      <w:bookmarkStart w:id="148" w:name="_Toc6950"/>
      <w:bookmarkStart w:id="149" w:name="_Toc15669"/>
      <w:r w:rsidRPr="00F14076">
        <w:rPr>
          <w:rFonts w:ascii="黑体" w:hAnsi="黑体" w:cs="黑体"/>
        </w:rPr>
        <w:t>9.3</w:t>
      </w:r>
      <w:r>
        <w:rPr>
          <w:sz w:val="28"/>
          <w:szCs w:val="22"/>
        </w:rPr>
        <w:t xml:space="preserve"> </w:t>
      </w:r>
      <w:r>
        <w:rPr>
          <w:rFonts w:hint="eastAsia"/>
          <w:sz w:val="28"/>
          <w:szCs w:val="22"/>
        </w:rPr>
        <w:t xml:space="preserve"> </w:t>
      </w:r>
      <w:r>
        <w:t>技术指标验收</w:t>
      </w:r>
      <w:bookmarkEnd w:id="146"/>
      <w:bookmarkEnd w:id="147"/>
      <w:bookmarkEnd w:id="148"/>
      <w:bookmarkEnd w:id="149"/>
    </w:p>
    <w:p w:rsidR="00E12C70" w:rsidRPr="00F14076" w:rsidRDefault="00A31DB7" w:rsidP="00655522">
      <w:pPr>
        <w:pStyle w:val="afffffe"/>
        <w:spacing w:before="78" w:after="78" w:line="380" w:lineRule="exact"/>
        <w:ind w:firstLineChars="0" w:firstLine="0"/>
        <w:rPr>
          <w:rFonts w:ascii="黑体" w:eastAsia="黑体" w:hAnsi="黑体" w:cs="黑体"/>
        </w:rPr>
      </w:pPr>
      <w:r w:rsidRPr="00F14076">
        <w:rPr>
          <w:rFonts w:ascii="黑体" w:eastAsia="黑体" w:hAnsi="黑体" w:cs="黑体"/>
        </w:rPr>
        <w:t>9.3.1</w:t>
      </w:r>
      <w:r w:rsidR="000E3D5F">
        <w:rPr>
          <w:rFonts w:ascii="黑体" w:eastAsia="黑体" w:hAnsi="黑体" w:cs="黑体" w:hint="eastAsia"/>
        </w:rPr>
        <w:t xml:space="preserve"> </w:t>
      </w:r>
      <w:r w:rsidRPr="00F14076">
        <w:rPr>
          <w:rFonts w:ascii="黑体" w:eastAsia="黑体" w:hAnsi="黑体" w:cs="黑体"/>
        </w:rPr>
        <w:t xml:space="preserve"> </w:t>
      </w:r>
      <w:r w:rsidRPr="00F14076">
        <w:rPr>
          <w:rFonts w:ascii="黑体" w:eastAsia="黑体" w:hAnsi="黑体" w:cs="黑体" w:hint="eastAsia"/>
        </w:rPr>
        <w:t>一般要求</w:t>
      </w:r>
    </w:p>
    <w:p w:rsidR="00E12C70" w:rsidRDefault="00A31DB7" w:rsidP="00F14076">
      <w:pPr>
        <w:pStyle w:val="affffff0"/>
        <w:spacing w:beforeLines="0" w:before="0" w:line="380" w:lineRule="exact"/>
      </w:pPr>
      <w:r>
        <w:t xml:space="preserve">a)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技术指标验收</w:t>
      </w:r>
      <w:r>
        <w:rPr>
          <w:rFonts w:hint="eastAsia"/>
        </w:rPr>
        <w:t>应</w:t>
      </w:r>
      <w:r>
        <w:t>包括二氧化碳浓度和烟气基本状态参数技术指标验收</w:t>
      </w:r>
      <w:r w:rsidR="00D14EF6">
        <w:rPr>
          <w:rFonts w:hint="eastAsia"/>
        </w:rPr>
        <w:t>；</w:t>
      </w:r>
    </w:p>
    <w:p w:rsidR="00E12C70" w:rsidRDefault="00A31DB7" w:rsidP="00F14076">
      <w:pPr>
        <w:pStyle w:val="affffff0"/>
        <w:spacing w:beforeLines="0" w:before="0" w:line="380" w:lineRule="exact"/>
      </w:pPr>
      <w:r>
        <w:t xml:space="preserve">b) </w:t>
      </w:r>
      <w:r>
        <w:rPr>
          <w:rFonts w:hint="eastAsia"/>
        </w:rPr>
        <w:t xml:space="preserve"> </w:t>
      </w:r>
      <w:r>
        <w:t>验收时间</w:t>
      </w:r>
      <w:r>
        <w:rPr>
          <w:rFonts w:hint="eastAsia"/>
        </w:rPr>
        <w:t>宜</w:t>
      </w:r>
      <w:r>
        <w:t>由排放单位与验收单位协商决定</w:t>
      </w:r>
      <w:r w:rsidR="00D14EF6">
        <w:rPr>
          <w:rFonts w:hint="eastAsia"/>
        </w:rPr>
        <w:t>；</w:t>
      </w:r>
    </w:p>
    <w:p w:rsidR="00E12C70" w:rsidRDefault="00A31DB7" w:rsidP="00F14076">
      <w:pPr>
        <w:pStyle w:val="affffff0"/>
        <w:spacing w:beforeLines="0" w:before="0" w:line="380" w:lineRule="exact"/>
      </w:pPr>
      <w:r>
        <w:t xml:space="preserve">c) </w:t>
      </w:r>
      <w:r>
        <w:rPr>
          <w:rFonts w:hint="eastAsia"/>
        </w:rPr>
        <w:t xml:space="preserve"> </w:t>
      </w:r>
      <w:r>
        <w:t>现场验收期间，生产设备应正常且稳定运行，测试期间工况应保持稳定</w:t>
      </w:r>
      <w:r w:rsidR="00D14EF6">
        <w:rPr>
          <w:rFonts w:hint="eastAsia"/>
        </w:rPr>
        <w:t>；</w:t>
      </w:r>
    </w:p>
    <w:p w:rsidR="00E12C70" w:rsidRDefault="00A31DB7" w:rsidP="00F14076">
      <w:pPr>
        <w:pStyle w:val="affffff0"/>
        <w:spacing w:beforeLines="0" w:before="0" w:line="380" w:lineRule="exact"/>
      </w:pPr>
      <w:r>
        <w:t xml:space="preserve">d) </w:t>
      </w:r>
      <w:r>
        <w:rPr>
          <w:rFonts w:hint="eastAsia"/>
        </w:rPr>
        <w:t xml:space="preserve"> </w:t>
      </w:r>
      <w:r>
        <w:t>日常运行中更换</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分析仪表或变动</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取样点位时，应满足本文件</w:t>
      </w:r>
      <w:r>
        <w:t>7.1</w:t>
      </w:r>
      <w:r>
        <w:t>和</w:t>
      </w:r>
      <w:r>
        <w:t>7.2</w:t>
      </w:r>
      <w:r>
        <w:t>的要求，并再次进行验收</w:t>
      </w:r>
      <w:r w:rsidR="00D14EF6">
        <w:rPr>
          <w:rFonts w:hint="eastAsia"/>
        </w:rPr>
        <w:t>；</w:t>
      </w:r>
    </w:p>
    <w:p w:rsidR="00E12C70" w:rsidRDefault="00A31DB7" w:rsidP="00F14076">
      <w:pPr>
        <w:pStyle w:val="affffff0"/>
        <w:spacing w:beforeLines="0" w:before="0" w:line="380" w:lineRule="exact"/>
      </w:pPr>
      <w:r>
        <w:t xml:space="preserve">e) </w:t>
      </w:r>
      <w:r>
        <w:rPr>
          <w:rFonts w:hint="eastAsia"/>
        </w:rPr>
        <w:t xml:space="preserve"> </w:t>
      </w:r>
      <w:r>
        <w:t>现场验收时</w:t>
      </w:r>
      <w:r>
        <w:rPr>
          <w:rFonts w:hint="eastAsia"/>
        </w:rPr>
        <w:t>应</w:t>
      </w:r>
      <w:r>
        <w:t>采用有证标准物质或标准样品，较低浓度的标准气体可以使用高浓度的标准气体采用稀释方法获得，稀释装置的精密度</w:t>
      </w:r>
      <w:r>
        <w:rPr>
          <w:rFonts w:hint="eastAsia"/>
        </w:rPr>
        <w:t>应</w:t>
      </w:r>
      <w:r>
        <w:t>在</w:t>
      </w:r>
      <w:r>
        <w:t>1%</w:t>
      </w:r>
      <w:r>
        <w:t>以内。标准气体</w:t>
      </w:r>
      <w:r>
        <w:rPr>
          <w:rFonts w:hint="eastAsia"/>
        </w:rPr>
        <w:t>应</w:t>
      </w:r>
      <w:r>
        <w:t>贮存在铝或不锈钢瓶中，不确定度</w:t>
      </w:r>
      <w:r>
        <w:rPr>
          <w:rFonts w:hint="eastAsia"/>
        </w:rPr>
        <w:t>应</w:t>
      </w:r>
      <w:r>
        <w:t>不超过</w:t>
      </w:r>
      <w:r>
        <w:rPr>
          <w:rFonts w:ascii="宋体" w:eastAsiaTheme="minorEastAsia" w:hAnsi="宋体"/>
        </w:rPr>
        <w:t>±</w:t>
      </w:r>
      <w:r>
        <w:t>2%</w:t>
      </w:r>
      <w:r w:rsidR="00D14EF6">
        <w:rPr>
          <w:rFonts w:hint="eastAsia"/>
        </w:rPr>
        <w:t>；</w:t>
      </w:r>
    </w:p>
    <w:p w:rsidR="00E12C70" w:rsidRDefault="00A31DB7" w:rsidP="00F14076">
      <w:pPr>
        <w:pStyle w:val="affffff0"/>
        <w:spacing w:beforeLines="0" w:before="0" w:line="380" w:lineRule="exact"/>
      </w:pPr>
      <w:r>
        <w:t xml:space="preserve">f) </w:t>
      </w:r>
      <w:r>
        <w:rPr>
          <w:rFonts w:hint="eastAsia"/>
        </w:rPr>
        <w:t xml:space="preserve"> </w:t>
      </w:r>
      <w:r>
        <w:t>零点气体（零气）纯度</w:t>
      </w:r>
      <w:r w:rsidR="005B1466">
        <w:rPr>
          <w:rFonts w:hint="eastAsia"/>
        </w:rPr>
        <w:t>应</w:t>
      </w:r>
      <w:r>
        <w:rPr>
          <w:rFonts w:ascii="宋体" w:eastAsiaTheme="minorEastAsia" w:hAnsi="宋体"/>
        </w:rPr>
        <w:t>≥</w:t>
      </w:r>
      <w:r>
        <w:t>99.99%</w:t>
      </w:r>
      <w:r w:rsidR="005B1466">
        <w:rPr>
          <w:rFonts w:hint="eastAsia"/>
        </w:rPr>
        <w:t>，宜采用</w:t>
      </w:r>
      <w:r>
        <w:t>氮气</w:t>
      </w:r>
      <w:r w:rsidR="00D14EF6">
        <w:rPr>
          <w:rFonts w:hint="eastAsia"/>
        </w:rPr>
        <w:t>；</w:t>
      </w:r>
    </w:p>
    <w:p w:rsidR="00E12C70" w:rsidRDefault="00A31DB7" w:rsidP="00F14076">
      <w:pPr>
        <w:pStyle w:val="affffff0"/>
        <w:spacing w:beforeLines="0" w:before="0" w:line="380" w:lineRule="exact"/>
      </w:pPr>
      <w:r>
        <w:t xml:space="preserve">g) </w:t>
      </w:r>
      <w:r>
        <w:rPr>
          <w:rFonts w:hint="eastAsia"/>
        </w:rPr>
        <w:t xml:space="preserve"> </w:t>
      </w:r>
      <w:r>
        <w:t>量程标准气体（量程标气）</w:t>
      </w:r>
      <w:r>
        <w:rPr>
          <w:rFonts w:hint="eastAsia"/>
        </w:rPr>
        <w:t>应</w:t>
      </w:r>
      <w:r>
        <w:t>采用二氧化碳标气，其浓度</w:t>
      </w:r>
      <w:r>
        <w:rPr>
          <w:rFonts w:hint="eastAsia"/>
        </w:rPr>
        <w:t>应</w:t>
      </w:r>
      <w:r>
        <w:t>控制在满量程的</w:t>
      </w:r>
      <w:r>
        <w:t>80%</w:t>
      </w:r>
      <w:r>
        <w:t>～</w:t>
      </w:r>
      <w:r>
        <w:t>100%</w:t>
      </w:r>
      <w:r>
        <w:t>范围内</w:t>
      </w:r>
      <w:r w:rsidR="00D14EF6">
        <w:rPr>
          <w:rFonts w:hint="eastAsia"/>
        </w:rPr>
        <w:t>；</w:t>
      </w:r>
    </w:p>
    <w:p w:rsidR="00E12C70" w:rsidRDefault="00A31DB7" w:rsidP="00F14076">
      <w:pPr>
        <w:pStyle w:val="affffff0"/>
        <w:spacing w:beforeLines="0" w:before="0" w:line="380" w:lineRule="exact"/>
      </w:pPr>
      <w:r>
        <w:t xml:space="preserve">h) </w:t>
      </w:r>
      <w:r>
        <w:rPr>
          <w:rFonts w:hint="eastAsia"/>
        </w:rPr>
        <w:t xml:space="preserve"> </w:t>
      </w:r>
      <w:r>
        <w:t>对于完全抽取法和稀释抽取法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，当对全系统进行零点校准和量程校准、示值误差和系统响应时间的检测时，零气和标准气体应通过预设管线输送至采样探头处，经由样品传输管线回到站房，经过全套预处理设施后进入气体分析仪</w:t>
      </w:r>
      <w:r w:rsidR="00D14EF6">
        <w:rPr>
          <w:rFonts w:hint="eastAsia"/>
        </w:rPr>
        <w:t>；</w:t>
      </w:r>
    </w:p>
    <w:p w:rsidR="00E12C70" w:rsidRDefault="00A31DB7" w:rsidP="00F14076">
      <w:pPr>
        <w:pStyle w:val="affffff0"/>
        <w:spacing w:beforeLines="0" w:before="0" w:line="380" w:lineRule="exact"/>
      </w:pPr>
      <w:r>
        <w:t xml:space="preserve">i) </w:t>
      </w:r>
      <w:r>
        <w:rPr>
          <w:rFonts w:hint="eastAsia"/>
        </w:rPr>
        <w:t xml:space="preserve"> </w:t>
      </w:r>
      <w:r>
        <w:t>对于完全抽取法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，验收前应检查采样伴热管的设置，加热温度</w:t>
      </w:r>
      <w:r>
        <w:rPr>
          <w:rFonts w:ascii="宋体" w:eastAsiaTheme="minorEastAsia" w:hAnsi="宋体"/>
        </w:rPr>
        <w:t>≥</w:t>
      </w:r>
      <w:r>
        <w:t>120</w:t>
      </w:r>
      <w:r>
        <w:rPr>
          <w:rFonts w:hint="eastAsia"/>
        </w:rPr>
        <w:t xml:space="preserve"> </w:t>
      </w:r>
      <w:r>
        <w:t>℃</w:t>
      </w:r>
      <w:r>
        <w:t>，且应高于烟气露点温度</w:t>
      </w:r>
      <w:r>
        <w:t>10</w:t>
      </w:r>
      <w:r>
        <w:rPr>
          <w:rFonts w:hint="eastAsia"/>
        </w:rPr>
        <w:t xml:space="preserve"> </w:t>
      </w:r>
      <w:r>
        <w:t>℃</w:t>
      </w:r>
      <w:r>
        <w:t>以上。冷干法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冷凝器的设置和实际控制温度应保持在</w:t>
      </w:r>
      <w:r>
        <w:t>2</w:t>
      </w:r>
      <w:r>
        <w:rPr>
          <w:rFonts w:hint="eastAsia"/>
        </w:rPr>
        <w:t xml:space="preserve"> </w:t>
      </w:r>
      <w:r>
        <w:t>℃</w:t>
      </w:r>
      <w:r>
        <w:t>～</w:t>
      </w:r>
      <w:r>
        <w:t>6</w:t>
      </w:r>
      <w:r>
        <w:rPr>
          <w:rFonts w:hint="eastAsia"/>
        </w:rPr>
        <w:t xml:space="preserve"> </w:t>
      </w:r>
      <w:r>
        <w:t>℃</w:t>
      </w:r>
      <w:r>
        <w:t>。</w:t>
      </w:r>
    </w:p>
    <w:p w:rsidR="00E12C70" w:rsidRPr="00F14076" w:rsidRDefault="00A31DB7" w:rsidP="00F14076">
      <w:pPr>
        <w:pStyle w:val="afffffe"/>
        <w:spacing w:beforeLines="50" w:before="156" w:afterLines="50" w:after="156" w:line="380" w:lineRule="exact"/>
        <w:ind w:firstLineChars="0" w:firstLine="0"/>
        <w:rPr>
          <w:rFonts w:ascii="黑体" w:eastAsia="黑体" w:hAnsi="黑体" w:cs="黑体"/>
        </w:rPr>
      </w:pPr>
      <w:r w:rsidRPr="00F14076">
        <w:rPr>
          <w:rFonts w:ascii="黑体" w:eastAsia="黑体" w:hAnsi="黑体" w:cs="黑体"/>
        </w:rPr>
        <w:t xml:space="preserve">9.3.2 </w:t>
      </w:r>
      <w:r>
        <w:rPr>
          <w:rFonts w:ascii="黑体" w:eastAsia="黑体" w:hAnsi="黑体" w:cs="黑体" w:hint="eastAsia"/>
        </w:rPr>
        <w:t xml:space="preserve"> </w:t>
      </w:r>
      <w:r w:rsidR="00C1369E">
        <w:rPr>
          <w:rFonts w:eastAsia="黑体"/>
          <w:b/>
          <w:bCs w:val="0"/>
        </w:rPr>
        <w:t>C</w:t>
      </w:r>
      <w:r w:rsidR="00A04118">
        <w:rPr>
          <w:rFonts w:eastAsia="黑体"/>
          <w:b/>
          <w:bCs w:val="0"/>
        </w:rPr>
        <w:t>O</w:t>
      </w:r>
      <w:r w:rsidR="00A04118" w:rsidRPr="00A04118">
        <w:rPr>
          <w:rFonts w:eastAsia="黑体"/>
          <w:b/>
          <w:bCs w:val="0"/>
          <w:vertAlign w:val="subscript"/>
        </w:rPr>
        <w:t>2</w:t>
      </w:r>
      <w:r w:rsidR="00C1369E">
        <w:rPr>
          <w:rFonts w:eastAsia="黑体"/>
          <w:b/>
          <w:bCs w:val="0"/>
        </w:rPr>
        <w:t>CEMS</w:t>
      </w:r>
      <w:r w:rsidRPr="00F14076">
        <w:rPr>
          <w:rFonts w:ascii="黑体" w:eastAsia="黑体" w:hAnsi="黑体" w:cs="黑体" w:hint="eastAsia"/>
        </w:rPr>
        <w:t>技术指标验收</w:t>
      </w:r>
    </w:p>
    <w:p w:rsidR="00E12C70" w:rsidRDefault="00A31DB7" w:rsidP="00F14076">
      <w:pPr>
        <w:pStyle w:val="affffff0"/>
        <w:spacing w:beforeLines="0" w:before="0" w:line="380" w:lineRule="exact"/>
        <w:ind w:firstLineChars="0" w:firstLine="0"/>
      </w:pPr>
      <w:r w:rsidRPr="00F14076">
        <w:rPr>
          <w:rFonts w:ascii="黑体" w:eastAsia="黑体" w:hAnsi="黑体" w:cs="黑体"/>
        </w:rPr>
        <w:t>9.3.2.1</w:t>
      </w:r>
      <w:r>
        <w:t xml:space="preserve"> </w:t>
      </w:r>
      <w:r>
        <w:rPr>
          <w:rFonts w:hint="eastAsia"/>
        </w:rPr>
        <w:t xml:space="preserve"> </w:t>
      </w:r>
      <w:r>
        <w:t>验收内容</w:t>
      </w:r>
    </w:p>
    <w:p w:rsidR="00E12C70" w:rsidRDefault="00C1369E" w:rsidP="00F14076">
      <w:pPr>
        <w:spacing w:line="380" w:lineRule="exact"/>
        <w:ind w:firstLine="420"/>
      </w:pPr>
      <w:r>
        <w:rPr>
          <w:rFonts w:hint="eastAsia"/>
        </w:rPr>
        <w:t>C</w:t>
      </w:r>
      <w:r w:rsidR="00A04118">
        <w:rPr>
          <w:rFonts w:hint="eastAsia"/>
        </w:rPr>
        <w:t>O</w:t>
      </w:r>
      <w:r w:rsidR="00A04118" w:rsidRPr="00A04118">
        <w:rPr>
          <w:rFonts w:hint="eastAsia"/>
          <w:vertAlign w:val="subscript"/>
        </w:rPr>
        <w:t>2</w:t>
      </w:r>
      <w:r>
        <w:rPr>
          <w:rFonts w:hint="eastAsia"/>
        </w:rPr>
        <w:t>CEMS</w:t>
      </w:r>
      <w:r w:rsidR="00A31DB7">
        <w:t>技术指标验收包括示值误差、系统响应时间、零点漂移、量程漂移和准确度验收。现场验收时，先做示值误差和系统响应时间的验收测试，不符合技术要求的，则不再继续开展其余项目验收。</w:t>
      </w:r>
    </w:p>
    <w:p w:rsidR="00E12C70" w:rsidRDefault="00A31DB7" w:rsidP="00F14076">
      <w:pPr>
        <w:spacing w:line="380" w:lineRule="exact"/>
        <w:ind w:firstLine="360"/>
        <w:rPr>
          <w:sz w:val="18"/>
          <w:szCs w:val="18"/>
        </w:rPr>
      </w:pPr>
      <w:r>
        <w:rPr>
          <w:sz w:val="18"/>
          <w:szCs w:val="18"/>
        </w:rPr>
        <w:t>注：通入零气和标气时，均应通过</w:t>
      </w:r>
      <w:r w:rsidR="00C1369E">
        <w:rPr>
          <w:rFonts w:hint="eastAsia"/>
          <w:sz w:val="18"/>
          <w:szCs w:val="18"/>
        </w:rPr>
        <w:t>C</w:t>
      </w:r>
      <w:r w:rsidR="00A04118">
        <w:rPr>
          <w:rFonts w:hint="eastAsia"/>
          <w:sz w:val="18"/>
          <w:szCs w:val="18"/>
        </w:rPr>
        <w:t>O</w:t>
      </w:r>
      <w:r w:rsidR="00A04118" w:rsidRPr="00A04118">
        <w:rPr>
          <w:rFonts w:hint="eastAsia"/>
          <w:sz w:val="18"/>
          <w:szCs w:val="18"/>
          <w:vertAlign w:val="subscript"/>
        </w:rPr>
        <w:t>2</w:t>
      </w:r>
      <w:r w:rsidR="00C1369E">
        <w:rPr>
          <w:rFonts w:hint="eastAsia"/>
          <w:sz w:val="18"/>
          <w:szCs w:val="18"/>
        </w:rPr>
        <w:t>CEMS</w:t>
      </w:r>
      <w:r>
        <w:rPr>
          <w:sz w:val="18"/>
          <w:szCs w:val="18"/>
        </w:rPr>
        <w:t>系统，不得直接通入气体分析仪。</w:t>
      </w:r>
    </w:p>
    <w:p w:rsidR="00E12C70" w:rsidRDefault="00A31DB7" w:rsidP="00F14076">
      <w:pPr>
        <w:pStyle w:val="affffff0"/>
        <w:spacing w:beforeLines="0" w:before="0" w:line="380" w:lineRule="exact"/>
        <w:ind w:firstLineChars="0" w:firstLine="0"/>
      </w:pPr>
      <w:r w:rsidRPr="00F14076">
        <w:rPr>
          <w:rFonts w:ascii="黑体" w:eastAsia="黑体" w:hAnsi="黑体" w:cs="黑体"/>
        </w:rPr>
        <w:t>9.3.2.2</w:t>
      </w:r>
      <w:r>
        <w:t xml:space="preserve"> </w:t>
      </w:r>
      <w:r>
        <w:rPr>
          <w:rFonts w:hint="eastAsia"/>
        </w:rPr>
        <w:t xml:space="preserve"> </w:t>
      </w:r>
      <w:r>
        <w:t>示值误差</w:t>
      </w:r>
    </w:p>
    <w:p w:rsidR="00E12C70" w:rsidRDefault="00A31DB7" w:rsidP="00F14076">
      <w:pPr>
        <w:spacing w:line="380" w:lineRule="exact"/>
        <w:ind w:firstLine="420"/>
      </w:pPr>
      <w:r>
        <w:t>示值误差验收要求如下：</w:t>
      </w:r>
    </w:p>
    <w:p w:rsidR="00E12C70" w:rsidRDefault="00A31DB7" w:rsidP="00F14076">
      <w:pPr>
        <w:numPr>
          <w:ilvl w:val="0"/>
          <w:numId w:val="12"/>
        </w:numPr>
        <w:spacing w:line="380" w:lineRule="exact"/>
        <w:ind w:firstLine="420"/>
      </w:pPr>
      <w:r>
        <w:t>通入零气，调节仪器零点</w:t>
      </w:r>
      <w:r w:rsidR="00D14EF6">
        <w:rPr>
          <w:rFonts w:hint="eastAsia"/>
        </w:rPr>
        <w:t>；</w:t>
      </w:r>
    </w:p>
    <w:p w:rsidR="00E12C70" w:rsidRDefault="00A31DB7" w:rsidP="00F14076">
      <w:pPr>
        <w:numPr>
          <w:ilvl w:val="0"/>
          <w:numId w:val="12"/>
        </w:numPr>
        <w:spacing w:line="380" w:lineRule="exact"/>
        <w:ind w:firstLine="420"/>
      </w:pPr>
      <w:r>
        <w:t>通入高浓度（</w:t>
      </w:r>
      <w:r>
        <w:t>80%</w:t>
      </w:r>
      <w:r>
        <w:t>～</w:t>
      </w:r>
      <w:r>
        <w:t>100%</w:t>
      </w:r>
      <w:r>
        <w:t>的满量程值）标准气体，调整仪器显示浓度值与标准气体浓度值一致</w:t>
      </w:r>
      <w:r w:rsidR="00D14EF6">
        <w:rPr>
          <w:rFonts w:hint="eastAsia"/>
        </w:rPr>
        <w:t>；</w:t>
      </w:r>
    </w:p>
    <w:p w:rsidR="00E12C70" w:rsidRDefault="00A31DB7" w:rsidP="00F14076">
      <w:pPr>
        <w:numPr>
          <w:ilvl w:val="0"/>
          <w:numId w:val="12"/>
        </w:numPr>
        <w:spacing w:line="380" w:lineRule="exact"/>
        <w:ind w:firstLine="420"/>
      </w:pPr>
      <w:r>
        <w:t>仪器经上述校准后，按照零气、高浓度标准气体、零气、中浓度（</w:t>
      </w:r>
      <w:r>
        <w:t>50%</w:t>
      </w:r>
      <w:r>
        <w:t>～</w:t>
      </w:r>
      <w:r>
        <w:t>60%</w:t>
      </w:r>
      <w:r>
        <w:t>的满量程值）标准气体、零气、低浓度（</w:t>
      </w:r>
      <w:r>
        <w:t>20%</w:t>
      </w:r>
      <w:r>
        <w:t>～</w:t>
      </w:r>
      <w:r>
        <w:t>30%</w:t>
      </w:r>
      <w:r>
        <w:t>的满量程值）标准气体的顺序通入标准气体。待显示浓度值稳定后读取测定结果。重复测定</w:t>
      </w:r>
      <w:r>
        <w:t>3</w:t>
      </w:r>
      <w:r>
        <w:t>次，取平均值</w:t>
      </w:r>
      <w:r w:rsidR="00D14EF6">
        <w:rPr>
          <w:rFonts w:hint="eastAsia"/>
        </w:rPr>
        <w:t>；</w:t>
      </w:r>
    </w:p>
    <w:p w:rsidR="00E12C70" w:rsidRDefault="00A31DB7" w:rsidP="00F14076">
      <w:pPr>
        <w:numPr>
          <w:ilvl w:val="0"/>
          <w:numId w:val="12"/>
        </w:numPr>
        <w:spacing w:line="380" w:lineRule="exact"/>
        <w:ind w:firstLine="420"/>
      </w:pPr>
      <w:r>
        <w:t>按附录</w:t>
      </w:r>
      <w:r>
        <w:rPr>
          <w:rFonts w:hint="eastAsia"/>
        </w:rPr>
        <w:t>C</w:t>
      </w:r>
      <w:r>
        <w:rPr>
          <w:rFonts w:hint="eastAsia"/>
        </w:rPr>
        <w:t>公式</w:t>
      </w:r>
      <w:r w:rsidRPr="00CF154B">
        <w:fldChar w:fldCharType="begin"/>
      </w:r>
      <w:r>
        <w:instrText xml:space="preserve"> GOTOBUTTON ZEqnNum109329  \* MERGEFORMAT </w:instrText>
      </w:r>
      <w:fldSimple w:instr=" REF ZEqnNum109329 \* Charformat \! \* MERGEFORMAT ">
        <w:r w:rsidR="008D1E04">
          <w:instrText>(C.5)</w:instrText>
        </w:r>
      </w:fldSimple>
      <w:r w:rsidRPr="00CF154B">
        <w:fldChar w:fldCharType="end"/>
      </w:r>
      <w:r>
        <w:rPr>
          <w:rFonts w:hint="eastAsia"/>
        </w:rPr>
        <w:t>和公式</w:t>
      </w:r>
      <w:r>
        <w:fldChar w:fldCharType="begin"/>
      </w:r>
      <w:r>
        <w:instrText xml:space="preserve"> GOTOBUTTON ZEqnNum461459  \* MERGEFORMAT </w:instrText>
      </w:r>
      <w:fldSimple w:instr=" REF ZEqnNum461459 \* Charformat \! \* MERGEFORMAT ">
        <w:r w:rsidR="008D1E04">
          <w:instrText>(C.6)</w:instrText>
        </w:r>
      </w:fldSimple>
      <w:r>
        <w:fldChar w:fldCharType="end"/>
      </w:r>
      <w:r>
        <w:t>计算示值绝对误差和示值相对误差</w:t>
      </w:r>
      <w:r w:rsidR="00D14EF6">
        <w:rPr>
          <w:rFonts w:hint="eastAsia"/>
        </w:rPr>
        <w:t>；</w:t>
      </w:r>
    </w:p>
    <w:p w:rsidR="00E12C70" w:rsidRDefault="00A31DB7" w:rsidP="00F14076">
      <w:pPr>
        <w:numPr>
          <w:ilvl w:val="0"/>
          <w:numId w:val="12"/>
        </w:numPr>
        <w:spacing w:line="380" w:lineRule="exact"/>
        <w:ind w:firstLine="420"/>
      </w:pPr>
      <w:r>
        <w:t>示值误差验收测试结果应</w:t>
      </w:r>
      <w:r>
        <w:rPr>
          <w:rFonts w:hint="eastAsia"/>
        </w:rPr>
        <w:t>满足</w:t>
      </w:r>
      <w:r>
        <w:t>本文件</w:t>
      </w:r>
      <w:r>
        <w:t>5.5.1</w:t>
      </w:r>
      <w:r>
        <w:rPr>
          <w:rFonts w:hint="eastAsia"/>
        </w:rPr>
        <w:t>的</w:t>
      </w:r>
      <w:r>
        <w:t>要求。</w:t>
      </w:r>
    </w:p>
    <w:p w:rsidR="00E12C70" w:rsidRDefault="00A31DB7" w:rsidP="00F60902">
      <w:pPr>
        <w:pStyle w:val="affffff0"/>
        <w:spacing w:beforeLines="0" w:before="0" w:line="380" w:lineRule="exact"/>
        <w:ind w:firstLineChars="0" w:firstLine="0"/>
      </w:pPr>
      <w:r w:rsidRPr="00F60902">
        <w:rPr>
          <w:rFonts w:ascii="黑体" w:eastAsia="黑体" w:hAnsi="黑体" w:cs="黑体"/>
        </w:rPr>
        <w:t>9.3.2.3</w:t>
      </w:r>
      <w:r>
        <w:t xml:space="preserve"> </w:t>
      </w:r>
      <w:r>
        <w:rPr>
          <w:rFonts w:hint="eastAsia"/>
        </w:rPr>
        <w:t xml:space="preserve"> </w:t>
      </w:r>
      <w:r>
        <w:t>系统响应时间</w:t>
      </w:r>
    </w:p>
    <w:p w:rsidR="00E12C70" w:rsidRDefault="00A31DB7" w:rsidP="00F60902">
      <w:pPr>
        <w:spacing w:line="380" w:lineRule="exact"/>
        <w:ind w:firstLine="420"/>
      </w:pPr>
      <w:r>
        <w:lastRenderedPageBreak/>
        <w:t>系统响应时间验收要求如下：</w:t>
      </w:r>
    </w:p>
    <w:p w:rsidR="00E12C70" w:rsidRDefault="00A31DB7" w:rsidP="00F60902">
      <w:pPr>
        <w:numPr>
          <w:ilvl w:val="0"/>
          <w:numId w:val="13"/>
        </w:numPr>
        <w:spacing w:line="380" w:lineRule="exact"/>
        <w:ind w:firstLine="420"/>
      </w:pPr>
      <w:r>
        <w:t>待测</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运行稳定后，按照系统设定的采样流量通入零点气体，待读数稳定后按照相同流量通入量程校准气体，同时用秒表开始计时</w:t>
      </w:r>
      <w:r w:rsidR="00D14EF6">
        <w:rPr>
          <w:rFonts w:hint="eastAsia"/>
        </w:rPr>
        <w:t>；</w:t>
      </w:r>
    </w:p>
    <w:p w:rsidR="00E12C70" w:rsidRDefault="00A31DB7" w:rsidP="00F60902">
      <w:pPr>
        <w:numPr>
          <w:ilvl w:val="0"/>
          <w:numId w:val="13"/>
        </w:numPr>
        <w:spacing w:line="380" w:lineRule="exact"/>
        <w:ind w:firstLine="420"/>
      </w:pPr>
      <w:r>
        <w:t>观察分析仪示值至读数开始跃变止，记录并计算样气管路传输时间</w:t>
      </w:r>
      <w:r>
        <w:rPr>
          <w:i/>
        </w:rPr>
        <w:t>T</w:t>
      </w:r>
      <w:r>
        <w:rPr>
          <w:vertAlign w:val="subscript"/>
        </w:rPr>
        <w:t>1</w:t>
      </w:r>
      <w:r w:rsidR="00D14EF6">
        <w:rPr>
          <w:rFonts w:hint="eastAsia"/>
        </w:rPr>
        <w:t>；</w:t>
      </w:r>
    </w:p>
    <w:p w:rsidR="00E12C70" w:rsidRDefault="00A31DB7" w:rsidP="00F60902">
      <w:pPr>
        <w:numPr>
          <w:ilvl w:val="0"/>
          <w:numId w:val="13"/>
        </w:numPr>
        <w:spacing w:line="380" w:lineRule="exact"/>
        <w:ind w:firstLine="420"/>
      </w:pPr>
      <w:r>
        <w:t>继续观察并记录待测分析仪器显示值上升至标准气体浓度标称值</w:t>
      </w:r>
      <w:r>
        <w:t>90%</w:t>
      </w:r>
      <w:r>
        <w:t>时的仪表响应时间</w:t>
      </w:r>
      <w:r>
        <w:rPr>
          <w:i/>
        </w:rPr>
        <w:t>T</w:t>
      </w:r>
      <w:r>
        <w:rPr>
          <w:vertAlign w:val="subscript"/>
        </w:rPr>
        <w:t>2</w:t>
      </w:r>
      <w:r w:rsidR="00D14EF6">
        <w:rPr>
          <w:rFonts w:hint="eastAsia"/>
        </w:rPr>
        <w:t>；</w:t>
      </w:r>
    </w:p>
    <w:p w:rsidR="00E12C70" w:rsidRDefault="00A31DB7" w:rsidP="00F60902">
      <w:pPr>
        <w:numPr>
          <w:ilvl w:val="0"/>
          <w:numId w:val="13"/>
        </w:numPr>
        <w:spacing w:line="380" w:lineRule="exact"/>
        <w:ind w:firstLine="420"/>
      </w:pPr>
      <w:r>
        <w:t>系统响应时间为</w:t>
      </w:r>
      <w:r>
        <w:rPr>
          <w:i/>
        </w:rPr>
        <w:t>T</w:t>
      </w:r>
      <w:r>
        <w:rPr>
          <w:vertAlign w:val="subscript"/>
        </w:rPr>
        <w:t>1</w:t>
      </w:r>
      <w:r>
        <w:t>和</w:t>
      </w:r>
      <w:r>
        <w:rPr>
          <w:i/>
        </w:rPr>
        <w:t>T</w:t>
      </w:r>
      <w:r>
        <w:rPr>
          <w:vertAlign w:val="subscript"/>
        </w:rPr>
        <w:t>2</w:t>
      </w:r>
      <w:r>
        <w:t>之和。重复测定</w:t>
      </w:r>
      <w:r>
        <w:t>3</w:t>
      </w:r>
      <w:r>
        <w:t>次，取平均值</w:t>
      </w:r>
      <w:r w:rsidR="00D14EF6">
        <w:rPr>
          <w:rFonts w:hint="eastAsia"/>
        </w:rPr>
        <w:t>；</w:t>
      </w:r>
    </w:p>
    <w:p w:rsidR="00E12C70" w:rsidRDefault="00A31DB7" w:rsidP="00F60902">
      <w:pPr>
        <w:numPr>
          <w:ilvl w:val="0"/>
          <w:numId w:val="13"/>
        </w:numPr>
        <w:spacing w:line="380" w:lineRule="exact"/>
        <w:ind w:firstLine="420"/>
      </w:pPr>
      <w:r>
        <w:t>系统响应时间验收测试结果应</w:t>
      </w:r>
      <w:r>
        <w:rPr>
          <w:rFonts w:hint="eastAsia"/>
        </w:rPr>
        <w:t>满足</w:t>
      </w:r>
      <w:r>
        <w:t>本文件</w:t>
      </w:r>
      <w:r>
        <w:t>5.5.2</w:t>
      </w:r>
      <w:r>
        <w:rPr>
          <w:rFonts w:hint="eastAsia"/>
        </w:rPr>
        <w:t>的</w:t>
      </w:r>
      <w:r>
        <w:t>要求。</w:t>
      </w:r>
    </w:p>
    <w:p w:rsidR="00E12C70" w:rsidRDefault="00A31DB7" w:rsidP="00562EA9">
      <w:pPr>
        <w:pStyle w:val="affffff0"/>
        <w:spacing w:beforeLines="0" w:before="0" w:line="380" w:lineRule="exact"/>
        <w:ind w:firstLineChars="0" w:firstLine="0"/>
      </w:pPr>
      <w:r w:rsidRPr="00562EA9">
        <w:rPr>
          <w:rFonts w:ascii="黑体" w:eastAsia="黑体" w:hAnsi="黑体" w:cs="黑体"/>
        </w:rPr>
        <w:t>9.3.2.4</w:t>
      </w:r>
      <w:r>
        <w:rPr>
          <w:rFonts w:ascii="黑体" w:eastAsia="黑体" w:hAnsi="黑体" w:cs="黑体" w:hint="eastAsia"/>
        </w:rPr>
        <w:t xml:space="preserve"> </w:t>
      </w:r>
      <w:r w:rsidRPr="00562EA9">
        <w:rPr>
          <w:rFonts w:ascii="黑体" w:eastAsia="黑体" w:hAnsi="黑体" w:cs="黑体"/>
        </w:rPr>
        <w:t xml:space="preserve"> </w:t>
      </w:r>
      <w:r>
        <w:t>零点漂移</w:t>
      </w:r>
    </w:p>
    <w:p w:rsidR="00E12C70" w:rsidRDefault="00A31DB7" w:rsidP="00F37DA8">
      <w:pPr>
        <w:spacing w:line="380" w:lineRule="exact"/>
        <w:ind w:firstLine="420"/>
      </w:pPr>
      <w:r>
        <w:t>零点漂移验收要求如下：</w:t>
      </w:r>
    </w:p>
    <w:p w:rsidR="00E12C70" w:rsidRDefault="00A31DB7" w:rsidP="00F37DA8">
      <w:pPr>
        <w:numPr>
          <w:ilvl w:val="0"/>
          <w:numId w:val="14"/>
        </w:numPr>
        <w:spacing w:line="380" w:lineRule="exact"/>
        <w:ind w:firstLine="420"/>
      </w:pPr>
      <w:r>
        <w:t>系统通入零气，校准仪器至零点，测试并记录初始读数</w:t>
      </w:r>
      <w:r>
        <w:rPr>
          <w:i/>
        </w:rPr>
        <w:t>Z</w:t>
      </w:r>
      <w:r>
        <w:rPr>
          <w:vertAlign w:val="subscript"/>
        </w:rPr>
        <w:t>0</w:t>
      </w:r>
      <w:r w:rsidR="00D14EF6">
        <w:rPr>
          <w:rFonts w:hint="eastAsia"/>
        </w:rPr>
        <w:t>；</w:t>
      </w:r>
    </w:p>
    <w:p w:rsidR="00E12C70" w:rsidRDefault="00A31DB7" w:rsidP="00F37DA8">
      <w:pPr>
        <w:numPr>
          <w:ilvl w:val="0"/>
          <w:numId w:val="14"/>
        </w:numPr>
        <w:spacing w:line="380" w:lineRule="exact"/>
        <w:ind w:firstLine="420"/>
      </w:pPr>
      <w:r>
        <w:t>待二氧化碳浓度准确度验收结束，且至少距初始测试</w:t>
      </w:r>
      <w:r>
        <w:t>6</w:t>
      </w:r>
      <w:r>
        <w:rPr>
          <w:rFonts w:hint="eastAsia"/>
        </w:rPr>
        <w:t xml:space="preserve"> </w:t>
      </w:r>
      <w:r>
        <w:t>h</w:t>
      </w:r>
      <w:r>
        <w:t>后，再通入零气，待读数稳定后记录零点读数</w:t>
      </w:r>
      <w:r>
        <w:rPr>
          <w:i/>
        </w:rPr>
        <w:t>Z</w:t>
      </w:r>
      <w:r>
        <w:rPr>
          <w:vertAlign w:val="subscript"/>
        </w:rPr>
        <w:t>1</w:t>
      </w:r>
      <w:r w:rsidR="00D14EF6">
        <w:rPr>
          <w:rFonts w:hint="eastAsia"/>
        </w:rPr>
        <w:t>；</w:t>
      </w:r>
    </w:p>
    <w:p w:rsidR="00E12C70" w:rsidRDefault="00A31DB7" w:rsidP="00F37DA8">
      <w:pPr>
        <w:numPr>
          <w:ilvl w:val="0"/>
          <w:numId w:val="14"/>
        </w:numPr>
        <w:spacing w:line="380" w:lineRule="exact"/>
        <w:ind w:firstLine="420"/>
      </w:pPr>
      <w:r>
        <w:t>按</w:t>
      </w:r>
      <w:r>
        <w:rPr>
          <w:rFonts w:hint="eastAsia"/>
        </w:rPr>
        <w:t>附录</w:t>
      </w:r>
      <w:r>
        <w:rPr>
          <w:rFonts w:hint="eastAsia"/>
        </w:rPr>
        <w:t>C</w:t>
      </w:r>
      <w:r>
        <w:rPr>
          <w:rFonts w:hint="eastAsia"/>
        </w:rPr>
        <w:t>公式</w:t>
      </w:r>
      <w:r w:rsidRPr="00CF154B">
        <w:fldChar w:fldCharType="begin"/>
      </w:r>
      <w:r>
        <w:instrText xml:space="preserve"> GOTOBUTTON ZEqnNum924200  \* MERGEFORMAT </w:instrText>
      </w:r>
      <w:fldSimple w:instr=" REF ZEqnNum924200 \* Charformat \! \* MERGEFORMAT ">
        <w:r w:rsidR="008D1E04">
          <w:instrText>(C.1)</w:instrText>
        </w:r>
      </w:fldSimple>
      <w:r w:rsidRPr="00CF154B">
        <w:fldChar w:fldCharType="end"/>
      </w:r>
      <w:r>
        <w:rPr>
          <w:rFonts w:hint="eastAsia"/>
        </w:rPr>
        <w:t>和公式</w:t>
      </w:r>
      <w:r>
        <w:fldChar w:fldCharType="begin"/>
      </w:r>
      <w:r>
        <w:instrText xml:space="preserve"> GOTOBUTTON ZEqnNum547875  \* MERGEFORMAT </w:instrText>
      </w:r>
      <w:fldSimple w:instr=" REF ZEqnNum547875 \* Charformat \! \* MERGEFORMAT ">
        <w:r w:rsidR="008D1E04">
          <w:instrText>(C.2)</w:instrText>
        </w:r>
      </w:fldSimple>
      <w:r>
        <w:fldChar w:fldCharType="end"/>
      </w:r>
      <w:r>
        <w:t>计算零点漂移</w:t>
      </w:r>
      <w:r>
        <w:rPr>
          <w:i/>
        </w:rPr>
        <w:t>Z</w:t>
      </w:r>
      <w:r>
        <w:rPr>
          <w:i/>
          <w:vertAlign w:val="subscript"/>
        </w:rPr>
        <w:t>d</w:t>
      </w:r>
      <w:r w:rsidR="00D14EF6">
        <w:rPr>
          <w:rFonts w:hint="eastAsia"/>
        </w:rPr>
        <w:t>；</w:t>
      </w:r>
    </w:p>
    <w:p w:rsidR="00E12C70" w:rsidRDefault="00A31DB7" w:rsidP="00F37DA8">
      <w:pPr>
        <w:numPr>
          <w:ilvl w:val="0"/>
          <w:numId w:val="14"/>
        </w:numPr>
        <w:spacing w:line="380" w:lineRule="exact"/>
        <w:ind w:firstLine="420"/>
      </w:pPr>
      <w:r>
        <w:t>零点漂移验收测试结果应</w:t>
      </w:r>
      <w:r>
        <w:rPr>
          <w:rFonts w:hint="eastAsia"/>
        </w:rPr>
        <w:t>满足</w:t>
      </w:r>
      <w:r>
        <w:t>本文件</w:t>
      </w:r>
      <w:r>
        <w:t>5.5.3</w:t>
      </w:r>
      <w:r>
        <w:rPr>
          <w:rFonts w:hint="eastAsia"/>
        </w:rPr>
        <w:t>的</w:t>
      </w:r>
      <w:r>
        <w:t>要求。</w:t>
      </w:r>
    </w:p>
    <w:p w:rsidR="00E12C70" w:rsidRDefault="00A31DB7" w:rsidP="00F37DA8">
      <w:pPr>
        <w:pStyle w:val="affffff0"/>
        <w:spacing w:beforeLines="0" w:before="0" w:line="380" w:lineRule="exact"/>
        <w:ind w:firstLineChars="0" w:firstLine="0"/>
      </w:pPr>
      <w:r w:rsidRPr="00F37DA8">
        <w:rPr>
          <w:rFonts w:ascii="黑体" w:eastAsia="黑体" w:hAnsi="黑体" w:cs="黑体"/>
        </w:rPr>
        <w:t>9.3.2.5</w:t>
      </w:r>
      <w:r>
        <w:t xml:space="preserve"> </w:t>
      </w:r>
      <w:r>
        <w:rPr>
          <w:rFonts w:hint="eastAsia"/>
        </w:rPr>
        <w:t xml:space="preserve"> </w:t>
      </w:r>
      <w:r>
        <w:t>量程漂移</w:t>
      </w:r>
    </w:p>
    <w:p w:rsidR="00E12C70" w:rsidRDefault="00A31DB7" w:rsidP="00F37DA8">
      <w:pPr>
        <w:spacing w:line="380" w:lineRule="exact"/>
        <w:ind w:firstLine="420"/>
      </w:pPr>
      <w:r>
        <w:t>量程漂移验收要求如下：</w:t>
      </w:r>
    </w:p>
    <w:p w:rsidR="00E12C70" w:rsidRDefault="00A31DB7" w:rsidP="00F37DA8">
      <w:pPr>
        <w:numPr>
          <w:ilvl w:val="0"/>
          <w:numId w:val="15"/>
        </w:numPr>
        <w:spacing w:line="380" w:lineRule="exact"/>
        <w:ind w:firstLine="420"/>
      </w:pPr>
      <w:r>
        <w:t>系统通入高浓度（</w:t>
      </w:r>
      <w:r>
        <w:t>80%</w:t>
      </w:r>
      <w:r>
        <w:t>～</w:t>
      </w:r>
      <w:r>
        <w:t>100%</w:t>
      </w:r>
      <w:r>
        <w:t>的满量程）标准气体，校准仪器至该标准气体的浓度值，测试并记录初始读数</w:t>
      </w:r>
      <w:r>
        <w:rPr>
          <w:i/>
        </w:rPr>
        <w:t>S</w:t>
      </w:r>
      <w:r>
        <w:rPr>
          <w:vertAlign w:val="subscript"/>
        </w:rPr>
        <w:t>0</w:t>
      </w:r>
      <w:r w:rsidR="00D14EF6">
        <w:rPr>
          <w:rFonts w:hint="eastAsia"/>
        </w:rPr>
        <w:t>；</w:t>
      </w:r>
    </w:p>
    <w:p w:rsidR="00E12C70" w:rsidRDefault="00A31DB7" w:rsidP="00F37DA8">
      <w:pPr>
        <w:numPr>
          <w:ilvl w:val="0"/>
          <w:numId w:val="15"/>
        </w:numPr>
        <w:spacing w:line="380" w:lineRule="exact"/>
        <w:ind w:firstLine="420"/>
      </w:pPr>
      <w:r>
        <w:t>待二氧化碳浓度准确度验收结束，且至少距初始测试</w:t>
      </w:r>
      <w:r>
        <w:t>6</w:t>
      </w:r>
      <w:r w:rsidR="000E3D5F">
        <w:rPr>
          <w:rFonts w:hint="eastAsia"/>
        </w:rPr>
        <w:t xml:space="preserve"> </w:t>
      </w:r>
      <w:r>
        <w:t>h</w:t>
      </w:r>
      <w:r>
        <w:t>后，再通入同一标准气体，待读数稳定后记录标准气体读数</w:t>
      </w:r>
      <w:r>
        <w:rPr>
          <w:i/>
        </w:rPr>
        <w:t>S</w:t>
      </w:r>
      <w:r>
        <w:rPr>
          <w:vertAlign w:val="subscript"/>
        </w:rPr>
        <w:t>1</w:t>
      </w:r>
      <w:r w:rsidR="00D14EF6">
        <w:rPr>
          <w:rFonts w:hint="eastAsia"/>
        </w:rPr>
        <w:t>；</w:t>
      </w:r>
    </w:p>
    <w:p w:rsidR="00E12C70" w:rsidRDefault="00A31DB7" w:rsidP="00F37DA8">
      <w:pPr>
        <w:numPr>
          <w:ilvl w:val="0"/>
          <w:numId w:val="15"/>
        </w:numPr>
        <w:spacing w:line="380" w:lineRule="exact"/>
        <w:ind w:firstLine="420"/>
      </w:pPr>
      <w:r>
        <w:t>按附录</w:t>
      </w:r>
      <w:r>
        <w:t>C</w:t>
      </w:r>
      <w:r>
        <w:t>公式</w:t>
      </w:r>
      <w:r w:rsidR="000720DF">
        <w:fldChar w:fldCharType="begin"/>
      </w:r>
      <w:r w:rsidR="000720DF">
        <w:instrText xml:space="preserve"> GOTOBUTTON ZEqnNum444157  \* MERGEFORMAT </w:instrText>
      </w:r>
      <w:fldSimple w:instr=" REF ZEqnNum444157 \* Charformat \! \* MERGEFORMAT ">
        <w:r w:rsidR="008D1E04" w:rsidRPr="000720DF">
          <w:instrText>(</w:instrText>
        </w:r>
        <w:r w:rsidR="008D1E04">
          <w:instrText>C</w:instrText>
        </w:r>
        <w:r w:rsidR="008D1E04" w:rsidRPr="000720DF">
          <w:instrText>.</w:instrText>
        </w:r>
        <w:r w:rsidR="008D1E04">
          <w:instrText>3</w:instrText>
        </w:r>
        <w:r w:rsidR="008D1E04" w:rsidRPr="000720DF">
          <w:instrText>)</w:instrText>
        </w:r>
      </w:fldSimple>
      <w:r w:rsidR="000720DF">
        <w:fldChar w:fldCharType="end"/>
      </w:r>
      <w:r>
        <w:t>和公式</w:t>
      </w:r>
      <w:r>
        <w:fldChar w:fldCharType="begin"/>
      </w:r>
      <w:r>
        <w:instrText xml:space="preserve"> GOTOBUTTON ZEqnNum605198  \* MERGEFORMAT </w:instrText>
      </w:r>
      <w:fldSimple w:instr=" REF ZEqnNum605198 \* Charformat \! \* MERGEFORMAT ">
        <w:r w:rsidR="008D1E04">
          <w:instrText>(C.4)</w:instrText>
        </w:r>
      </w:fldSimple>
      <w:r>
        <w:fldChar w:fldCharType="end"/>
      </w:r>
      <w:r>
        <w:t>计算量程漂移</w:t>
      </w:r>
      <w:r>
        <w:rPr>
          <w:i/>
        </w:rPr>
        <w:t>S</w:t>
      </w:r>
      <w:r>
        <w:rPr>
          <w:i/>
          <w:vertAlign w:val="subscript"/>
        </w:rPr>
        <w:t>d</w:t>
      </w:r>
      <w:r w:rsidR="00D14EF6">
        <w:rPr>
          <w:rFonts w:hint="eastAsia"/>
        </w:rPr>
        <w:t>；</w:t>
      </w:r>
    </w:p>
    <w:p w:rsidR="00E12C70" w:rsidRDefault="00A31DB7" w:rsidP="00F37DA8">
      <w:pPr>
        <w:numPr>
          <w:ilvl w:val="0"/>
          <w:numId w:val="15"/>
        </w:numPr>
        <w:spacing w:line="380" w:lineRule="exact"/>
        <w:ind w:firstLine="420"/>
      </w:pPr>
      <w:r>
        <w:t>量程漂移验收测试结果应</w:t>
      </w:r>
      <w:r>
        <w:rPr>
          <w:rFonts w:hint="eastAsia"/>
        </w:rPr>
        <w:t>满足</w:t>
      </w:r>
      <w:r>
        <w:t>本文件</w:t>
      </w:r>
      <w:r>
        <w:t>5.5.3</w:t>
      </w:r>
      <w:r>
        <w:rPr>
          <w:rFonts w:hint="eastAsia"/>
        </w:rPr>
        <w:t>的</w:t>
      </w:r>
      <w:r>
        <w:t>要求。</w:t>
      </w:r>
    </w:p>
    <w:p w:rsidR="00E12C70" w:rsidRDefault="00A31DB7" w:rsidP="00F37DA8">
      <w:pPr>
        <w:pStyle w:val="affffff0"/>
        <w:spacing w:beforeLines="0" w:before="0" w:line="380" w:lineRule="exact"/>
        <w:ind w:firstLineChars="0" w:firstLine="0"/>
      </w:pPr>
      <w:r w:rsidRPr="00F37DA8">
        <w:rPr>
          <w:rFonts w:ascii="黑体" w:eastAsia="黑体" w:hAnsi="黑体" w:cs="黑体"/>
        </w:rPr>
        <w:t>9.3.2.6</w:t>
      </w:r>
      <w:r>
        <w:t xml:space="preserve"> </w:t>
      </w:r>
      <w:r>
        <w:rPr>
          <w:rFonts w:hint="eastAsia"/>
        </w:rPr>
        <w:t xml:space="preserve"> </w:t>
      </w:r>
      <w:r>
        <w:t>准确度</w:t>
      </w:r>
    </w:p>
    <w:p w:rsidR="00E12C70" w:rsidRDefault="00A31DB7" w:rsidP="00F37DA8">
      <w:pPr>
        <w:spacing w:line="380" w:lineRule="exact"/>
        <w:ind w:firstLine="420"/>
      </w:pPr>
      <w:r>
        <w:t>参比方法与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同步测量烟气中二氧化碳浓度，至少获取</w:t>
      </w:r>
      <w:r>
        <w:t>9</w:t>
      </w:r>
      <w:r>
        <w:t>组数据对，每组数据对取</w:t>
      </w:r>
      <w:r>
        <w:t>5</w:t>
      </w:r>
      <w:r w:rsidR="000E3D5F">
        <w:rPr>
          <w:rFonts w:hint="eastAsia"/>
        </w:rPr>
        <w:t xml:space="preserve"> </w:t>
      </w:r>
      <w:r>
        <w:t>min</w:t>
      </w:r>
      <w:r>
        <w:t>～</w:t>
      </w:r>
      <w:r>
        <w:t>15</w:t>
      </w:r>
      <w:r w:rsidR="000E3D5F">
        <w:rPr>
          <w:rFonts w:hint="eastAsia"/>
        </w:rPr>
        <w:t xml:space="preserve"> </w:t>
      </w:r>
      <w:r>
        <w:t>min</w:t>
      </w:r>
      <w:r>
        <w:t>均值。相对准确度按附录</w:t>
      </w:r>
      <w:r>
        <w:t>C</w:t>
      </w:r>
      <w:r>
        <w:t>公式</w:t>
      </w:r>
      <w:r>
        <w:fldChar w:fldCharType="begin"/>
      </w:r>
      <w:r>
        <w:instrText xml:space="preserve"> GOTOBUTTON ZEqnNum608663  \* MERGEFORMAT </w:instrText>
      </w:r>
      <w:fldSimple w:instr=" REF ZEqnNum608663 \* Charformat \! \* MERGEFORMAT ">
        <w:r w:rsidR="008D1E04">
          <w:instrText>(C.7)</w:instrText>
        </w:r>
      </w:fldSimple>
      <w:r>
        <w:fldChar w:fldCharType="end"/>
      </w:r>
      <w:r>
        <w:t>～</w:t>
      </w:r>
      <w:r>
        <w:fldChar w:fldCharType="begin"/>
      </w:r>
      <w:r>
        <w:instrText xml:space="preserve"> GOTOBUTTON ZEqnNum770034  \* MERGEFORMAT </w:instrText>
      </w:r>
      <w:fldSimple w:instr=" REF ZEqnNum770034 \* Charformat \! \* MERGEFORMAT ">
        <w:r w:rsidR="008D1E04">
          <w:instrText>(C.12)</w:instrText>
        </w:r>
      </w:fldSimple>
      <w:r>
        <w:fldChar w:fldCharType="end"/>
      </w:r>
      <w:r>
        <w:t>计算。准确度验收测试结果应满足本文件</w:t>
      </w:r>
      <w:r>
        <w:t>5.5.4</w:t>
      </w:r>
      <w:r>
        <w:t>要求。</w:t>
      </w:r>
    </w:p>
    <w:p w:rsidR="00E12C70" w:rsidRPr="00F37DA8" w:rsidRDefault="00A31DB7" w:rsidP="00F37DA8">
      <w:pPr>
        <w:pStyle w:val="afffffe"/>
        <w:spacing w:beforeLines="0" w:before="0" w:afterLines="0" w:after="0" w:line="380" w:lineRule="exact"/>
        <w:ind w:firstLineChars="0" w:firstLine="0"/>
        <w:rPr>
          <w:rFonts w:ascii="黑体" w:eastAsia="黑体" w:hAnsi="黑体" w:cs="黑体"/>
        </w:rPr>
      </w:pPr>
      <w:r w:rsidRPr="00F37DA8">
        <w:rPr>
          <w:rFonts w:ascii="黑体" w:eastAsia="黑体" w:hAnsi="黑体" w:cs="黑体"/>
        </w:rPr>
        <w:t xml:space="preserve">9.3.3  </w:t>
      </w:r>
      <w:r w:rsidRPr="00F37DA8">
        <w:rPr>
          <w:rFonts w:ascii="黑体" w:eastAsia="黑体" w:hAnsi="黑体" w:cs="黑体" w:hint="eastAsia"/>
        </w:rPr>
        <w:t>烟气基本状态参数</w:t>
      </w:r>
      <w:r w:rsidRPr="007D0E53">
        <w:rPr>
          <w:rFonts w:eastAsia="黑体"/>
          <w:bCs w:val="0"/>
        </w:rPr>
        <w:t>CMS</w:t>
      </w:r>
      <w:r w:rsidRPr="00F37DA8">
        <w:rPr>
          <w:rFonts w:ascii="黑体" w:eastAsia="黑体" w:hAnsi="黑体" w:cs="黑体" w:hint="eastAsia"/>
        </w:rPr>
        <w:t>技术指标验收</w:t>
      </w:r>
    </w:p>
    <w:p w:rsidR="00E12C70" w:rsidRDefault="00A31DB7" w:rsidP="00F37DA8">
      <w:pPr>
        <w:pStyle w:val="affffff0"/>
        <w:spacing w:beforeLines="0" w:before="0" w:line="380" w:lineRule="exact"/>
        <w:ind w:firstLineChars="0" w:firstLine="0"/>
      </w:pPr>
      <w:r w:rsidRPr="00F37DA8">
        <w:rPr>
          <w:rFonts w:ascii="黑体" w:eastAsia="黑体" w:hAnsi="黑体" w:cs="黑体"/>
        </w:rPr>
        <w:t xml:space="preserve">9.3.3.1 </w:t>
      </w:r>
      <w:r>
        <w:rPr>
          <w:rFonts w:hint="eastAsia"/>
        </w:rPr>
        <w:t xml:space="preserve"> </w:t>
      </w:r>
      <w:r>
        <w:t>验收内容</w:t>
      </w:r>
    </w:p>
    <w:p w:rsidR="00E12C70" w:rsidRDefault="00A31DB7" w:rsidP="00F37DA8">
      <w:pPr>
        <w:spacing w:line="380" w:lineRule="exact"/>
        <w:ind w:firstLine="420"/>
      </w:pPr>
      <w:r>
        <w:t>烟气基本状态参数指标验收包括烟气流速、</w:t>
      </w:r>
      <w:r w:rsidR="003E688B">
        <w:rPr>
          <w:rFonts w:hint="eastAsia"/>
        </w:rPr>
        <w:t>烟气压力</w:t>
      </w:r>
      <w:r>
        <w:rPr>
          <w:rFonts w:hint="eastAsia"/>
        </w:rPr>
        <w:t>、</w:t>
      </w:r>
      <w:r w:rsidR="003E688B">
        <w:t>烟气温度</w:t>
      </w:r>
      <w:r>
        <w:t>、</w:t>
      </w:r>
      <w:r w:rsidR="00736798">
        <w:t>烟气湿度</w:t>
      </w:r>
      <w:r>
        <w:t>准确度验收。采用参比方法与</w:t>
      </w:r>
      <w:r w:rsidR="00B061D3">
        <w:rPr>
          <w:rFonts w:hint="eastAsia"/>
        </w:rPr>
        <w:t>烟气</w:t>
      </w:r>
      <w:r>
        <w:t>流速、</w:t>
      </w:r>
      <w:r w:rsidR="003E688B">
        <w:rPr>
          <w:rFonts w:hint="eastAsia"/>
        </w:rPr>
        <w:t>烟气压力</w:t>
      </w:r>
      <w:r>
        <w:rPr>
          <w:rFonts w:hint="eastAsia"/>
        </w:rPr>
        <w:t>、</w:t>
      </w:r>
      <w:r w:rsidR="003E688B">
        <w:t>烟气温度</w:t>
      </w:r>
      <w:r>
        <w:t>、</w:t>
      </w:r>
      <w:r w:rsidR="00736798">
        <w:t>烟气湿度</w:t>
      </w:r>
      <w:r>
        <w:t>CMS</w:t>
      </w:r>
      <w:r>
        <w:t>同步测量，至少获取</w:t>
      </w:r>
      <w:r>
        <w:t>5</w:t>
      </w:r>
      <w:r>
        <w:t>组同时段数据对，分别计算烟气流速、</w:t>
      </w:r>
      <w:r w:rsidR="003E688B">
        <w:rPr>
          <w:rFonts w:hint="eastAsia"/>
        </w:rPr>
        <w:t>烟气压力</w:t>
      </w:r>
      <w:r>
        <w:rPr>
          <w:rFonts w:hint="eastAsia"/>
        </w:rPr>
        <w:t>、</w:t>
      </w:r>
      <w:r w:rsidR="003E688B">
        <w:t>烟气温度</w:t>
      </w:r>
      <w:r>
        <w:t>、</w:t>
      </w:r>
      <w:r w:rsidR="00736798">
        <w:t>烟气湿度</w:t>
      </w:r>
      <w:r>
        <w:t>准确度。</w:t>
      </w:r>
    </w:p>
    <w:p w:rsidR="00E12C70" w:rsidRDefault="00A31DB7" w:rsidP="00F37DA8">
      <w:pPr>
        <w:pStyle w:val="affffff0"/>
        <w:spacing w:beforeLines="0" w:before="0" w:line="380" w:lineRule="exact"/>
        <w:ind w:firstLineChars="0" w:firstLine="0"/>
      </w:pPr>
      <w:r w:rsidRPr="00F37DA8">
        <w:rPr>
          <w:rFonts w:ascii="黑体" w:eastAsia="黑体" w:hAnsi="黑体" w:cs="黑体"/>
        </w:rPr>
        <w:t xml:space="preserve">9.3.3.2 </w:t>
      </w:r>
      <w:r>
        <w:rPr>
          <w:rFonts w:hint="eastAsia"/>
        </w:rPr>
        <w:t xml:space="preserve"> </w:t>
      </w:r>
      <w:r>
        <w:t>流速准确度</w:t>
      </w:r>
    </w:p>
    <w:p w:rsidR="00E12C70" w:rsidRDefault="00A31DB7" w:rsidP="00EE192C">
      <w:pPr>
        <w:spacing w:line="380" w:lineRule="exact"/>
        <w:ind w:firstLine="420"/>
        <w:rPr>
          <w:rFonts w:eastAsia="黑体"/>
          <w:szCs w:val="21"/>
        </w:rPr>
      </w:pPr>
      <w:r>
        <w:t>按</w:t>
      </w:r>
      <w:r>
        <w:rPr>
          <w:rFonts w:hint="eastAsia"/>
        </w:rPr>
        <w:t>公式</w:t>
      </w:r>
      <w:r w:rsidRPr="00CF154B">
        <w:fldChar w:fldCharType="begin"/>
      </w:r>
      <w:r>
        <w:instrText xml:space="preserve"> GOTOBUTTON ZEqnNum214886  \* MERGEFORMAT </w:instrText>
      </w:r>
      <w:fldSimple w:instr=" REF ZEqnNum214886 \* Charformat \! \* MERGEFORMAT ">
        <w:r w:rsidR="008D1E04">
          <w:instrText>(2)</w:instrText>
        </w:r>
      </w:fldSimple>
      <w:r w:rsidRPr="00CF154B">
        <w:fldChar w:fldCharType="end"/>
      </w:r>
      <w:r>
        <w:rPr>
          <w:rFonts w:hint="eastAsia"/>
        </w:rPr>
        <w:t>和公式</w:t>
      </w:r>
      <w:r>
        <w:fldChar w:fldCharType="begin"/>
      </w:r>
      <w:r>
        <w:instrText xml:space="preserve"> GOTOBUTTON ZEqnNum575316  \* MERGEFORMAT </w:instrText>
      </w:r>
      <w:fldSimple w:instr=" REF ZEqnNum575316 \* Charformat \! \* MERGEFORMAT ">
        <w:r w:rsidR="008D1E04">
          <w:instrText>(3)</w:instrText>
        </w:r>
      </w:fldSimple>
      <w:r>
        <w:fldChar w:fldCharType="end"/>
      </w:r>
      <w:r>
        <w:t>计算烟气流速准确度，验收测试结果应</w:t>
      </w:r>
      <w:r>
        <w:rPr>
          <w:rFonts w:hint="eastAsia"/>
        </w:rPr>
        <w:t>满足</w:t>
      </w:r>
      <w:r>
        <w:t>本文件</w:t>
      </w:r>
      <w:r>
        <w:t>5.1.3</w:t>
      </w:r>
      <w:r>
        <w:rPr>
          <w:rFonts w:hint="eastAsia"/>
        </w:rPr>
        <w:t>的</w:t>
      </w:r>
      <w:r>
        <w:t>要求</w:t>
      </w:r>
      <w:r>
        <w:rPr>
          <w:rFonts w:eastAsia="黑体"/>
          <w:szCs w:val="21"/>
        </w:rPr>
        <w:t>。</w:t>
      </w:r>
    </w:p>
    <w:p w:rsidR="00E12C70" w:rsidRDefault="00A31DB7" w:rsidP="00F37DA8">
      <w:pPr>
        <w:pStyle w:val="MTDisplayEquation"/>
        <w:ind w:firstLineChars="0" w:firstLine="0"/>
        <w:jc w:val="distribute"/>
        <w:rPr>
          <w:rFonts w:ascii="Times New Roman" w:hAnsi="Times New Roman"/>
        </w:rPr>
      </w:pPr>
      <w:r>
        <w:rPr>
          <w:rFonts w:ascii="Times New Roman" w:hAnsi="Times New Roman"/>
        </w:rPr>
        <w:t>绝对误差：</w:t>
      </w:r>
      <w:r>
        <w:rPr>
          <w:rFonts w:ascii="Times New Roman" w:hAnsi="Times New Roman"/>
        </w:rPr>
        <w:tab/>
      </w:r>
      <w:r w:rsidR="00F37DA8">
        <w:rPr>
          <w:rFonts w:ascii="Times New Roman" w:hAnsi="Times New Roman"/>
        </w:rPr>
        <w:t xml:space="preserve">                          </w:t>
      </w:r>
      <w:r>
        <w:rPr>
          <w:rFonts w:ascii="Times New Roman" w:hAnsi="Times New Roman"/>
          <w:position w:val="-26"/>
        </w:rPr>
        <w:object w:dxaOrig="1820" w:dyaOrig="620">
          <v:shape id="_x0000_i1027" type="#_x0000_t75" style="width:91.5pt;height:30pt" o:ole="">
            <v:imagedata r:id="rId23" o:title=""/>
          </v:shape>
          <o:OLEObject Type="Embed" ProgID="Equation.DSMT4" ShapeID="_x0000_i1027" DrawAspect="Content" ObjectID="_1714222749" r:id="rId24"/>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150" w:name="ZEqnNum214886"/>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2</w:instrText>
      </w:r>
      <w:r>
        <w:rPr>
          <w:rFonts w:ascii="Times New Roman" w:hAnsi="Times New Roman"/>
        </w:rPr>
        <w:fldChar w:fldCharType="end"/>
      </w:r>
      <w:r>
        <w:rPr>
          <w:rFonts w:ascii="Times New Roman" w:hAnsi="Times New Roman"/>
        </w:rPr>
        <w:instrText>)</w:instrText>
      </w:r>
      <w:bookmarkEnd w:id="150"/>
      <w:r>
        <w:rPr>
          <w:rFonts w:ascii="Times New Roman" w:hAnsi="Times New Roman"/>
        </w:rPr>
        <w:fldChar w:fldCharType="end"/>
      </w:r>
    </w:p>
    <w:p w:rsidR="00E12C70" w:rsidRDefault="00A31DB7" w:rsidP="00F37DA8">
      <w:pPr>
        <w:pStyle w:val="MTDisplayEquation"/>
        <w:ind w:firstLineChars="0" w:firstLine="0"/>
        <w:jc w:val="distribute"/>
        <w:rPr>
          <w:rFonts w:ascii="Times New Roman" w:hAnsi="Times New Roman"/>
        </w:rPr>
      </w:pPr>
      <w:r>
        <w:rPr>
          <w:rFonts w:ascii="Times New Roman" w:hAnsi="Times New Roman"/>
        </w:rPr>
        <w:t>相对误差：</w:t>
      </w:r>
      <w:r>
        <w:rPr>
          <w:rFonts w:ascii="Times New Roman" w:hAnsi="Times New Roman" w:hint="eastAsia"/>
        </w:rPr>
        <w:t xml:space="preserve">  </w:t>
      </w:r>
      <w:r>
        <w:rPr>
          <w:rFonts w:ascii="Times New Roman" w:hAnsi="Times New Roman"/>
        </w:rPr>
        <w:tab/>
      </w:r>
      <w:r w:rsidR="00F37DA8">
        <w:rPr>
          <w:rFonts w:ascii="Times New Roman" w:hAnsi="Times New Roman"/>
        </w:rPr>
        <w:t xml:space="preserve">                           </w:t>
      </w:r>
      <w:r>
        <w:rPr>
          <w:rFonts w:ascii="Times New Roman" w:hAnsi="Times New Roman"/>
          <w:position w:val="-28"/>
        </w:rPr>
        <w:object w:dxaOrig="1470" w:dyaOrig="680">
          <v:shape id="_x0000_i1028" type="#_x0000_t75" style="width:73.5pt;height:34.5pt" o:ole="">
            <v:imagedata r:id="rId25" o:title=""/>
          </v:shape>
          <o:OLEObject Type="Embed" ProgID="Equation.DSMT4" ShapeID="_x0000_i1028" DrawAspect="Content" ObjectID="_1714222750" r:id="rId26"/>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151" w:name="ZEqnNum575316"/>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3</w:instrText>
      </w:r>
      <w:r>
        <w:rPr>
          <w:rFonts w:ascii="Times New Roman" w:hAnsi="Times New Roman"/>
        </w:rPr>
        <w:fldChar w:fldCharType="end"/>
      </w:r>
      <w:r>
        <w:rPr>
          <w:rFonts w:ascii="Times New Roman" w:hAnsi="Times New Roman"/>
        </w:rPr>
        <w:instrText>)</w:instrText>
      </w:r>
      <w:bookmarkEnd w:id="151"/>
      <w:r>
        <w:rPr>
          <w:rFonts w:ascii="Times New Roman" w:hAnsi="Times New Roman"/>
        </w:rPr>
        <w:fldChar w:fldCharType="end"/>
      </w:r>
    </w:p>
    <w:p w:rsidR="00E12C70" w:rsidRDefault="00A31DB7" w:rsidP="00F37DA8">
      <w:pPr>
        <w:spacing w:line="380" w:lineRule="exact"/>
        <w:ind w:firstLineChars="0" w:firstLine="0"/>
      </w:pPr>
      <w:r>
        <w:t>式中：</w:t>
      </w:r>
      <w:r>
        <w:rPr>
          <w:position w:val="-10"/>
        </w:rPr>
        <w:object w:dxaOrig="300" w:dyaOrig="300">
          <v:shape id="_x0000_i1029" type="#_x0000_t75" style="width:15pt;height:15pt" o:ole="">
            <v:imagedata r:id="rId27" o:title=""/>
          </v:shape>
          <o:OLEObject Type="Embed" ProgID="Equation.DSMT4" ShapeID="_x0000_i1029" DrawAspect="Content" ObjectID="_1714222751" r:id="rId28"/>
        </w:object>
      </w:r>
      <w:r>
        <w:t>—</w:t>
      </w:r>
      <w:r>
        <w:t>流速绝对误差</w:t>
      </w:r>
      <w:r w:rsidR="00D14EF6" w:rsidRPr="00D14EF6">
        <w:rPr>
          <w:rFonts w:hint="eastAsia"/>
        </w:rPr>
        <w:t>，单位为米每秒</w:t>
      </w:r>
      <w:r>
        <w:t>（</w:t>
      </w:r>
      <w:r>
        <w:t>m/s</w:t>
      </w:r>
      <w:r>
        <w:t>）；</w:t>
      </w:r>
    </w:p>
    <w:p w:rsidR="00E12C70" w:rsidRDefault="00A31DB7" w:rsidP="00562EA9">
      <w:pPr>
        <w:spacing w:line="380" w:lineRule="exact"/>
        <w:ind w:firstLineChars="300" w:firstLine="630"/>
      </w:pPr>
      <w:r>
        <w:rPr>
          <w:position w:val="-6"/>
        </w:rPr>
        <w:object w:dxaOrig="190" w:dyaOrig="190">
          <v:shape id="_x0000_i1030" type="#_x0000_t75" style="width:9pt;height:9pt" o:ole="">
            <v:imagedata r:id="rId29" o:title=""/>
          </v:shape>
          <o:OLEObject Type="Embed" ProgID="Equation.DSMT4" ShapeID="_x0000_i1030" DrawAspect="Content" ObjectID="_1714222752" r:id="rId30"/>
        </w:object>
      </w:r>
      <w:r>
        <w:t>—</w:t>
      </w:r>
      <w:r>
        <w:t>测定次数（</w:t>
      </w:r>
      <w:r>
        <w:rPr>
          <w:rFonts w:ascii="宋体" w:eastAsiaTheme="minorEastAsia" w:hAnsi="宋体"/>
        </w:rPr>
        <w:t>≥</w:t>
      </w:r>
      <w:r>
        <w:t>5</w:t>
      </w:r>
      <w:r>
        <w:t>）</w:t>
      </w:r>
      <w:r>
        <w:t>;</w:t>
      </w:r>
    </w:p>
    <w:p w:rsidR="00E12C70" w:rsidRDefault="00A31DB7" w:rsidP="00562EA9">
      <w:pPr>
        <w:spacing w:line="380" w:lineRule="exact"/>
        <w:ind w:firstLineChars="300" w:firstLine="630"/>
      </w:pPr>
      <w:r>
        <w:rPr>
          <w:position w:val="-10"/>
        </w:rPr>
        <w:object w:dxaOrig="450" w:dyaOrig="330">
          <v:shape id="_x0000_i1031" type="#_x0000_t75" style="width:22.5pt;height:16.5pt" o:ole="">
            <v:imagedata r:id="rId31" o:title=""/>
          </v:shape>
          <o:OLEObject Type="Embed" ProgID="Equation.DSMT4" ShapeID="_x0000_i1031" DrawAspect="Content" ObjectID="_1714222753" r:id="rId32"/>
        </w:object>
      </w:r>
      <w:r>
        <w:t>—</w:t>
      </w:r>
      <w:r>
        <w:t>流速</w:t>
      </w:r>
      <w:r>
        <w:t>CMS</w:t>
      </w:r>
      <w:r>
        <w:t>与参比方法同时段测定的烟气平均流速</w:t>
      </w:r>
      <w:r w:rsidR="00D14EF6">
        <w:rPr>
          <w:rFonts w:hint="eastAsia"/>
        </w:rPr>
        <w:t>，单位为米每秒</w:t>
      </w:r>
      <w:r>
        <w:t>（</w:t>
      </w:r>
      <w:r>
        <w:t>m/s</w:t>
      </w:r>
      <w:r>
        <w:t>）；</w:t>
      </w:r>
    </w:p>
    <w:p w:rsidR="00E12C70" w:rsidRDefault="00A31DB7" w:rsidP="00562EA9">
      <w:pPr>
        <w:spacing w:line="380" w:lineRule="exact"/>
        <w:ind w:firstLineChars="300" w:firstLine="630"/>
      </w:pPr>
      <w:r>
        <w:rPr>
          <w:position w:val="-10"/>
        </w:rPr>
        <w:object w:dxaOrig="230" w:dyaOrig="330">
          <v:shape id="_x0000_i1032" type="#_x0000_t75" style="width:10.5pt;height:16.5pt" o:ole="">
            <v:imagedata r:id="rId33" o:title=""/>
          </v:shape>
          <o:OLEObject Type="Embed" ProgID="Equation.DSMT4" ShapeID="_x0000_i1032" DrawAspect="Content" ObjectID="_1714222754" r:id="rId34"/>
        </w:object>
      </w:r>
      <w:r>
        <w:t>—</w:t>
      </w:r>
      <w:r>
        <w:t>参比方法第</w:t>
      </w:r>
      <w:r>
        <w:rPr>
          <w:i/>
        </w:rPr>
        <w:t>i</w:t>
      </w:r>
      <w:r>
        <w:t>次测定测试断面的烟气平均流速</w:t>
      </w:r>
      <w:r w:rsidR="00D14EF6">
        <w:rPr>
          <w:rFonts w:hint="eastAsia"/>
        </w:rPr>
        <w:t>，单位为米每秒</w:t>
      </w:r>
      <w:r>
        <w:t>（</w:t>
      </w:r>
      <w:r>
        <w:t>m/s</w:t>
      </w:r>
      <w:r>
        <w:t>）</w:t>
      </w:r>
      <w:r>
        <w:t>;</w:t>
      </w:r>
    </w:p>
    <w:p w:rsidR="00E12C70" w:rsidRDefault="00A31DB7" w:rsidP="00562EA9">
      <w:pPr>
        <w:spacing w:line="380" w:lineRule="exact"/>
        <w:ind w:firstLineChars="300" w:firstLine="630"/>
      </w:pPr>
      <w:r>
        <w:rPr>
          <w:position w:val="-10"/>
        </w:rPr>
        <w:object w:dxaOrig="230" w:dyaOrig="370">
          <v:shape id="_x0000_i1033" type="#_x0000_t75" style="width:10.5pt;height:19.5pt" o:ole="">
            <v:imagedata r:id="rId35" o:title=""/>
          </v:shape>
          <o:OLEObject Type="Embed" ProgID="Equation.DSMT4" ShapeID="_x0000_i1033" DrawAspect="Content" ObjectID="_1714222755" r:id="rId36"/>
        </w:object>
      </w:r>
      <w:r>
        <w:t>—</w:t>
      </w:r>
      <w:r>
        <w:t>参比方法</w:t>
      </w:r>
      <w:r>
        <w:rPr>
          <w:i/>
        </w:rPr>
        <w:t>n</w:t>
      </w:r>
      <w:r>
        <w:t>次测定测试断面的烟气平均流速的平均值</w:t>
      </w:r>
      <w:r w:rsidR="00D14EF6">
        <w:rPr>
          <w:rFonts w:hint="eastAsia"/>
        </w:rPr>
        <w:t>，单位为米每秒</w:t>
      </w:r>
      <w:r>
        <w:t>（</w:t>
      </w:r>
      <w:r>
        <w:t>m/s</w:t>
      </w:r>
      <w:r>
        <w:t>）</w:t>
      </w:r>
      <w:r>
        <w:t>;</w:t>
      </w:r>
    </w:p>
    <w:p w:rsidR="00E12C70" w:rsidRDefault="00A31DB7" w:rsidP="00562EA9">
      <w:pPr>
        <w:spacing w:line="380" w:lineRule="exact"/>
        <w:ind w:firstLineChars="300" w:firstLine="630"/>
      </w:pPr>
      <w:r>
        <w:rPr>
          <w:position w:val="-10"/>
        </w:rPr>
        <w:object w:dxaOrig="330" w:dyaOrig="330">
          <v:shape id="_x0000_i1034" type="#_x0000_t75" style="width:16.5pt;height:16.5pt" o:ole="">
            <v:imagedata r:id="rId37" o:title=""/>
          </v:shape>
          <o:OLEObject Type="Embed" ProgID="Equation.DSMT4" ShapeID="_x0000_i1034" DrawAspect="Content" ObjectID="_1714222756" r:id="rId38"/>
        </w:object>
      </w:r>
      <w:r>
        <w:t>—</w:t>
      </w:r>
      <w:r>
        <w:t>流速相对误差，以</w:t>
      </w:r>
      <w:r>
        <w:t>%</w:t>
      </w:r>
      <w:r>
        <w:t>表示。</w:t>
      </w:r>
    </w:p>
    <w:p w:rsidR="00E12C70" w:rsidRDefault="00A31DB7" w:rsidP="00562EA9">
      <w:pPr>
        <w:pStyle w:val="affffff0"/>
        <w:spacing w:beforeLines="0" w:before="0" w:line="380" w:lineRule="exact"/>
        <w:ind w:firstLineChars="0" w:firstLine="0"/>
      </w:pPr>
      <w:r w:rsidRPr="00562EA9">
        <w:rPr>
          <w:rFonts w:ascii="黑体" w:eastAsia="黑体" w:hAnsi="黑体" w:cs="黑体"/>
        </w:rPr>
        <w:t>9.3.3.3</w:t>
      </w:r>
      <w:r>
        <w:t xml:space="preserve"> </w:t>
      </w:r>
      <w:r>
        <w:rPr>
          <w:rFonts w:hint="eastAsia"/>
        </w:rPr>
        <w:t xml:space="preserve"> </w:t>
      </w:r>
      <w:r w:rsidR="003E688B">
        <w:rPr>
          <w:rFonts w:hint="eastAsia"/>
        </w:rPr>
        <w:t>烟气压力</w:t>
      </w:r>
      <w:r>
        <w:rPr>
          <w:rFonts w:hint="eastAsia"/>
        </w:rPr>
        <w:t>准确度</w:t>
      </w:r>
    </w:p>
    <w:p w:rsidR="00E12C70" w:rsidRDefault="00A31DB7" w:rsidP="00F37DA8">
      <w:pPr>
        <w:spacing w:line="380" w:lineRule="exact"/>
        <w:ind w:firstLine="420"/>
      </w:pPr>
      <w:r>
        <w:t>参比方法与</w:t>
      </w:r>
      <w:r>
        <w:rPr>
          <w:rFonts w:hint="eastAsia"/>
        </w:rPr>
        <w:t>烟气压力</w:t>
      </w:r>
      <w:r>
        <w:t>CMS</w:t>
      </w:r>
      <w:r>
        <w:t>同步测量烟气</w:t>
      </w:r>
      <w:r>
        <w:rPr>
          <w:rFonts w:hint="eastAsia"/>
        </w:rPr>
        <w:t>压力值，至少获取</w:t>
      </w:r>
      <w:r>
        <w:rPr>
          <w:rFonts w:hint="eastAsia"/>
        </w:rPr>
        <w:t>5</w:t>
      </w:r>
      <w:r>
        <w:rPr>
          <w:rFonts w:hint="eastAsia"/>
        </w:rPr>
        <w:t>个同时段测试断面值</w:t>
      </w:r>
      <w:r>
        <w:t>。准确度按附录</w:t>
      </w:r>
      <w:r>
        <w:t>C</w:t>
      </w:r>
      <w:r>
        <w:t>公式</w:t>
      </w:r>
      <w:r>
        <w:fldChar w:fldCharType="begin"/>
      </w:r>
      <w:r>
        <w:instrText xml:space="preserve"> GOTOBUTTON ZEqnNum669742  \* MERGEFORMAT </w:instrText>
      </w:r>
      <w:fldSimple w:instr=" REF ZEqnNum669742 \* Charformat \! \* MERGEFORMAT ">
        <w:r w:rsidR="008D1E04" w:rsidRPr="00562EA9">
          <w:instrText>(</w:instrText>
        </w:r>
        <w:r w:rsidR="008D1E04">
          <w:instrText>C</w:instrText>
        </w:r>
        <w:r w:rsidR="008D1E04" w:rsidRPr="00562EA9">
          <w:instrText>.</w:instrText>
        </w:r>
        <w:r w:rsidR="008D1E04">
          <w:instrText>19</w:instrText>
        </w:r>
        <w:r w:rsidR="008D1E04" w:rsidRPr="00562EA9">
          <w:instrText>)</w:instrText>
        </w:r>
      </w:fldSimple>
      <w:r>
        <w:fldChar w:fldCharType="end"/>
      </w:r>
      <w:r>
        <w:t>计算。准确度验收测试结果应</w:t>
      </w:r>
      <w:r>
        <w:rPr>
          <w:rFonts w:hint="eastAsia"/>
        </w:rPr>
        <w:t>满足</w:t>
      </w:r>
      <w:r>
        <w:t>本文件</w:t>
      </w:r>
      <w:r w:rsidR="00D25F0F">
        <w:t>5.2</w:t>
      </w:r>
      <w:r>
        <w:rPr>
          <w:rFonts w:hint="eastAsia"/>
        </w:rPr>
        <w:t>的</w:t>
      </w:r>
      <w:r>
        <w:t>要求。</w:t>
      </w:r>
    </w:p>
    <w:p w:rsidR="00E12C70" w:rsidRDefault="00A31DB7" w:rsidP="00F37DA8">
      <w:pPr>
        <w:pStyle w:val="affffff0"/>
        <w:spacing w:beforeLines="0" w:before="0" w:line="380" w:lineRule="exact"/>
        <w:ind w:firstLineChars="0" w:firstLine="0"/>
      </w:pPr>
      <w:r w:rsidRPr="00F37DA8">
        <w:rPr>
          <w:rFonts w:ascii="黑体" w:eastAsia="黑体" w:hAnsi="黑体" w:cs="黑体"/>
        </w:rPr>
        <w:t>9.3.3.4</w:t>
      </w:r>
      <w:r>
        <w:t xml:space="preserve"> </w:t>
      </w:r>
      <w:r>
        <w:rPr>
          <w:rFonts w:hint="eastAsia"/>
        </w:rPr>
        <w:t xml:space="preserve"> </w:t>
      </w:r>
      <w:r w:rsidR="003E688B">
        <w:t>烟气温度</w:t>
      </w:r>
      <w:r>
        <w:t>准确度</w:t>
      </w:r>
    </w:p>
    <w:p w:rsidR="00E12C70" w:rsidRDefault="00A31DB7" w:rsidP="00F37DA8">
      <w:pPr>
        <w:pStyle w:val="affffff0"/>
        <w:spacing w:beforeLines="0" w:before="0" w:line="380" w:lineRule="exact"/>
      </w:pPr>
      <w:r>
        <w:t>验收方法按照</w:t>
      </w:r>
      <w:r>
        <w:t>HJ 75</w:t>
      </w:r>
      <w:r w:rsidR="003E688B">
        <w:t>烟气温度</w:t>
      </w:r>
      <w:r>
        <w:t>准确度验收相关要求执行，验收测试结果应</w:t>
      </w:r>
      <w:r>
        <w:rPr>
          <w:rFonts w:hint="eastAsia"/>
        </w:rPr>
        <w:t>满足</w:t>
      </w:r>
      <w:r>
        <w:t>本文件</w:t>
      </w:r>
      <w:r w:rsidR="00D25F0F">
        <w:t>5.3</w:t>
      </w:r>
      <w:r>
        <w:rPr>
          <w:rFonts w:hint="eastAsia"/>
        </w:rPr>
        <w:t>的</w:t>
      </w:r>
      <w:r>
        <w:t>要求。</w:t>
      </w:r>
    </w:p>
    <w:p w:rsidR="00E12C70" w:rsidRDefault="00A31DB7" w:rsidP="00F37DA8">
      <w:pPr>
        <w:pStyle w:val="affffff0"/>
        <w:spacing w:beforeLines="0" w:before="0" w:line="380" w:lineRule="exact"/>
        <w:ind w:firstLineChars="0" w:firstLine="0"/>
      </w:pPr>
      <w:r w:rsidRPr="00F37DA8">
        <w:rPr>
          <w:rFonts w:ascii="黑体" w:eastAsia="黑体" w:hAnsi="黑体" w:cs="黑体"/>
        </w:rPr>
        <w:t xml:space="preserve">9.3.3.5 </w:t>
      </w:r>
      <w:r>
        <w:rPr>
          <w:rFonts w:hint="eastAsia"/>
        </w:rPr>
        <w:t xml:space="preserve"> </w:t>
      </w:r>
      <w:r w:rsidR="00736798">
        <w:t>烟气湿度</w:t>
      </w:r>
      <w:r>
        <w:t>准确度</w:t>
      </w:r>
    </w:p>
    <w:p w:rsidR="00E12C70" w:rsidRDefault="00A31DB7" w:rsidP="00F37DA8">
      <w:pPr>
        <w:pStyle w:val="affffff0"/>
        <w:spacing w:beforeLines="0" w:before="0" w:line="380" w:lineRule="exact"/>
      </w:pPr>
      <w:r>
        <w:t>验收方法按照</w:t>
      </w:r>
      <w:r>
        <w:t>HJ 75</w:t>
      </w:r>
      <w:r w:rsidR="00736798">
        <w:t>烟气湿度</w:t>
      </w:r>
      <w:r>
        <w:t>准确度验收相关要求执行，验收测试结果应</w:t>
      </w:r>
      <w:r>
        <w:rPr>
          <w:rFonts w:hint="eastAsia"/>
        </w:rPr>
        <w:t>满足</w:t>
      </w:r>
      <w:r>
        <w:t>本文件</w:t>
      </w:r>
      <w:r w:rsidR="00D25F0F">
        <w:t>5.4</w:t>
      </w:r>
      <w:r>
        <w:rPr>
          <w:rFonts w:hint="eastAsia"/>
        </w:rPr>
        <w:t>的</w:t>
      </w:r>
      <w:r>
        <w:t>要求。</w:t>
      </w:r>
    </w:p>
    <w:p w:rsidR="00E12C70" w:rsidRPr="00F37DA8" w:rsidRDefault="00A31DB7" w:rsidP="00F37DA8">
      <w:pPr>
        <w:pStyle w:val="afffffe"/>
        <w:spacing w:beforeLines="0" w:before="0" w:afterLines="0" w:after="0" w:line="380" w:lineRule="exact"/>
        <w:ind w:firstLineChars="0" w:firstLine="0"/>
        <w:rPr>
          <w:rFonts w:eastAsia="黑体"/>
        </w:rPr>
      </w:pPr>
      <w:r w:rsidRPr="00F37DA8">
        <w:rPr>
          <w:rFonts w:ascii="黑体" w:eastAsia="黑体" w:hAnsi="黑体" w:cs="黑体"/>
        </w:rPr>
        <w:t xml:space="preserve">9.3.4  </w:t>
      </w:r>
      <w:r>
        <w:rPr>
          <w:rFonts w:hint="eastAsia"/>
        </w:rPr>
        <w:t>验收测试结果数据记录格式见附录</w:t>
      </w:r>
      <w:r w:rsidR="00B66151">
        <w:rPr>
          <w:rFonts w:hint="eastAsia"/>
        </w:rPr>
        <w:t>D</w:t>
      </w:r>
      <w:r>
        <w:rPr>
          <w:rFonts w:hint="eastAsia"/>
        </w:rPr>
        <w:t>表</w:t>
      </w:r>
      <w:r w:rsidR="00B66151">
        <w:t>D</w:t>
      </w:r>
      <w:r>
        <w:rPr>
          <w:rFonts w:hint="eastAsia"/>
        </w:rPr>
        <w:t>.1</w:t>
      </w:r>
      <w:r>
        <w:rPr>
          <w:rFonts w:hint="eastAsia"/>
        </w:rPr>
        <w:t>～</w:t>
      </w:r>
      <w:r w:rsidR="00B66151">
        <w:t>D</w:t>
      </w:r>
      <w:r>
        <w:rPr>
          <w:rFonts w:hint="eastAsia"/>
        </w:rPr>
        <w:t>.3</w:t>
      </w:r>
      <w:r>
        <w:rPr>
          <w:rFonts w:hint="eastAsia"/>
        </w:rPr>
        <w:t>和表</w:t>
      </w:r>
      <w:r w:rsidR="00B66151">
        <w:t>D</w:t>
      </w:r>
      <w:r>
        <w:rPr>
          <w:rFonts w:hint="eastAsia"/>
        </w:rPr>
        <w:t>.5</w:t>
      </w:r>
      <w:r>
        <w:rPr>
          <w:rFonts w:hint="eastAsia"/>
        </w:rPr>
        <w:t>。</w:t>
      </w:r>
    </w:p>
    <w:p w:rsidR="00E12C70" w:rsidRDefault="00A31DB7" w:rsidP="00F37DA8">
      <w:pPr>
        <w:pStyle w:val="afffffe"/>
        <w:spacing w:beforeLines="0" w:before="0" w:afterLines="0" w:after="0" w:line="380" w:lineRule="exact"/>
        <w:ind w:firstLineChars="0" w:firstLine="0"/>
      </w:pPr>
      <w:r w:rsidRPr="00F37DA8">
        <w:rPr>
          <w:rFonts w:ascii="黑体" w:eastAsia="黑体" w:hAnsi="黑体" w:cs="黑体"/>
        </w:rPr>
        <w:t xml:space="preserve">9.3.5 </w:t>
      </w:r>
      <w:r>
        <w:rPr>
          <w:rFonts w:hint="eastAsia"/>
        </w:rPr>
        <w:t xml:space="preserve"> </w:t>
      </w:r>
      <w:r>
        <w:t>技术验收报告要求</w:t>
      </w:r>
    </w:p>
    <w:p w:rsidR="00E12C70" w:rsidRDefault="00A31DB7" w:rsidP="00F37DA8">
      <w:pPr>
        <w:spacing w:line="380" w:lineRule="exact"/>
        <w:ind w:firstLine="420"/>
      </w:pPr>
      <w:r>
        <w:t>报告应包括以下信息（见附录</w:t>
      </w:r>
      <w:r>
        <w:t>F</w:t>
      </w:r>
      <w:r>
        <w:t>）：</w:t>
      </w:r>
    </w:p>
    <w:p w:rsidR="00E12C70" w:rsidRDefault="00A31DB7" w:rsidP="00F37DA8">
      <w:pPr>
        <w:numPr>
          <w:ilvl w:val="0"/>
          <w:numId w:val="16"/>
        </w:numPr>
        <w:spacing w:line="380" w:lineRule="exact"/>
        <w:ind w:firstLine="420"/>
      </w:pPr>
      <w:r>
        <w:t>报告的标识</w:t>
      </w:r>
      <w:r>
        <w:t>-</w:t>
      </w:r>
      <w:r>
        <w:t>编号；</w:t>
      </w:r>
    </w:p>
    <w:p w:rsidR="00E12C70" w:rsidRDefault="00A31DB7" w:rsidP="00F37DA8">
      <w:pPr>
        <w:numPr>
          <w:ilvl w:val="0"/>
          <w:numId w:val="16"/>
        </w:numPr>
        <w:spacing w:line="380" w:lineRule="exact"/>
        <w:ind w:firstLine="420"/>
      </w:pPr>
      <w:r>
        <w:t>检测日期和编制报告的日期；</w:t>
      </w:r>
    </w:p>
    <w:p w:rsidR="00E12C70" w:rsidRDefault="00C1369E" w:rsidP="00F37DA8">
      <w:pPr>
        <w:numPr>
          <w:ilvl w:val="0"/>
          <w:numId w:val="16"/>
        </w:numPr>
        <w:spacing w:line="380" w:lineRule="exact"/>
        <w:ind w:firstLine="420"/>
      </w:pPr>
      <w:r>
        <w:rPr>
          <w:rFonts w:hint="eastAsia"/>
        </w:rPr>
        <w:t>C</w:t>
      </w:r>
      <w:r w:rsidR="00A04118">
        <w:rPr>
          <w:rFonts w:hint="eastAsia"/>
        </w:rPr>
        <w:t>O</w:t>
      </w:r>
      <w:r w:rsidR="00A04118" w:rsidRPr="00A04118">
        <w:rPr>
          <w:rFonts w:hint="eastAsia"/>
          <w:vertAlign w:val="subscript"/>
        </w:rPr>
        <w:t>2</w:t>
      </w:r>
      <w:r>
        <w:rPr>
          <w:rFonts w:hint="eastAsia"/>
        </w:rPr>
        <w:t>CEMS</w:t>
      </w:r>
      <w:r w:rsidR="00A31DB7">
        <w:t>标识</w:t>
      </w:r>
      <w:r w:rsidR="00A31DB7">
        <w:t>-</w:t>
      </w:r>
      <w:r w:rsidR="00A31DB7">
        <w:t>制造单位、型号和系列编号；</w:t>
      </w:r>
    </w:p>
    <w:p w:rsidR="00E12C70" w:rsidRDefault="00A31DB7" w:rsidP="00F37DA8">
      <w:pPr>
        <w:numPr>
          <w:ilvl w:val="0"/>
          <w:numId w:val="16"/>
        </w:numPr>
        <w:spacing w:line="380" w:lineRule="exact"/>
        <w:ind w:firstLine="420"/>
      </w:pPr>
      <w:r>
        <w:t>安装</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的企业名称和安装位置所在的相关固定源名称；</w:t>
      </w:r>
    </w:p>
    <w:p w:rsidR="00E12C70" w:rsidRDefault="00A31DB7" w:rsidP="00F37DA8">
      <w:pPr>
        <w:numPr>
          <w:ilvl w:val="0"/>
          <w:numId w:val="16"/>
        </w:numPr>
        <w:spacing w:line="380" w:lineRule="exact"/>
        <w:ind w:firstLine="420"/>
      </w:pPr>
      <w:r>
        <w:t>环境条件记录情况（大气压力、环境温度、环境湿度）；</w:t>
      </w:r>
    </w:p>
    <w:p w:rsidR="00E12C70" w:rsidRDefault="00A31DB7" w:rsidP="00F37DA8">
      <w:pPr>
        <w:numPr>
          <w:ilvl w:val="0"/>
          <w:numId w:val="16"/>
        </w:numPr>
        <w:spacing w:line="380" w:lineRule="exact"/>
        <w:ind w:firstLine="420"/>
      </w:pPr>
      <w:r>
        <w:t>示值误差、系统响应时间、零点漂移和量程漂移验收引用的标准；</w:t>
      </w:r>
    </w:p>
    <w:p w:rsidR="00E12C70" w:rsidRDefault="00A31DB7" w:rsidP="00F37DA8">
      <w:pPr>
        <w:numPr>
          <w:ilvl w:val="0"/>
          <w:numId w:val="16"/>
        </w:numPr>
        <w:spacing w:line="380" w:lineRule="exact"/>
        <w:ind w:firstLine="420"/>
      </w:pPr>
      <w:r>
        <w:t>准确度验收引用的标准；</w:t>
      </w:r>
    </w:p>
    <w:p w:rsidR="00E12C70" w:rsidRDefault="00A31DB7" w:rsidP="00F37DA8">
      <w:pPr>
        <w:numPr>
          <w:ilvl w:val="0"/>
          <w:numId w:val="16"/>
        </w:numPr>
        <w:spacing w:line="380" w:lineRule="exact"/>
        <w:ind w:firstLine="420"/>
      </w:pPr>
      <w:r>
        <w:t>所用可溯源到国家标准的标准气体；</w:t>
      </w:r>
    </w:p>
    <w:p w:rsidR="00E12C70" w:rsidRDefault="00A31DB7" w:rsidP="00F37DA8">
      <w:pPr>
        <w:numPr>
          <w:ilvl w:val="0"/>
          <w:numId w:val="16"/>
        </w:numPr>
        <w:spacing w:line="380" w:lineRule="exact"/>
        <w:ind w:firstLine="420"/>
      </w:pPr>
      <w:r>
        <w:t>参比方法所用的主要设备、仪器等；</w:t>
      </w:r>
    </w:p>
    <w:p w:rsidR="00E12C70" w:rsidRDefault="00A31DB7" w:rsidP="00F37DA8">
      <w:pPr>
        <w:numPr>
          <w:ilvl w:val="0"/>
          <w:numId w:val="16"/>
        </w:numPr>
        <w:spacing w:line="380" w:lineRule="exact"/>
        <w:ind w:firstLine="420"/>
      </w:pPr>
      <w:r>
        <w:t>检测结果和结论；</w:t>
      </w:r>
    </w:p>
    <w:p w:rsidR="00E12C70" w:rsidRDefault="00A31DB7" w:rsidP="00F37DA8">
      <w:pPr>
        <w:numPr>
          <w:ilvl w:val="0"/>
          <w:numId w:val="16"/>
        </w:numPr>
        <w:spacing w:line="380" w:lineRule="exact"/>
        <w:ind w:firstLine="420"/>
      </w:pPr>
      <w:r>
        <w:t>测试单位；</w:t>
      </w:r>
    </w:p>
    <w:p w:rsidR="00E12C70" w:rsidRDefault="00A31DB7" w:rsidP="00F37DA8">
      <w:pPr>
        <w:numPr>
          <w:ilvl w:val="0"/>
          <w:numId w:val="16"/>
        </w:numPr>
        <w:spacing w:line="380" w:lineRule="exact"/>
        <w:ind w:firstLine="420"/>
      </w:pPr>
      <w:r>
        <w:t>三级审核签字；</w:t>
      </w:r>
    </w:p>
    <w:p w:rsidR="00E12C70" w:rsidRDefault="00A31DB7" w:rsidP="00F37DA8">
      <w:pPr>
        <w:numPr>
          <w:ilvl w:val="0"/>
          <w:numId w:val="16"/>
        </w:numPr>
        <w:spacing w:line="380" w:lineRule="exact"/>
        <w:ind w:firstLine="420"/>
      </w:pPr>
      <w:r>
        <w:t>备注（技术验收单位认为与评估</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的性能相关的其它信息）。</w:t>
      </w:r>
    </w:p>
    <w:p w:rsidR="00E12C70" w:rsidRDefault="00A31DB7" w:rsidP="00011F38">
      <w:pPr>
        <w:pStyle w:val="afffffc"/>
        <w:spacing w:before="78" w:after="156" w:line="380" w:lineRule="exact"/>
      </w:pPr>
      <w:bookmarkStart w:id="152" w:name="_Toc3283"/>
      <w:bookmarkStart w:id="153" w:name="_Toc3856"/>
      <w:bookmarkStart w:id="154" w:name="_Toc20746"/>
      <w:bookmarkStart w:id="155" w:name="_Toc14269"/>
      <w:r w:rsidRPr="00F37DA8">
        <w:rPr>
          <w:rFonts w:ascii="黑体" w:hAnsi="黑体" w:cs="黑体"/>
        </w:rPr>
        <w:t>9.4</w:t>
      </w:r>
      <w:r w:rsidRPr="00F37DA8">
        <w:rPr>
          <w:rFonts w:ascii="黑体" w:hAnsi="黑体" w:cs="黑体"/>
          <w:sz w:val="28"/>
          <w:szCs w:val="22"/>
        </w:rPr>
        <w:t xml:space="preserve"> </w:t>
      </w:r>
      <w:r>
        <w:rPr>
          <w:rFonts w:ascii="黑体" w:hAnsi="黑体" w:cs="黑体" w:hint="eastAsia"/>
          <w:sz w:val="28"/>
          <w:szCs w:val="22"/>
        </w:rPr>
        <w:t xml:space="preserve"> </w:t>
      </w:r>
      <w:r>
        <w:t>联网验收</w:t>
      </w:r>
      <w:bookmarkEnd w:id="152"/>
      <w:bookmarkEnd w:id="153"/>
      <w:bookmarkEnd w:id="154"/>
      <w:bookmarkEnd w:id="155"/>
    </w:p>
    <w:p w:rsidR="00E12C70" w:rsidRDefault="00A31DB7" w:rsidP="00EB2115">
      <w:pPr>
        <w:spacing w:line="380" w:lineRule="exact"/>
        <w:ind w:firstLine="420"/>
        <w:rPr>
          <w:rFonts w:hint="eastAsia"/>
        </w:rPr>
      </w:pPr>
      <w:r>
        <w:t>联网验收由通信及数据传输验收、现场数据比对验收和联网稳定性验收三部分组成，应满足</w:t>
      </w:r>
      <w:r>
        <w:t>HJ 75</w:t>
      </w:r>
      <w:r>
        <w:t>要求。</w:t>
      </w:r>
    </w:p>
    <w:p w:rsidR="00E12C70" w:rsidRDefault="00A31DB7" w:rsidP="00D810E6">
      <w:pPr>
        <w:adjustRightInd w:val="0"/>
        <w:spacing w:line="720" w:lineRule="auto"/>
        <w:ind w:firstLineChars="0" w:firstLine="0"/>
        <w:outlineLvl w:val="0"/>
        <w:rPr>
          <w:rFonts w:eastAsia="Times New Roman"/>
        </w:rPr>
      </w:pPr>
      <w:bookmarkStart w:id="156" w:name="_Toc101127041"/>
      <w:bookmarkStart w:id="157" w:name="_Toc3923"/>
      <w:bookmarkStart w:id="158" w:name="_Toc24569"/>
      <w:bookmarkStart w:id="159" w:name="_Toc20081"/>
      <w:bookmarkStart w:id="160" w:name="_Toc4530"/>
      <w:bookmarkStart w:id="161" w:name="_Toc101125716"/>
      <w:bookmarkStart w:id="162" w:name="_Toc101553550"/>
      <w:bookmarkStart w:id="163" w:name="_Toc101123763"/>
      <w:r w:rsidRPr="00F37DA8">
        <w:rPr>
          <w:rFonts w:ascii="黑体" w:eastAsia="黑体" w:hAnsi="黑体" w:cs="黑体"/>
          <w:bCs/>
          <w:szCs w:val="21"/>
        </w:rPr>
        <w:t xml:space="preserve">10 </w:t>
      </w:r>
      <w:r>
        <w:rPr>
          <w:rFonts w:eastAsia="黑体" w:hint="eastAsia"/>
          <w:bCs/>
          <w:szCs w:val="21"/>
        </w:rPr>
        <w:t xml:space="preserve"> </w:t>
      </w:r>
      <w:r>
        <w:rPr>
          <w:rFonts w:eastAsia="黑体"/>
          <w:bCs/>
          <w:szCs w:val="21"/>
        </w:rPr>
        <w:t>运行管理</w:t>
      </w:r>
      <w:bookmarkEnd w:id="156"/>
      <w:bookmarkEnd w:id="157"/>
      <w:bookmarkEnd w:id="158"/>
      <w:bookmarkEnd w:id="159"/>
      <w:bookmarkEnd w:id="160"/>
      <w:bookmarkEnd w:id="161"/>
      <w:bookmarkEnd w:id="162"/>
      <w:bookmarkEnd w:id="163"/>
    </w:p>
    <w:p w:rsidR="00E12C70" w:rsidRDefault="00A31DB7" w:rsidP="00F37DA8">
      <w:pPr>
        <w:pStyle w:val="afffffc"/>
        <w:spacing w:before="78" w:afterLines="25" w:after="78" w:line="380" w:lineRule="exact"/>
      </w:pPr>
      <w:bookmarkStart w:id="164" w:name="_Toc25898"/>
      <w:bookmarkStart w:id="165" w:name="_Toc511"/>
      <w:bookmarkStart w:id="166" w:name="_Toc31038"/>
      <w:bookmarkStart w:id="167" w:name="_Toc15168"/>
      <w:r w:rsidRPr="00F37DA8">
        <w:rPr>
          <w:rFonts w:ascii="黑体" w:hAnsi="黑体" w:cs="黑体"/>
        </w:rPr>
        <w:t xml:space="preserve">10.1 </w:t>
      </w:r>
      <w:r>
        <w:rPr>
          <w:rFonts w:hint="eastAsia"/>
        </w:rPr>
        <w:t xml:space="preserve"> </w:t>
      </w:r>
      <w:r>
        <w:t>总体要求</w:t>
      </w:r>
      <w:bookmarkEnd w:id="164"/>
      <w:bookmarkEnd w:id="165"/>
      <w:bookmarkEnd w:id="166"/>
      <w:bookmarkEnd w:id="167"/>
    </w:p>
    <w:p w:rsidR="00E12C70" w:rsidRDefault="00C1369E" w:rsidP="00F37DA8">
      <w:pPr>
        <w:pStyle w:val="affffff0"/>
        <w:spacing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A31DB7">
        <w:t>运维单位应根据</w:t>
      </w:r>
      <w:r>
        <w:rPr>
          <w:rFonts w:hint="eastAsia"/>
        </w:rPr>
        <w:t>C</w:t>
      </w:r>
      <w:r w:rsidR="00A04118">
        <w:rPr>
          <w:rFonts w:hint="eastAsia"/>
        </w:rPr>
        <w:t>O</w:t>
      </w:r>
      <w:r w:rsidR="00A04118" w:rsidRPr="00A04118">
        <w:rPr>
          <w:rFonts w:hint="eastAsia"/>
          <w:vertAlign w:val="subscript"/>
        </w:rPr>
        <w:t>2</w:t>
      </w:r>
      <w:r>
        <w:rPr>
          <w:rFonts w:hint="eastAsia"/>
        </w:rPr>
        <w:t>CEMS</w:t>
      </w:r>
      <w:r w:rsidR="00A31DB7">
        <w:t>使用说明书和本文件的要求编制仪器运行管理规程，确定系统运维人员的工作职责。运维人员应</w:t>
      </w:r>
      <w:r w:rsidR="00A31DB7">
        <w:rPr>
          <w:rFonts w:hint="eastAsia"/>
        </w:rPr>
        <w:t>具备足够的电气设备运维知识，并</w:t>
      </w:r>
      <w:r w:rsidR="00A31DB7">
        <w:t>熟练掌握烟气排放连续监测仪器设备的原理、使用和维护方法。在运行管理过程中，当</w:t>
      </w:r>
      <w:r>
        <w:rPr>
          <w:rFonts w:hint="eastAsia"/>
        </w:rPr>
        <w:t>C</w:t>
      </w:r>
      <w:r w:rsidR="00A04118">
        <w:rPr>
          <w:rFonts w:hint="eastAsia"/>
        </w:rPr>
        <w:t>O</w:t>
      </w:r>
      <w:r w:rsidR="00A04118" w:rsidRPr="00A04118">
        <w:rPr>
          <w:rFonts w:hint="eastAsia"/>
          <w:vertAlign w:val="subscript"/>
        </w:rPr>
        <w:t>2</w:t>
      </w:r>
      <w:r>
        <w:rPr>
          <w:rFonts w:hint="eastAsia"/>
        </w:rPr>
        <w:t>CEMS</w:t>
      </w:r>
      <w:r w:rsidR="00A31DB7">
        <w:t>不能满足技术指标时，应及时</w:t>
      </w:r>
      <w:r w:rsidR="00A31DB7">
        <w:rPr>
          <w:rFonts w:hint="eastAsia"/>
        </w:rPr>
        <w:t>查明原因，并</w:t>
      </w:r>
      <w:r w:rsidR="00A31DB7">
        <w:lastRenderedPageBreak/>
        <w:t>采取纠正措施，在纠正后</w:t>
      </w:r>
      <w:r>
        <w:rPr>
          <w:rFonts w:hint="eastAsia"/>
        </w:rPr>
        <w:t>C</w:t>
      </w:r>
      <w:r w:rsidR="00A04118">
        <w:rPr>
          <w:rFonts w:hint="eastAsia"/>
        </w:rPr>
        <w:t>O</w:t>
      </w:r>
      <w:r w:rsidR="00A04118" w:rsidRPr="00A04118">
        <w:rPr>
          <w:rFonts w:hint="eastAsia"/>
          <w:vertAlign w:val="subscript"/>
        </w:rPr>
        <w:t>2</w:t>
      </w:r>
      <w:r>
        <w:rPr>
          <w:rFonts w:hint="eastAsia"/>
        </w:rPr>
        <w:t>CEMS</w:t>
      </w:r>
      <w:r w:rsidR="00A31DB7">
        <w:t>应满足技术指标要求。</w:t>
      </w:r>
    </w:p>
    <w:p w:rsidR="00E12C70" w:rsidRDefault="00A31DB7" w:rsidP="00011F38">
      <w:pPr>
        <w:pStyle w:val="afffffc"/>
        <w:spacing w:before="78" w:afterLines="25" w:after="78" w:line="380" w:lineRule="exact"/>
      </w:pPr>
      <w:bookmarkStart w:id="168" w:name="_Toc11656"/>
      <w:bookmarkStart w:id="169" w:name="_Toc6930"/>
      <w:bookmarkStart w:id="170" w:name="_Toc14656"/>
      <w:bookmarkStart w:id="171" w:name="_Toc24526"/>
      <w:r w:rsidRPr="00F37DA8">
        <w:rPr>
          <w:rFonts w:ascii="黑体" w:hAnsi="黑体" w:cs="黑体"/>
        </w:rPr>
        <w:t>10.2</w:t>
      </w:r>
      <w:r>
        <w:rPr>
          <w:rFonts w:ascii="黑体" w:hAnsi="黑体" w:cs="黑体" w:hint="eastAsia"/>
        </w:rPr>
        <w:t xml:space="preserve">  </w:t>
      </w:r>
      <w:r>
        <w:t>巡检</w:t>
      </w:r>
      <w:bookmarkEnd w:id="168"/>
      <w:bookmarkEnd w:id="169"/>
      <w:bookmarkEnd w:id="170"/>
      <w:bookmarkEnd w:id="171"/>
    </w:p>
    <w:p w:rsidR="00E12C70" w:rsidRDefault="00C1369E" w:rsidP="00EB2115">
      <w:pPr>
        <w:pStyle w:val="affffff0"/>
        <w:spacing w:beforeLines="0" w:before="0" w:line="380" w:lineRule="exact"/>
        <w:rPr>
          <w:rFonts w:eastAsia="黑体"/>
        </w:rPr>
      </w:pP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运维单位应根据本文件和仪器使用说明中的相关要求制订巡检规程，并严格按照规程开展日常巡检工作并做好记录。日常巡检记录应包括检查项目、检查日期、被检项目的运行状态等内容，每次巡检应记录并归档。</w:t>
      </w: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日常巡检时间间隔不超过</w:t>
      </w:r>
      <w:r w:rsidR="00A31DB7">
        <w:rPr>
          <w:rFonts w:hint="eastAsia"/>
        </w:rPr>
        <w:t xml:space="preserve">7 </w:t>
      </w:r>
      <w:r w:rsidR="00A31DB7">
        <w:t>d</w:t>
      </w:r>
      <w:r w:rsidR="00A31DB7">
        <w:rPr>
          <w:rFonts w:hint="eastAsia"/>
        </w:rPr>
        <w:t>。日常巡检记录格式见附录</w:t>
      </w:r>
      <w:r w:rsidR="00A31DB7">
        <w:t>G</w:t>
      </w:r>
      <w:r w:rsidR="00A31DB7">
        <w:rPr>
          <w:rFonts w:hint="eastAsia"/>
        </w:rPr>
        <w:t>表</w:t>
      </w:r>
      <w:r w:rsidR="00A31DB7">
        <w:t>G.</w:t>
      </w:r>
      <w:r w:rsidR="00A31DB7">
        <w:rPr>
          <w:rFonts w:hint="eastAsia"/>
        </w:rPr>
        <w:t>1</w:t>
      </w:r>
      <w:r w:rsidR="00A31DB7">
        <w:rPr>
          <w:rFonts w:hint="eastAsia"/>
        </w:rPr>
        <w:t>、表</w:t>
      </w:r>
      <w:r w:rsidR="00A31DB7">
        <w:t>G.2</w:t>
      </w:r>
      <w:r w:rsidR="00A31DB7">
        <w:rPr>
          <w:rFonts w:hint="eastAsia"/>
        </w:rPr>
        <w:t>。</w:t>
      </w:r>
    </w:p>
    <w:p w:rsidR="00E12C70" w:rsidRDefault="00A31DB7" w:rsidP="00011F38">
      <w:pPr>
        <w:pStyle w:val="afffffc"/>
        <w:spacing w:before="78" w:after="156" w:line="380" w:lineRule="exact"/>
      </w:pPr>
      <w:bookmarkStart w:id="172" w:name="_Toc32468"/>
      <w:bookmarkStart w:id="173" w:name="_Toc21401"/>
      <w:bookmarkStart w:id="174" w:name="_Toc4289"/>
      <w:bookmarkStart w:id="175" w:name="_Toc31670"/>
      <w:r w:rsidRPr="00562EA9">
        <w:rPr>
          <w:rFonts w:ascii="黑体" w:hAnsi="黑体" w:cs="黑体"/>
        </w:rPr>
        <w:t>10.3</w:t>
      </w:r>
      <w:r>
        <w:rPr>
          <w:rFonts w:ascii="黑体" w:hAnsi="黑体" w:cs="黑体" w:hint="eastAsia"/>
        </w:rPr>
        <w:t xml:space="preserve">  </w:t>
      </w:r>
      <w:r>
        <w:t>维护保养</w:t>
      </w:r>
      <w:bookmarkEnd w:id="172"/>
      <w:bookmarkEnd w:id="173"/>
      <w:bookmarkEnd w:id="174"/>
      <w:bookmarkEnd w:id="175"/>
    </w:p>
    <w:p w:rsidR="00E12C70" w:rsidRDefault="00C1369E" w:rsidP="00EB2115">
      <w:pPr>
        <w:pStyle w:val="affffff0"/>
        <w:spacing w:beforeLines="0" w:before="0"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运维单位应根据</w:t>
      </w: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说明书的要求对</w:t>
      </w: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系统保养内容、保养周期或耗材更换周期等做出明确规定，每次保养情况应记录并归档。每次进行备件或材料更换时，更换的备件或材料的品名、规格、数量等应记录并归档。如更换有证标准物质或标准样品，还需记录新标准物质或标准样品的来源、有效期和浓度等信息。对维护保养中发现的故障或问题，系统管理维护人员应及时处理并记录。维护保养记录格式见附录</w:t>
      </w:r>
      <w:r w:rsidR="00A31DB7">
        <w:t>G</w:t>
      </w:r>
      <w:r w:rsidR="00A31DB7">
        <w:rPr>
          <w:rFonts w:hint="eastAsia"/>
        </w:rPr>
        <w:t>表</w:t>
      </w:r>
      <w:r w:rsidR="00A31DB7">
        <w:rPr>
          <w:rFonts w:hint="eastAsia"/>
        </w:rPr>
        <w:t>G.</w:t>
      </w:r>
      <w:r w:rsidR="00A31DB7">
        <w:t>3</w:t>
      </w:r>
      <w:r w:rsidR="00A31DB7">
        <w:rPr>
          <w:rFonts w:hint="eastAsia"/>
        </w:rPr>
        <w:t>~</w:t>
      </w:r>
      <w:r w:rsidR="00A31DB7">
        <w:t>G.5</w:t>
      </w:r>
      <w:r w:rsidR="00A31DB7">
        <w:rPr>
          <w:rFonts w:hint="eastAsia"/>
        </w:rPr>
        <w:t>。</w:t>
      </w:r>
    </w:p>
    <w:p w:rsidR="00E12C70" w:rsidRDefault="00A31DB7" w:rsidP="00011F38">
      <w:pPr>
        <w:pStyle w:val="afffffc"/>
        <w:spacing w:before="78" w:after="156" w:line="380" w:lineRule="exact"/>
      </w:pPr>
      <w:bookmarkStart w:id="176" w:name="_Toc19525"/>
      <w:bookmarkStart w:id="177" w:name="_Toc10909"/>
      <w:bookmarkStart w:id="178" w:name="_Toc23359"/>
      <w:bookmarkStart w:id="179" w:name="_Toc14737"/>
      <w:r w:rsidRPr="00F37DA8">
        <w:rPr>
          <w:rFonts w:ascii="黑体" w:hAnsi="黑体" w:cs="黑体"/>
        </w:rPr>
        <w:t>10.4</w:t>
      </w:r>
      <w:r>
        <w:t xml:space="preserve"> </w:t>
      </w:r>
      <w:r>
        <w:rPr>
          <w:rFonts w:hint="eastAsia"/>
        </w:rPr>
        <w:t xml:space="preserve"> </w:t>
      </w:r>
      <w:r>
        <w:t>校准</w:t>
      </w:r>
      <w:bookmarkEnd w:id="176"/>
      <w:bookmarkEnd w:id="177"/>
      <w:bookmarkEnd w:id="178"/>
      <w:bookmarkEnd w:id="179"/>
    </w:p>
    <w:p w:rsidR="00E12C70" w:rsidRDefault="00C1369E" w:rsidP="00EB2115">
      <w:pPr>
        <w:pStyle w:val="affffff0"/>
        <w:spacing w:beforeLines="0" w:before="0"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A31DB7">
        <w:t>运维单位应根据本文件要求制订定期校准操作规程，</w:t>
      </w:r>
      <w:r>
        <w:rPr>
          <w:rFonts w:hint="eastAsia"/>
        </w:rPr>
        <w:t>C</w:t>
      </w:r>
      <w:r w:rsidR="00A04118">
        <w:rPr>
          <w:rFonts w:hint="eastAsia"/>
        </w:rPr>
        <w:t>O</w:t>
      </w:r>
      <w:r w:rsidR="00A04118" w:rsidRPr="00A04118">
        <w:rPr>
          <w:rFonts w:hint="eastAsia"/>
          <w:vertAlign w:val="subscript"/>
        </w:rPr>
        <w:t>2</w:t>
      </w:r>
      <w:r>
        <w:rPr>
          <w:rFonts w:hint="eastAsia"/>
        </w:rPr>
        <w:t>CEMS</w:t>
      </w:r>
      <w:r w:rsidR="00A31DB7">
        <w:t>定期校准应做到：</w:t>
      </w:r>
    </w:p>
    <w:p w:rsidR="00E12C70" w:rsidRDefault="00A31DB7" w:rsidP="00F37DA8">
      <w:pPr>
        <w:pStyle w:val="affffff0"/>
        <w:numPr>
          <w:ilvl w:val="0"/>
          <w:numId w:val="17"/>
        </w:numPr>
        <w:spacing w:beforeLines="0" w:before="0" w:line="380" w:lineRule="exact"/>
      </w:pPr>
      <w:r>
        <w:t>具有自动校准功能的</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每</w:t>
      </w:r>
      <w:r>
        <w:t>24</w:t>
      </w:r>
      <w:r>
        <w:rPr>
          <w:rFonts w:hint="eastAsia"/>
        </w:rPr>
        <w:t xml:space="preserve"> </w:t>
      </w:r>
      <w:r>
        <w:t>h</w:t>
      </w:r>
      <w:r>
        <w:t>至少自动校准一次仪器零点和量程，同时测试并记录零点漂移和量程漂移；</w:t>
      </w:r>
    </w:p>
    <w:p w:rsidR="00E12C70" w:rsidRDefault="00A31DB7" w:rsidP="00F37DA8">
      <w:pPr>
        <w:pStyle w:val="affffff0"/>
        <w:spacing w:beforeLines="0" w:before="0" w:line="380" w:lineRule="exact"/>
      </w:pPr>
      <w:r>
        <w:t>b</w:t>
      </w:r>
      <w:r>
        <w:t>）</w:t>
      </w:r>
      <w:r>
        <w:rPr>
          <w:rFonts w:hint="eastAsia"/>
        </w:rPr>
        <w:t xml:space="preserve"> </w:t>
      </w:r>
      <w:r>
        <w:t>无自动校准功能的完全抽取法和稀释抽取法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每</w:t>
      </w:r>
      <w:r>
        <w:t>7</w:t>
      </w:r>
      <w:r>
        <w:rPr>
          <w:rFonts w:hint="eastAsia"/>
        </w:rPr>
        <w:t xml:space="preserve"> </w:t>
      </w:r>
      <w:r>
        <w:t>d</w:t>
      </w:r>
      <w:r>
        <w:t>至少校准一次仪器零点和量程，同时测试并记录零点漂移和量程漂移；</w:t>
      </w:r>
    </w:p>
    <w:p w:rsidR="00E12C70" w:rsidRDefault="00A31DB7" w:rsidP="00F37DA8">
      <w:pPr>
        <w:pStyle w:val="affffff0"/>
        <w:spacing w:beforeLines="0" w:before="0" w:line="380" w:lineRule="exact"/>
      </w:pPr>
      <w:r>
        <w:rPr>
          <w:rFonts w:hint="eastAsia"/>
        </w:rPr>
        <w:t>c</w:t>
      </w:r>
      <w:r>
        <w:t>）</w:t>
      </w:r>
      <w:r>
        <w:rPr>
          <w:rFonts w:hint="eastAsia"/>
        </w:rPr>
        <w:t xml:space="preserve"> </w:t>
      </w:r>
      <w:r>
        <w:t>完全抽取法和稀释抽取法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每</w:t>
      </w:r>
      <w:r>
        <w:t>3</w:t>
      </w:r>
      <w:r>
        <w:t>个月至少进行一次全系统的校准，要求零气和标准气体从监测站房发出，经采样探头末端与样品气体通过的路径（应包括采样管路、过滤器、洗涤器、调节器、分析仪表等）一致，进行零点和量程漂移、示值误差和系统响应时间的检测；</w:t>
      </w:r>
    </w:p>
    <w:p w:rsidR="00E12C70" w:rsidRDefault="00A31DB7" w:rsidP="00F37DA8">
      <w:pPr>
        <w:pStyle w:val="affffff0"/>
        <w:spacing w:beforeLines="0" w:before="0" w:line="380" w:lineRule="exact"/>
      </w:pPr>
      <w:r>
        <w:t>d</w:t>
      </w:r>
      <w:r>
        <w:t>）</w:t>
      </w:r>
      <w:r>
        <w:rPr>
          <w:rFonts w:hint="eastAsia"/>
        </w:rPr>
        <w:t xml:space="preserve"> </w:t>
      </w:r>
      <w:r>
        <w:t>具有自动校准功能的流速</w:t>
      </w:r>
      <w:r>
        <w:t>CMS</w:t>
      </w:r>
      <w:r>
        <w:t>每</w:t>
      </w:r>
      <w:r>
        <w:t>24</w:t>
      </w:r>
      <w:r>
        <w:rPr>
          <w:rFonts w:hint="eastAsia"/>
        </w:rPr>
        <w:t xml:space="preserve"> </w:t>
      </w:r>
      <w:r>
        <w:t>h</w:t>
      </w:r>
      <w:r>
        <w:t>至少进行一次零点校准，无自动校准功能的流速</w:t>
      </w:r>
      <w:r>
        <w:t>CMS</w:t>
      </w:r>
      <w:r>
        <w:t>每</w:t>
      </w:r>
      <w:r>
        <w:t>30</w:t>
      </w:r>
      <w:r>
        <w:rPr>
          <w:rFonts w:hint="eastAsia"/>
        </w:rPr>
        <w:t xml:space="preserve"> </w:t>
      </w:r>
      <w:r>
        <w:t>d</w:t>
      </w:r>
      <w:r>
        <w:t>至少进行一次零点校准；</w:t>
      </w:r>
    </w:p>
    <w:p w:rsidR="00E12C70" w:rsidRDefault="00A31DB7" w:rsidP="00F37DA8">
      <w:pPr>
        <w:pStyle w:val="affffff0"/>
        <w:spacing w:beforeLines="0" w:before="0" w:line="380" w:lineRule="exact"/>
      </w:pPr>
      <w:r>
        <w:t>e</w:t>
      </w:r>
      <w:r>
        <w:t>）</w:t>
      </w:r>
      <w:r>
        <w:rPr>
          <w:rFonts w:hint="eastAsia"/>
        </w:rPr>
        <w:t xml:space="preserve"> </w:t>
      </w:r>
      <w:r>
        <w:t>校准技术指标应满足表</w:t>
      </w:r>
      <w:r>
        <w:t>1</w:t>
      </w:r>
      <w:r>
        <w:t>要求。定期校准记录格式见附录</w:t>
      </w:r>
      <w:r>
        <w:t>G</w:t>
      </w:r>
      <w:r>
        <w:t>表</w:t>
      </w:r>
      <w:r>
        <w:rPr>
          <w:rFonts w:hint="eastAsia"/>
        </w:rPr>
        <w:t>G.</w:t>
      </w:r>
      <w:r>
        <w:t>6</w:t>
      </w:r>
      <w:r>
        <w:t>。</w:t>
      </w:r>
    </w:p>
    <w:p w:rsidR="00E12C70" w:rsidRDefault="00A31DB7" w:rsidP="00011F38">
      <w:pPr>
        <w:pStyle w:val="afffffc"/>
        <w:spacing w:before="78" w:after="156" w:line="380" w:lineRule="exact"/>
      </w:pPr>
      <w:bookmarkStart w:id="180" w:name="_Toc26142"/>
      <w:bookmarkStart w:id="181" w:name="_Toc2616"/>
      <w:bookmarkStart w:id="182" w:name="_Toc11170"/>
      <w:bookmarkStart w:id="183" w:name="_Toc17679"/>
      <w:r w:rsidRPr="00562EA9">
        <w:rPr>
          <w:rFonts w:ascii="黑体" w:hAnsi="黑体" w:cs="黑体"/>
        </w:rPr>
        <w:t xml:space="preserve">10.5 </w:t>
      </w:r>
      <w:r>
        <w:rPr>
          <w:rFonts w:ascii="黑体" w:hAnsi="黑体" w:cs="黑体" w:hint="eastAsia"/>
        </w:rPr>
        <w:t xml:space="preserve"> </w:t>
      </w:r>
      <w:r>
        <w:t>校验</w:t>
      </w:r>
      <w:bookmarkEnd w:id="180"/>
      <w:bookmarkEnd w:id="181"/>
      <w:bookmarkEnd w:id="182"/>
      <w:bookmarkEnd w:id="183"/>
    </w:p>
    <w:p w:rsidR="00E12C70" w:rsidRDefault="00C1369E" w:rsidP="00EB2115">
      <w:pPr>
        <w:pStyle w:val="affffff0"/>
        <w:spacing w:beforeLines="0" w:before="0"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A31DB7">
        <w:t>投入使用后，燃料、安装点的振动等都会对测量结果的准确性产生影响。</w:t>
      </w:r>
      <w:r>
        <w:rPr>
          <w:rFonts w:hint="eastAsia"/>
        </w:rPr>
        <w:t>C</w:t>
      </w:r>
      <w:r w:rsidR="00A04118">
        <w:rPr>
          <w:rFonts w:hint="eastAsia"/>
        </w:rPr>
        <w:t>O</w:t>
      </w:r>
      <w:r w:rsidR="00A04118" w:rsidRPr="00A04118">
        <w:rPr>
          <w:rFonts w:hint="eastAsia"/>
          <w:vertAlign w:val="subscript"/>
        </w:rPr>
        <w:t>2</w:t>
      </w:r>
      <w:r>
        <w:rPr>
          <w:rFonts w:hint="eastAsia"/>
        </w:rPr>
        <w:t>CEMS</w:t>
      </w:r>
      <w:r w:rsidR="00A31DB7">
        <w:t>运维单位应根据本文件要求制订定期校验操作规程，定期校验应做到：</w:t>
      </w:r>
    </w:p>
    <w:p w:rsidR="00E12C70" w:rsidRDefault="00A31DB7" w:rsidP="00F37DA8">
      <w:pPr>
        <w:pStyle w:val="affffff0"/>
        <w:spacing w:beforeLines="0" w:before="0" w:line="380" w:lineRule="exact"/>
      </w:pPr>
      <w:r>
        <w:t>a</w:t>
      </w:r>
      <w:r>
        <w:t>）有自动校准功能的测试单元每</w:t>
      </w:r>
      <w:r>
        <w:t>6</w:t>
      </w:r>
      <w:r>
        <w:t>个月至少做一次校验，没有自动校准功能的测试单元每</w:t>
      </w:r>
      <w:r>
        <w:t>3</w:t>
      </w:r>
      <w:r>
        <w:t>个月至少做一次校验；校验用参比方法和</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同时段数据进行比对，按本文件</w:t>
      </w:r>
      <w:r>
        <w:t>9.3</w:t>
      </w:r>
      <w:r>
        <w:t>进行；</w:t>
      </w:r>
    </w:p>
    <w:p w:rsidR="00E12C70" w:rsidRDefault="00A31DB7" w:rsidP="00F37DA8">
      <w:pPr>
        <w:pStyle w:val="affffff0"/>
        <w:spacing w:beforeLines="0" w:before="0" w:line="380" w:lineRule="exact"/>
      </w:pPr>
      <w:r>
        <w:t>b</w:t>
      </w:r>
      <w:r>
        <w:t>）校验结果应符合表</w:t>
      </w:r>
      <w:r>
        <w:t>2</w:t>
      </w:r>
      <w:r>
        <w:t>要求，不符合时，则应扩展为对</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浓度准确度或</w:t>
      </w:r>
      <w:r>
        <w:t>/</w:t>
      </w:r>
      <w:r>
        <w:t>和流速</w:t>
      </w:r>
      <w:r>
        <w:t>CMS</w:t>
      </w:r>
      <w:r>
        <w:t>速度场系数（或相关性）的校正，直到</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技术性能达到表</w:t>
      </w:r>
      <w:r>
        <w:t>1</w:t>
      </w:r>
      <w:r>
        <w:t>要求，</w:t>
      </w:r>
      <w:r>
        <w:rPr>
          <w:rFonts w:hint="eastAsia"/>
        </w:rPr>
        <w:t>见</w:t>
      </w:r>
      <w:r>
        <w:t>附录</w:t>
      </w:r>
      <w:r>
        <w:t>C</w:t>
      </w:r>
      <w:r>
        <w:t>；</w:t>
      </w:r>
    </w:p>
    <w:p w:rsidR="00E12C70" w:rsidRDefault="00A31DB7" w:rsidP="00F37DA8">
      <w:pPr>
        <w:pStyle w:val="affffff0"/>
        <w:spacing w:beforeLines="0" w:before="0" w:line="380" w:lineRule="exact"/>
      </w:pPr>
      <w:r>
        <w:t>c</w:t>
      </w:r>
      <w:r>
        <w:t>）定期校验记录格式见附录</w:t>
      </w:r>
      <w:r>
        <w:t>G</w:t>
      </w:r>
      <w:r>
        <w:t>表</w:t>
      </w:r>
      <w:r>
        <w:rPr>
          <w:rFonts w:hint="eastAsia"/>
        </w:rPr>
        <w:t>G.</w:t>
      </w:r>
      <w:r>
        <w:t>7</w:t>
      </w:r>
      <w:r>
        <w:t>。</w:t>
      </w:r>
    </w:p>
    <w:p w:rsidR="00E12C70" w:rsidRPr="00F37DA8" w:rsidRDefault="00A31DB7" w:rsidP="00011F38">
      <w:pPr>
        <w:pStyle w:val="afffffc"/>
        <w:spacing w:before="78" w:after="156" w:line="380" w:lineRule="exact"/>
        <w:rPr>
          <w:rFonts w:ascii="黑体" w:hAnsi="黑体" w:cs="黑体"/>
        </w:rPr>
      </w:pPr>
      <w:bookmarkStart w:id="184" w:name="_Toc32421"/>
      <w:bookmarkStart w:id="185" w:name="_Toc32661"/>
      <w:bookmarkStart w:id="186" w:name="_Toc2059"/>
      <w:bookmarkStart w:id="187" w:name="_Toc27599"/>
      <w:r w:rsidRPr="00F37DA8">
        <w:rPr>
          <w:rFonts w:ascii="黑体" w:hAnsi="黑体" w:cs="黑体"/>
        </w:rPr>
        <w:t xml:space="preserve">10.6 </w:t>
      </w:r>
      <w:r>
        <w:rPr>
          <w:rFonts w:ascii="黑体" w:hAnsi="黑体" w:cs="黑体" w:hint="eastAsia"/>
        </w:rPr>
        <w:t xml:space="preserve"> </w:t>
      </w:r>
      <w:r w:rsidRPr="00F37DA8">
        <w:rPr>
          <w:rFonts w:ascii="黑体" w:hAnsi="黑体" w:cs="黑体" w:hint="eastAsia"/>
        </w:rPr>
        <w:t>定期校准校验技术指标要求及数据失控时段的判别和修约</w:t>
      </w:r>
      <w:bookmarkEnd w:id="184"/>
      <w:bookmarkEnd w:id="185"/>
      <w:bookmarkEnd w:id="186"/>
      <w:bookmarkEnd w:id="187"/>
    </w:p>
    <w:p w:rsidR="00E12C70" w:rsidRDefault="00A31DB7" w:rsidP="00EB2115">
      <w:pPr>
        <w:pStyle w:val="afffffe"/>
        <w:spacing w:beforeLines="0" w:before="0" w:afterLines="0" w:after="0" w:line="380" w:lineRule="exact"/>
        <w:ind w:firstLineChars="0" w:firstLine="0"/>
      </w:pPr>
      <w:r w:rsidRPr="00F37DA8">
        <w:rPr>
          <w:rFonts w:ascii="黑体" w:eastAsia="黑体" w:hAnsi="黑体" w:cs="黑体"/>
        </w:rPr>
        <w:t>10.6.1</w:t>
      </w:r>
      <w:r>
        <w:t xml:space="preserve">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在定期校准、校验期间的技术指标要求及数据失控时段的判别标准见表</w:t>
      </w:r>
      <w:r>
        <w:t>1</w:t>
      </w:r>
      <w:r>
        <w:t>。</w:t>
      </w:r>
    </w:p>
    <w:p w:rsidR="00041118" w:rsidRDefault="00041118" w:rsidP="00EB2115">
      <w:pPr>
        <w:pStyle w:val="afffffe"/>
        <w:spacing w:beforeLines="0" w:before="0" w:afterLines="0" w:after="0" w:line="380" w:lineRule="exact"/>
        <w:ind w:firstLineChars="0" w:firstLine="0"/>
      </w:pPr>
    </w:p>
    <w:p w:rsidR="00041118" w:rsidRDefault="00041118" w:rsidP="00EB2115">
      <w:pPr>
        <w:pStyle w:val="afffffe"/>
        <w:spacing w:beforeLines="0" w:before="0" w:afterLines="0" w:after="0" w:line="380" w:lineRule="exact"/>
        <w:ind w:firstLineChars="0" w:firstLine="0"/>
        <w:rPr>
          <w:rFonts w:hint="eastAsia"/>
          <w:sz w:val="18"/>
          <w:szCs w:val="18"/>
        </w:rPr>
      </w:pPr>
    </w:p>
    <w:p w:rsidR="00E12C70" w:rsidRPr="00F37DA8" w:rsidRDefault="00A31DB7" w:rsidP="00011F38">
      <w:pPr>
        <w:spacing w:beforeLines="50" w:before="156" w:after="120"/>
        <w:ind w:firstLine="420"/>
        <w:jc w:val="center"/>
        <w:outlineLvl w:val="0"/>
        <w:rPr>
          <w:rFonts w:ascii="黑体" w:eastAsia="黑体" w:hAnsi="黑体" w:cs="黑体"/>
          <w:szCs w:val="21"/>
        </w:rPr>
      </w:pPr>
      <w:bookmarkStart w:id="188" w:name="_Toc6612"/>
      <w:bookmarkStart w:id="189" w:name="_Toc22942"/>
      <w:bookmarkStart w:id="190" w:name="_Toc13783"/>
      <w:bookmarkStart w:id="191" w:name="_Toc30143"/>
      <w:r w:rsidRPr="00F37DA8">
        <w:rPr>
          <w:rFonts w:ascii="黑体" w:eastAsia="黑体" w:hAnsi="黑体" w:cs="黑体" w:hint="eastAsia"/>
          <w:szCs w:val="21"/>
        </w:rPr>
        <w:lastRenderedPageBreak/>
        <w:t>表</w:t>
      </w:r>
      <w:r w:rsidRPr="00F37DA8">
        <w:rPr>
          <w:rFonts w:ascii="黑体" w:eastAsia="黑体" w:hAnsi="黑体" w:cs="黑体"/>
          <w:szCs w:val="21"/>
        </w:rPr>
        <w:t xml:space="preserve">1 </w:t>
      </w:r>
      <w:r>
        <w:rPr>
          <w:rFonts w:ascii="黑体" w:eastAsia="黑体" w:hAnsi="黑体" w:cs="黑体" w:hint="eastAsia"/>
          <w:szCs w:val="21"/>
        </w:rPr>
        <w:t xml:space="preserve"> </w:t>
      </w:r>
      <w:r w:rsidR="00C1369E">
        <w:rPr>
          <w:rFonts w:eastAsia="黑体"/>
          <w:b/>
          <w:bCs/>
          <w:szCs w:val="21"/>
        </w:rPr>
        <w:t>C</w:t>
      </w:r>
      <w:r w:rsidR="00A04118">
        <w:rPr>
          <w:rFonts w:eastAsia="黑体"/>
          <w:b/>
          <w:bCs/>
          <w:szCs w:val="21"/>
        </w:rPr>
        <w:t>O</w:t>
      </w:r>
      <w:r w:rsidR="00A04118" w:rsidRPr="00A04118">
        <w:rPr>
          <w:rFonts w:eastAsia="黑体"/>
          <w:b/>
          <w:bCs/>
          <w:szCs w:val="21"/>
          <w:vertAlign w:val="subscript"/>
        </w:rPr>
        <w:t>2</w:t>
      </w:r>
      <w:r w:rsidR="00C1369E">
        <w:rPr>
          <w:rFonts w:eastAsia="黑体"/>
          <w:b/>
          <w:bCs/>
          <w:szCs w:val="21"/>
        </w:rPr>
        <w:t>CEMS</w:t>
      </w:r>
      <w:r w:rsidRPr="00F37DA8">
        <w:rPr>
          <w:rFonts w:ascii="黑体" w:eastAsia="黑体" w:hAnsi="黑体" w:cs="黑体" w:hint="eastAsia"/>
          <w:szCs w:val="21"/>
        </w:rPr>
        <w:t>定期校准校验技术指标要求及数据失控时段的判别</w:t>
      </w:r>
      <w:bookmarkEnd w:id="188"/>
      <w:bookmarkEnd w:id="189"/>
      <w:bookmarkEnd w:id="190"/>
      <w:bookmarkEnd w:id="191"/>
    </w:p>
    <w:tbl>
      <w:tblPr>
        <w:tblStyle w:val="aff6"/>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76"/>
        <w:gridCol w:w="1030"/>
        <w:gridCol w:w="1099"/>
        <w:gridCol w:w="582"/>
        <w:gridCol w:w="1078"/>
        <w:gridCol w:w="1959"/>
        <w:gridCol w:w="1744"/>
        <w:gridCol w:w="1002"/>
      </w:tblGrid>
      <w:tr w:rsidR="00E12C70" w:rsidTr="00F37DA8">
        <w:trPr>
          <w:jc w:val="center"/>
        </w:trPr>
        <w:tc>
          <w:tcPr>
            <w:tcW w:w="0" w:type="auto"/>
            <w:tcBorders>
              <w:bottom w:val="single" w:sz="8" w:space="0" w:color="000000"/>
            </w:tcBorders>
            <w:vAlign w:val="center"/>
          </w:tcPr>
          <w:p w:rsidR="00E12C70" w:rsidRDefault="00A31DB7">
            <w:pPr>
              <w:spacing w:line="240" w:lineRule="exact"/>
              <w:ind w:firstLineChars="0" w:firstLine="0"/>
              <w:rPr>
                <w:sz w:val="18"/>
                <w:szCs w:val="18"/>
              </w:rPr>
            </w:pPr>
            <w:r>
              <w:rPr>
                <w:sz w:val="18"/>
                <w:szCs w:val="18"/>
              </w:rPr>
              <w:t>项目</w:t>
            </w:r>
          </w:p>
        </w:tc>
        <w:tc>
          <w:tcPr>
            <w:tcW w:w="0" w:type="auto"/>
            <w:tcBorders>
              <w:bottom w:val="single" w:sz="8" w:space="0" w:color="000000"/>
            </w:tcBorders>
            <w:vAlign w:val="center"/>
          </w:tcPr>
          <w:p w:rsidR="00E12C70" w:rsidRDefault="00A31DB7">
            <w:pPr>
              <w:spacing w:line="240" w:lineRule="exact"/>
              <w:ind w:firstLineChars="0" w:firstLine="0"/>
              <w:jc w:val="center"/>
              <w:rPr>
                <w:sz w:val="18"/>
                <w:szCs w:val="18"/>
              </w:rPr>
            </w:pPr>
            <w:r>
              <w:rPr>
                <w:sz w:val="18"/>
                <w:szCs w:val="18"/>
              </w:rPr>
              <w:t>类型</w:t>
            </w:r>
          </w:p>
        </w:tc>
        <w:tc>
          <w:tcPr>
            <w:tcW w:w="1085" w:type="dxa"/>
            <w:tcBorders>
              <w:bottom w:val="single" w:sz="8" w:space="0" w:color="000000"/>
            </w:tcBorders>
            <w:vAlign w:val="center"/>
          </w:tcPr>
          <w:p w:rsidR="00E12C70" w:rsidRDefault="00A31DB7">
            <w:pPr>
              <w:spacing w:line="240" w:lineRule="exact"/>
              <w:ind w:firstLineChars="0" w:firstLine="0"/>
              <w:jc w:val="center"/>
              <w:rPr>
                <w:sz w:val="18"/>
                <w:szCs w:val="18"/>
              </w:rPr>
            </w:pPr>
            <w:r>
              <w:rPr>
                <w:sz w:val="18"/>
                <w:szCs w:val="18"/>
              </w:rPr>
              <w:t>校准</w:t>
            </w:r>
          </w:p>
          <w:p w:rsidR="00E12C70" w:rsidRDefault="00A31DB7">
            <w:pPr>
              <w:spacing w:line="240" w:lineRule="exact"/>
              <w:ind w:firstLineChars="0" w:firstLine="0"/>
              <w:jc w:val="center"/>
              <w:rPr>
                <w:sz w:val="18"/>
                <w:szCs w:val="18"/>
              </w:rPr>
            </w:pPr>
            <w:r>
              <w:rPr>
                <w:sz w:val="18"/>
                <w:szCs w:val="18"/>
              </w:rPr>
              <w:t>功能</w:t>
            </w:r>
          </w:p>
        </w:tc>
        <w:tc>
          <w:tcPr>
            <w:tcW w:w="582" w:type="dxa"/>
            <w:tcBorders>
              <w:bottom w:val="single" w:sz="8" w:space="0" w:color="000000"/>
            </w:tcBorders>
            <w:vAlign w:val="center"/>
          </w:tcPr>
          <w:p w:rsidR="00E12C70" w:rsidRDefault="00A31DB7">
            <w:pPr>
              <w:spacing w:line="240" w:lineRule="exact"/>
              <w:ind w:firstLineChars="0" w:firstLine="0"/>
              <w:rPr>
                <w:sz w:val="18"/>
                <w:szCs w:val="18"/>
              </w:rPr>
            </w:pPr>
            <w:r>
              <w:rPr>
                <w:sz w:val="18"/>
                <w:szCs w:val="18"/>
              </w:rPr>
              <w:t>校准周期</w:t>
            </w:r>
          </w:p>
        </w:tc>
        <w:tc>
          <w:tcPr>
            <w:tcW w:w="1078" w:type="dxa"/>
            <w:tcBorders>
              <w:bottom w:val="single" w:sz="8" w:space="0" w:color="000000"/>
            </w:tcBorders>
            <w:vAlign w:val="center"/>
          </w:tcPr>
          <w:p w:rsidR="00E12C70" w:rsidRDefault="00A31DB7">
            <w:pPr>
              <w:spacing w:line="240" w:lineRule="exact"/>
              <w:ind w:firstLineChars="0" w:firstLine="0"/>
              <w:rPr>
                <w:sz w:val="18"/>
                <w:szCs w:val="18"/>
              </w:rPr>
            </w:pPr>
            <w:r>
              <w:rPr>
                <w:sz w:val="18"/>
                <w:szCs w:val="18"/>
              </w:rPr>
              <w:t>技术指标</w:t>
            </w:r>
          </w:p>
        </w:tc>
        <w:tc>
          <w:tcPr>
            <w:tcW w:w="1959" w:type="dxa"/>
            <w:tcBorders>
              <w:bottom w:val="single" w:sz="8" w:space="0" w:color="000000"/>
            </w:tcBorders>
            <w:vAlign w:val="center"/>
          </w:tcPr>
          <w:p w:rsidR="00E12C70" w:rsidRDefault="00A31DB7">
            <w:pPr>
              <w:spacing w:line="240" w:lineRule="exact"/>
              <w:ind w:firstLineChars="0" w:firstLine="0"/>
              <w:jc w:val="center"/>
              <w:rPr>
                <w:sz w:val="18"/>
                <w:szCs w:val="18"/>
              </w:rPr>
            </w:pPr>
            <w:r>
              <w:rPr>
                <w:sz w:val="18"/>
                <w:szCs w:val="18"/>
              </w:rPr>
              <w:t>指标要求</w:t>
            </w:r>
          </w:p>
        </w:tc>
        <w:tc>
          <w:tcPr>
            <w:tcW w:w="1744" w:type="dxa"/>
            <w:tcBorders>
              <w:bottom w:val="single" w:sz="8" w:space="0" w:color="000000"/>
            </w:tcBorders>
            <w:vAlign w:val="center"/>
          </w:tcPr>
          <w:p w:rsidR="00E12C70" w:rsidRDefault="00A31DB7">
            <w:pPr>
              <w:spacing w:line="240" w:lineRule="exact"/>
              <w:ind w:firstLineChars="0" w:firstLine="0"/>
              <w:jc w:val="center"/>
              <w:rPr>
                <w:sz w:val="18"/>
                <w:szCs w:val="18"/>
              </w:rPr>
            </w:pPr>
            <w:r>
              <w:rPr>
                <w:sz w:val="18"/>
                <w:szCs w:val="18"/>
              </w:rPr>
              <w:t>失控指标</w:t>
            </w:r>
          </w:p>
        </w:tc>
        <w:tc>
          <w:tcPr>
            <w:tcW w:w="1002" w:type="dxa"/>
            <w:tcBorders>
              <w:bottom w:val="single" w:sz="8" w:space="0" w:color="000000"/>
            </w:tcBorders>
            <w:vAlign w:val="center"/>
          </w:tcPr>
          <w:p w:rsidR="00E12C70" w:rsidRDefault="00A31DB7">
            <w:pPr>
              <w:spacing w:line="200" w:lineRule="exact"/>
              <w:ind w:firstLineChars="0" w:firstLine="0"/>
              <w:rPr>
                <w:sz w:val="18"/>
              </w:rPr>
            </w:pPr>
            <w:r>
              <w:rPr>
                <w:sz w:val="18"/>
              </w:rPr>
              <w:t>最少样品数（对）</w:t>
            </w:r>
          </w:p>
        </w:tc>
      </w:tr>
      <w:tr w:rsidR="00E12C70" w:rsidTr="00F37DA8">
        <w:trPr>
          <w:trHeight w:val="316"/>
          <w:jc w:val="center"/>
        </w:trPr>
        <w:tc>
          <w:tcPr>
            <w:tcW w:w="0" w:type="auto"/>
            <w:vMerge w:val="restart"/>
            <w:tcBorders>
              <w:top w:val="single" w:sz="8" w:space="0" w:color="000000"/>
            </w:tcBorders>
            <w:vAlign w:val="center"/>
          </w:tcPr>
          <w:p w:rsidR="00E12C70" w:rsidRPr="00736833" w:rsidRDefault="00A31DB7">
            <w:pPr>
              <w:ind w:firstLineChars="0" w:firstLine="0"/>
              <w:jc w:val="center"/>
              <w:rPr>
                <w:sz w:val="18"/>
                <w:szCs w:val="18"/>
              </w:rPr>
            </w:pPr>
            <w:r w:rsidRPr="00736833">
              <w:rPr>
                <w:sz w:val="18"/>
                <w:szCs w:val="18"/>
              </w:rPr>
              <w:t>定期</w:t>
            </w:r>
          </w:p>
          <w:p w:rsidR="00E12C70" w:rsidRDefault="00A31DB7">
            <w:pPr>
              <w:ind w:firstLineChars="0" w:firstLine="0"/>
              <w:jc w:val="center"/>
              <w:rPr>
                <w:rFonts w:eastAsiaTheme="minorEastAsia"/>
                <w:sz w:val="18"/>
                <w:szCs w:val="18"/>
              </w:rPr>
            </w:pPr>
            <w:r w:rsidRPr="00736833">
              <w:rPr>
                <w:sz w:val="18"/>
                <w:szCs w:val="18"/>
              </w:rPr>
              <w:t>校准</w:t>
            </w:r>
          </w:p>
        </w:tc>
        <w:tc>
          <w:tcPr>
            <w:tcW w:w="0" w:type="auto"/>
            <w:vMerge w:val="restart"/>
            <w:tcBorders>
              <w:top w:val="single" w:sz="8" w:space="0" w:color="000000"/>
            </w:tcBorders>
            <w:vAlign w:val="center"/>
          </w:tcPr>
          <w:p w:rsidR="00E12C70" w:rsidRDefault="00C1369E">
            <w:pPr>
              <w:ind w:firstLineChars="0" w:firstLine="0"/>
              <w:jc w:val="center"/>
              <w:rPr>
                <w:sz w:val="18"/>
                <w:szCs w:val="18"/>
              </w:rPr>
            </w:pPr>
            <w:r>
              <w:rPr>
                <w:rFonts w:hint="eastAsia"/>
                <w:sz w:val="18"/>
                <w:szCs w:val="18"/>
              </w:rPr>
              <w:t>C</w:t>
            </w:r>
            <w:r w:rsidR="00A04118">
              <w:rPr>
                <w:rFonts w:hint="eastAsia"/>
                <w:sz w:val="18"/>
                <w:szCs w:val="18"/>
              </w:rPr>
              <w:t>O</w:t>
            </w:r>
            <w:r w:rsidR="00A04118" w:rsidRPr="00A04118">
              <w:rPr>
                <w:rFonts w:hint="eastAsia"/>
                <w:sz w:val="18"/>
                <w:szCs w:val="18"/>
                <w:vertAlign w:val="subscript"/>
              </w:rPr>
              <w:t>2</w:t>
            </w:r>
            <w:r>
              <w:rPr>
                <w:rFonts w:hint="eastAsia"/>
                <w:sz w:val="18"/>
                <w:szCs w:val="18"/>
              </w:rPr>
              <w:t>CEMS</w:t>
            </w:r>
          </w:p>
        </w:tc>
        <w:tc>
          <w:tcPr>
            <w:tcW w:w="1085" w:type="dxa"/>
            <w:vMerge w:val="restart"/>
            <w:tcBorders>
              <w:top w:val="single" w:sz="8" w:space="0" w:color="000000"/>
            </w:tcBorders>
            <w:vAlign w:val="center"/>
          </w:tcPr>
          <w:p w:rsidR="00E12C70" w:rsidRDefault="00A31DB7">
            <w:pPr>
              <w:ind w:firstLineChars="0" w:firstLine="0"/>
              <w:jc w:val="center"/>
              <w:rPr>
                <w:rFonts w:eastAsiaTheme="minorEastAsia"/>
                <w:sz w:val="18"/>
                <w:szCs w:val="18"/>
              </w:rPr>
            </w:pPr>
            <w:r>
              <w:rPr>
                <w:sz w:val="18"/>
                <w:szCs w:val="18"/>
              </w:rPr>
              <w:t>自动</w:t>
            </w:r>
          </w:p>
        </w:tc>
        <w:tc>
          <w:tcPr>
            <w:tcW w:w="582" w:type="dxa"/>
            <w:vMerge w:val="restart"/>
            <w:tcBorders>
              <w:top w:val="single" w:sz="8" w:space="0" w:color="000000"/>
            </w:tcBorders>
            <w:vAlign w:val="center"/>
          </w:tcPr>
          <w:p w:rsidR="00E12C70" w:rsidRDefault="00A31DB7" w:rsidP="00F37DA8">
            <w:pPr>
              <w:ind w:firstLineChars="0" w:firstLine="0"/>
              <w:jc w:val="center"/>
              <w:rPr>
                <w:rFonts w:eastAsiaTheme="minorEastAsia"/>
                <w:sz w:val="18"/>
                <w:szCs w:val="18"/>
              </w:rPr>
            </w:pPr>
            <w:r>
              <w:rPr>
                <w:rFonts w:eastAsia="Times New Roman"/>
                <w:sz w:val="18"/>
                <w:szCs w:val="18"/>
              </w:rPr>
              <w:t>24</w:t>
            </w:r>
            <w:r>
              <w:rPr>
                <w:rFonts w:hint="eastAsia"/>
                <w:sz w:val="18"/>
                <w:szCs w:val="18"/>
              </w:rPr>
              <w:t xml:space="preserve"> </w:t>
            </w:r>
            <w:r>
              <w:rPr>
                <w:rFonts w:eastAsia="Times New Roman"/>
                <w:sz w:val="18"/>
                <w:szCs w:val="18"/>
              </w:rPr>
              <w:t>h</w:t>
            </w:r>
          </w:p>
        </w:tc>
        <w:tc>
          <w:tcPr>
            <w:tcW w:w="1078" w:type="dxa"/>
            <w:tcBorders>
              <w:top w:val="single" w:sz="8" w:space="0" w:color="000000"/>
            </w:tcBorders>
            <w:shd w:val="clear" w:color="auto" w:fill="auto"/>
            <w:vAlign w:val="center"/>
          </w:tcPr>
          <w:p w:rsidR="00E12C70" w:rsidRDefault="00A31DB7">
            <w:pPr>
              <w:ind w:firstLineChars="0" w:firstLine="0"/>
              <w:rPr>
                <w:sz w:val="18"/>
                <w:szCs w:val="18"/>
              </w:rPr>
            </w:pPr>
            <w:r>
              <w:rPr>
                <w:sz w:val="18"/>
                <w:szCs w:val="18"/>
              </w:rPr>
              <w:t>零点漂移</w:t>
            </w:r>
          </w:p>
        </w:tc>
        <w:tc>
          <w:tcPr>
            <w:tcW w:w="1959" w:type="dxa"/>
            <w:tcBorders>
              <w:top w:val="single" w:sz="8" w:space="0" w:color="000000"/>
            </w:tcBorders>
            <w:shd w:val="clear" w:color="auto" w:fill="auto"/>
            <w:vAlign w:val="center"/>
          </w:tcPr>
          <w:p w:rsidR="00E12C70" w:rsidRDefault="00A31DB7">
            <w:pPr>
              <w:ind w:firstLineChars="0" w:firstLine="0"/>
              <w:rPr>
                <w:sz w:val="18"/>
                <w:szCs w:val="18"/>
              </w:rPr>
            </w:pPr>
            <w:r>
              <w:rPr>
                <w:sz w:val="18"/>
                <w:szCs w:val="18"/>
              </w:rPr>
              <w:t>不超过</w:t>
            </w:r>
            <w:r>
              <w:rPr>
                <w:rFonts w:ascii="宋体" w:eastAsiaTheme="minorEastAsia" w:hAnsi="宋体"/>
                <w:sz w:val="18"/>
                <w:szCs w:val="18"/>
              </w:rPr>
              <w:t>±</w:t>
            </w:r>
            <w:r>
              <w:rPr>
                <w:rFonts w:eastAsiaTheme="minorEastAsia"/>
                <w:sz w:val="18"/>
                <w:szCs w:val="18"/>
              </w:rPr>
              <w:t>2.0%</w:t>
            </w:r>
          </w:p>
        </w:tc>
        <w:tc>
          <w:tcPr>
            <w:tcW w:w="1744" w:type="dxa"/>
            <w:tcBorders>
              <w:top w:val="single" w:sz="8" w:space="0" w:color="000000"/>
            </w:tcBorders>
            <w:shd w:val="clear" w:color="auto" w:fill="auto"/>
            <w:vAlign w:val="center"/>
          </w:tcPr>
          <w:p w:rsidR="00E12C70" w:rsidRDefault="00A31DB7">
            <w:pPr>
              <w:ind w:firstLineChars="0" w:firstLine="0"/>
              <w:rPr>
                <w:sz w:val="18"/>
                <w:szCs w:val="18"/>
              </w:rPr>
            </w:pPr>
            <w:r>
              <w:rPr>
                <w:sz w:val="18"/>
                <w:szCs w:val="18"/>
              </w:rPr>
              <w:t>超过</w:t>
            </w:r>
            <w:r>
              <w:rPr>
                <w:rFonts w:ascii="宋体" w:eastAsiaTheme="minorEastAsia" w:hAnsi="宋体"/>
                <w:sz w:val="18"/>
                <w:szCs w:val="18"/>
              </w:rPr>
              <w:t>±</w:t>
            </w:r>
            <w:r>
              <w:rPr>
                <w:sz w:val="18"/>
                <w:szCs w:val="18"/>
              </w:rPr>
              <w:t>4.0%</w:t>
            </w:r>
          </w:p>
        </w:tc>
        <w:tc>
          <w:tcPr>
            <w:tcW w:w="1002" w:type="dxa"/>
            <w:tcBorders>
              <w:top w:val="single" w:sz="8" w:space="0" w:color="000000"/>
            </w:tcBorders>
            <w:vAlign w:val="center"/>
          </w:tcPr>
          <w:p w:rsidR="00E12C70" w:rsidRDefault="00A50FC0" w:rsidP="00A50FC0">
            <w:pPr>
              <w:ind w:firstLineChars="0" w:firstLine="0"/>
              <w:jc w:val="center"/>
              <w:rPr>
                <w:rFonts w:eastAsiaTheme="minorEastAsia"/>
              </w:rPr>
            </w:pPr>
            <w:r>
              <w:rPr>
                <w:rFonts w:eastAsiaTheme="minorEastAsia" w:hint="eastAsia"/>
              </w:rPr>
              <w:t>/</w:t>
            </w:r>
          </w:p>
        </w:tc>
      </w:tr>
      <w:tr w:rsidR="00E12C70" w:rsidTr="00F37DA8">
        <w:trPr>
          <w:trHeight w:val="316"/>
          <w:jc w:val="center"/>
        </w:trPr>
        <w:tc>
          <w:tcPr>
            <w:tcW w:w="0" w:type="auto"/>
            <w:vMerge/>
            <w:vAlign w:val="center"/>
          </w:tcPr>
          <w:p w:rsidR="00E12C70" w:rsidRDefault="00E12C70">
            <w:pPr>
              <w:ind w:firstLineChars="0" w:firstLine="0"/>
              <w:rPr>
                <w:rFonts w:eastAsiaTheme="minorEastAsia"/>
                <w:sz w:val="18"/>
                <w:szCs w:val="18"/>
              </w:rPr>
            </w:pPr>
          </w:p>
        </w:tc>
        <w:tc>
          <w:tcPr>
            <w:tcW w:w="0" w:type="auto"/>
            <w:vMerge/>
            <w:vAlign w:val="center"/>
          </w:tcPr>
          <w:p w:rsidR="00E12C70" w:rsidRDefault="00E12C70">
            <w:pPr>
              <w:spacing w:line="240" w:lineRule="exact"/>
              <w:ind w:firstLine="360"/>
              <w:jc w:val="center"/>
              <w:rPr>
                <w:rFonts w:eastAsiaTheme="minorEastAsia"/>
                <w:sz w:val="18"/>
                <w:szCs w:val="18"/>
              </w:rPr>
            </w:pPr>
          </w:p>
        </w:tc>
        <w:tc>
          <w:tcPr>
            <w:tcW w:w="1085" w:type="dxa"/>
            <w:vMerge/>
            <w:vAlign w:val="center"/>
          </w:tcPr>
          <w:p w:rsidR="00E12C70" w:rsidRDefault="00E12C70">
            <w:pPr>
              <w:ind w:firstLineChars="0" w:firstLine="0"/>
              <w:jc w:val="center"/>
              <w:rPr>
                <w:rFonts w:eastAsiaTheme="minorEastAsia"/>
                <w:sz w:val="18"/>
                <w:szCs w:val="18"/>
              </w:rPr>
            </w:pPr>
          </w:p>
        </w:tc>
        <w:tc>
          <w:tcPr>
            <w:tcW w:w="582" w:type="dxa"/>
            <w:vMerge/>
            <w:vAlign w:val="center"/>
          </w:tcPr>
          <w:p w:rsidR="00E12C70" w:rsidRDefault="00E12C70" w:rsidP="00F37DA8">
            <w:pPr>
              <w:ind w:firstLineChars="0" w:firstLine="0"/>
              <w:jc w:val="center"/>
              <w:rPr>
                <w:rFonts w:eastAsiaTheme="minorEastAsia"/>
                <w:sz w:val="18"/>
                <w:szCs w:val="18"/>
              </w:rPr>
            </w:pPr>
          </w:p>
        </w:tc>
        <w:tc>
          <w:tcPr>
            <w:tcW w:w="1078" w:type="dxa"/>
            <w:shd w:val="clear" w:color="auto" w:fill="auto"/>
            <w:vAlign w:val="center"/>
          </w:tcPr>
          <w:p w:rsidR="00E12C70" w:rsidRDefault="00A31DB7">
            <w:pPr>
              <w:ind w:firstLineChars="0" w:firstLine="0"/>
              <w:rPr>
                <w:sz w:val="18"/>
                <w:szCs w:val="18"/>
              </w:rPr>
            </w:pPr>
            <w:r>
              <w:rPr>
                <w:sz w:val="18"/>
                <w:szCs w:val="18"/>
              </w:rPr>
              <w:t>量程漂移</w:t>
            </w:r>
          </w:p>
        </w:tc>
        <w:tc>
          <w:tcPr>
            <w:tcW w:w="1959" w:type="dxa"/>
            <w:shd w:val="clear" w:color="auto" w:fill="auto"/>
            <w:vAlign w:val="center"/>
          </w:tcPr>
          <w:p w:rsidR="00E12C70" w:rsidRDefault="00A31DB7">
            <w:pPr>
              <w:ind w:firstLineChars="0" w:firstLine="0"/>
              <w:rPr>
                <w:sz w:val="18"/>
                <w:szCs w:val="18"/>
              </w:rPr>
            </w:pPr>
            <w:r>
              <w:rPr>
                <w:sz w:val="18"/>
                <w:szCs w:val="18"/>
              </w:rPr>
              <w:t>不超过</w:t>
            </w:r>
            <w:r>
              <w:rPr>
                <w:rFonts w:ascii="宋体" w:eastAsiaTheme="minorEastAsia" w:hAnsi="宋体"/>
                <w:sz w:val="18"/>
                <w:szCs w:val="18"/>
              </w:rPr>
              <w:t>±</w:t>
            </w:r>
            <w:r>
              <w:rPr>
                <w:sz w:val="18"/>
                <w:szCs w:val="18"/>
              </w:rPr>
              <w:t>2.0%</w:t>
            </w:r>
          </w:p>
        </w:tc>
        <w:tc>
          <w:tcPr>
            <w:tcW w:w="1744" w:type="dxa"/>
            <w:shd w:val="clear" w:color="auto" w:fill="auto"/>
            <w:vAlign w:val="center"/>
          </w:tcPr>
          <w:p w:rsidR="00E12C70" w:rsidRDefault="00A31DB7">
            <w:pPr>
              <w:ind w:firstLineChars="0" w:firstLine="0"/>
              <w:rPr>
                <w:sz w:val="18"/>
                <w:szCs w:val="18"/>
              </w:rPr>
            </w:pPr>
            <w:r>
              <w:rPr>
                <w:sz w:val="18"/>
                <w:szCs w:val="18"/>
              </w:rPr>
              <w:t>超过</w:t>
            </w:r>
            <w:r>
              <w:rPr>
                <w:rFonts w:ascii="宋体" w:eastAsiaTheme="minorEastAsia" w:hAnsi="宋体"/>
                <w:sz w:val="18"/>
                <w:szCs w:val="18"/>
              </w:rPr>
              <w:t>±</w:t>
            </w:r>
            <w:r>
              <w:rPr>
                <w:sz w:val="18"/>
                <w:szCs w:val="18"/>
              </w:rPr>
              <w:t>4.0%</w:t>
            </w:r>
          </w:p>
        </w:tc>
        <w:tc>
          <w:tcPr>
            <w:tcW w:w="1002" w:type="dxa"/>
            <w:vAlign w:val="center"/>
          </w:tcPr>
          <w:p w:rsidR="00E12C70" w:rsidRDefault="00A50FC0" w:rsidP="00A50FC0">
            <w:pPr>
              <w:ind w:firstLineChars="0" w:firstLine="0"/>
              <w:jc w:val="center"/>
              <w:rPr>
                <w:rFonts w:eastAsiaTheme="minorEastAsia"/>
              </w:rPr>
            </w:pPr>
            <w:r>
              <w:rPr>
                <w:rFonts w:eastAsiaTheme="minorEastAsia" w:hint="eastAsia"/>
              </w:rPr>
              <w:t>/</w:t>
            </w:r>
          </w:p>
        </w:tc>
      </w:tr>
      <w:tr w:rsidR="00E12C70" w:rsidTr="00F37DA8">
        <w:trPr>
          <w:trHeight w:val="316"/>
          <w:jc w:val="center"/>
        </w:trPr>
        <w:tc>
          <w:tcPr>
            <w:tcW w:w="0" w:type="auto"/>
            <w:vMerge w:val="restart"/>
            <w:vAlign w:val="center"/>
          </w:tcPr>
          <w:p w:rsidR="00E12C70" w:rsidRDefault="00A31DB7">
            <w:pPr>
              <w:ind w:firstLineChars="0" w:firstLine="0"/>
              <w:jc w:val="center"/>
              <w:rPr>
                <w:sz w:val="18"/>
                <w:szCs w:val="18"/>
              </w:rPr>
            </w:pPr>
            <w:r>
              <w:rPr>
                <w:sz w:val="18"/>
                <w:szCs w:val="18"/>
              </w:rPr>
              <w:t>定期</w:t>
            </w:r>
          </w:p>
          <w:p w:rsidR="00E12C70" w:rsidRDefault="00A31DB7">
            <w:pPr>
              <w:ind w:firstLineChars="0" w:firstLine="0"/>
              <w:jc w:val="center"/>
              <w:rPr>
                <w:rFonts w:eastAsiaTheme="minorEastAsia"/>
                <w:sz w:val="18"/>
                <w:szCs w:val="18"/>
              </w:rPr>
            </w:pPr>
            <w:r>
              <w:rPr>
                <w:sz w:val="18"/>
                <w:szCs w:val="18"/>
              </w:rPr>
              <w:t>校准</w:t>
            </w:r>
          </w:p>
        </w:tc>
        <w:tc>
          <w:tcPr>
            <w:tcW w:w="0" w:type="auto"/>
            <w:vMerge/>
            <w:vAlign w:val="center"/>
          </w:tcPr>
          <w:p w:rsidR="00E12C70" w:rsidRDefault="00E12C70">
            <w:pPr>
              <w:spacing w:line="240" w:lineRule="exact"/>
              <w:ind w:firstLineChars="0" w:firstLine="0"/>
              <w:jc w:val="center"/>
              <w:rPr>
                <w:sz w:val="18"/>
                <w:szCs w:val="18"/>
              </w:rPr>
            </w:pPr>
          </w:p>
        </w:tc>
        <w:tc>
          <w:tcPr>
            <w:tcW w:w="1085" w:type="dxa"/>
            <w:vMerge w:val="restart"/>
            <w:vAlign w:val="center"/>
          </w:tcPr>
          <w:p w:rsidR="00E12C70" w:rsidRDefault="00A31DB7">
            <w:pPr>
              <w:ind w:firstLineChars="0" w:firstLine="0"/>
              <w:jc w:val="center"/>
              <w:rPr>
                <w:rFonts w:eastAsiaTheme="minorEastAsia"/>
                <w:sz w:val="18"/>
                <w:szCs w:val="18"/>
              </w:rPr>
            </w:pPr>
            <w:r>
              <w:rPr>
                <w:sz w:val="18"/>
                <w:szCs w:val="18"/>
              </w:rPr>
              <w:t>手动</w:t>
            </w:r>
          </w:p>
        </w:tc>
        <w:tc>
          <w:tcPr>
            <w:tcW w:w="582" w:type="dxa"/>
            <w:vMerge w:val="restart"/>
            <w:vAlign w:val="center"/>
          </w:tcPr>
          <w:p w:rsidR="00E12C70" w:rsidRDefault="00A31DB7">
            <w:pPr>
              <w:ind w:firstLineChars="0" w:firstLine="0"/>
              <w:jc w:val="center"/>
              <w:rPr>
                <w:rFonts w:eastAsiaTheme="minorEastAsia"/>
                <w:sz w:val="18"/>
                <w:szCs w:val="18"/>
              </w:rPr>
            </w:pPr>
            <w:r>
              <w:rPr>
                <w:rFonts w:eastAsia="Times New Roman"/>
                <w:sz w:val="18"/>
                <w:szCs w:val="18"/>
              </w:rPr>
              <w:t>7</w:t>
            </w:r>
            <w:r>
              <w:rPr>
                <w:rFonts w:hint="eastAsia"/>
                <w:sz w:val="18"/>
                <w:szCs w:val="18"/>
              </w:rPr>
              <w:t xml:space="preserve"> </w:t>
            </w:r>
            <w:r>
              <w:rPr>
                <w:rFonts w:eastAsia="Times New Roman"/>
                <w:sz w:val="18"/>
                <w:szCs w:val="18"/>
              </w:rPr>
              <w:t>d</w:t>
            </w:r>
          </w:p>
        </w:tc>
        <w:tc>
          <w:tcPr>
            <w:tcW w:w="1078" w:type="dxa"/>
            <w:shd w:val="clear" w:color="auto" w:fill="auto"/>
            <w:vAlign w:val="center"/>
          </w:tcPr>
          <w:p w:rsidR="00E12C70" w:rsidRDefault="00A31DB7">
            <w:pPr>
              <w:ind w:firstLineChars="0" w:firstLine="0"/>
              <w:rPr>
                <w:sz w:val="18"/>
                <w:szCs w:val="18"/>
              </w:rPr>
            </w:pPr>
            <w:r>
              <w:rPr>
                <w:sz w:val="18"/>
                <w:szCs w:val="18"/>
              </w:rPr>
              <w:t>零点漂移</w:t>
            </w:r>
          </w:p>
        </w:tc>
        <w:tc>
          <w:tcPr>
            <w:tcW w:w="1959" w:type="dxa"/>
            <w:shd w:val="clear" w:color="auto" w:fill="auto"/>
            <w:vAlign w:val="center"/>
          </w:tcPr>
          <w:p w:rsidR="00E12C70" w:rsidRDefault="00A31DB7">
            <w:pPr>
              <w:ind w:firstLineChars="0" w:firstLine="0"/>
              <w:rPr>
                <w:sz w:val="18"/>
                <w:szCs w:val="18"/>
              </w:rPr>
            </w:pPr>
            <w:r>
              <w:rPr>
                <w:sz w:val="18"/>
                <w:szCs w:val="18"/>
              </w:rPr>
              <w:t>不超过</w:t>
            </w:r>
            <w:r>
              <w:rPr>
                <w:rFonts w:ascii="宋体" w:eastAsiaTheme="minorEastAsia" w:hAnsi="宋体"/>
                <w:sz w:val="18"/>
                <w:szCs w:val="18"/>
              </w:rPr>
              <w:t>±</w:t>
            </w:r>
            <w:r>
              <w:rPr>
                <w:sz w:val="18"/>
                <w:szCs w:val="18"/>
              </w:rPr>
              <w:t>2.0%</w:t>
            </w:r>
          </w:p>
        </w:tc>
        <w:tc>
          <w:tcPr>
            <w:tcW w:w="1744" w:type="dxa"/>
            <w:shd w:val="clear" w:color="auto" w:fill="auto"/>
            <w:vAlign w:val="center"/>
          </w:tcPr>
          <w:p w:rsidR="00E12C70" w:rsidRDefault="00A31DB7">
            <w:pPr>
              <w:ind w:firstLineChars="0" w:firstLine="0"/>
              <w:rPr>
                <w:sz w:val="18"/>
                <w:szCs w:val="18"/>
              </w:rPr>
            </w:pPr>
            <w:r>
              <w:rPr>
                <w:sz w:val="18"/>
                <w:szCs w:val="18"/>
              </w:rPr>
              <w:t>超过</w:t>
            </w:r>
            <w:r>
              <w:rPr>
                <w:rFonts w:ascii="宋体" w:eastAsiaTheme="minorEastAsia" w:hAnsi="宋体"/>
                <w:sz w:val="18"/>
                <w:szCs w:val="18"/>
              </w:rPr>
              <w:t>±</w:t>
            </w:r>
            <w:r>
              <w:rPr>
                <w:sz w:val="18"/>
                <w:szCs w:val="18"/>
              </w:rPr>
              <w:t>4.0%</w:t>
            </w:r>
          </w:p>
        </w:tc>
        <w:tc>
          <w:tcPr>
            <w:tcW w:w="1002" w:type="dxa"/>
            <w:vAlign w:val="center"/>
          </w:tcPr>
          <w:p w:rsidR="00E12C70" w:rsidRDefault="00A50FC0" w:rsidP="00A50FC0">
            <w:pPr>
              <w:ind w:firstLineChars="0" w:firstLine="0"/>
              <w:jc w:val="center"/>
              <w:rPr>
                <w:rFonts w:eastAsiaTheme="minorEastAsia"/>
              </w:rPr>
            </w:pPr>
            <w:r>
              <w:rPr>
                <w:rFonts w:eastAsiaTheme="minorEastAsia" w:hint="eastAsia"/>
              </w:rPr>
              <w:t>/</w:t>
            </w:r>
          </w:p>
        </w:tc>
      </w:tr>
      <w:tr w:rsidR="00E12C70" w:rsidTr="00F37DA8">
        <w:trPr>
          <w:trHeight w:val="316"/>
          <w:jc w:val="center"/>
        </w:trPr>
        <w:tc>
          <w:tcPr>
            <w:tcW w:w="0" w:type="auto"/>
            <w:vMerge/>
            <w:vAlign w:val="center"/>
          </w:tcPr>
          <w:p w:rsidR="00E12C70" w:rsidRDefault="00E12C70">
            <w:pPr>
              <w:ind w:firstLineChars="0" w:firstLine="0"/>
              <w:rPr>
                <w:rFonts w:eastAsiaTheme="minorEastAsia"/>
                <w:sz w:val="18"/>
                <w:szCs w:val="18"/>
              </w:rPr>
            </w:pPr>
          </w:p>
        </w:tc>
        <w:tc>
          <w:tcPr>
            <w:tcW w:w="0" w:type="auto"/>
            <w:vMerge/>
            <w:vAlign w:val="center"/>
          </w:tcPr>
          <w:p w:rsidR="00E12C70" w:rsidRDefault="00E12C70">
            <w:pPr>
              <w:spacing w:line="240" w:lineRule="exact"/>
              <w:ind w:firstLineChars="0" w:firstLine="0"/>
              <w:rPr>
                <w:sz w:val="18"/>
                <w:szCs w:val="18"/>
              </w:rPr>
            </w:pPr>
          </w:p>
        </w:tc>
        <w:tc>
          <w:tcPr>
            <w:tcW w:w="1085" w:type="dxa"/>
            <w:vMerge/>
            <w:vAlign w:val="center"/>
          </w:tcPr>
          <w:p w:rsidR="00E12C70" w:rsidRDefault="00E12C70">
            <w:pPr>
              <w:ind w:firstLineChars="0" w:firstLine="0"/>
              <w:jc w:val="center"/>
              <w:rPr>
                <w:rFonts w:eastAsiaTheme="minorEastAsia"/>
                <w:sz w:val="18"/>
                <w:szCs w:val="18"/>
              </w:rPr>
            </w:pPr>
          </w:p>
        </w:tc>
        <w:tc>
          <w:tcPr>
            <w:tcW w:w="582" w:type="dxa"/>
            <w:vMerge/>
            <w:vAlign w:val="center"/>
          </w:tcPr>
          <w:p w:rsidR="00E12C70" w:rsidRDefault="00E12C70" w:rsidP="00F37DA8">
            <w:pPr>
              <w:ind w:firstLineChars="0" w:firstLine="0"/>
              <w:jc w:val="center"/>
              <w:rPr>
                <w:rFonts w:eastAsiaTheme="minorEastAsia"/>
                <w:sz w:val="18"/>
                <w:szCs w:val="18"/>
              </w:rPr>
            </w:pPr>
          </w:p>
        </w:tc>
        <w:tc>
          <w:tcPr>
            <w:tcW w:w="1078" w:type="dxa"/>
            <w:shd w:val="clear" w:color="auto" w:fill="auto"/>
            <w:vAlign w:val="center"/>
          </w:tcPr>
          <w:p w:rsidR="00E12C70" w:rsidRDefault="00A31DB7">
            <w:pPr>
              <w:ind w:firstLineChars="0" w:firstLine="0"/>
              <w:rPr>
                <w:rFonts w:eastAsiaTheme="minorEastAsia"/>
                <w:sz w:val="18"/>
                <w:szCs w:val="18"/>
              </w:rPr>
            </w:pPr>
            <w:r>
              <w:rPr>
                <w:sz w:val="18"/>
                <w:szCs w:val="18"/>
              </w:rPr>
              <w:t>量程漂移</w:t>
            </w:r>
          </w:p>
        </w:tc>
        <w:tc>
          <w:tcPr>
            <w:tcW w:w="1959" w:type="dxa"/>
            <w:shd w:val="clear" w:color="auto" w:fill="auto"/>
            <w:vAlign w:val="center"/>
          </w:tcPr>
          <w:p w:rsidR="00E12C70" w:rsidRDefault="00A31DB7">
            <w:pPr>
              <w:ind w:firstLineChars="0" w:firstLine="0"/>
              <w:rPr>
                <w:rFonts w:eastAsiaTheme="minorEastAsia"/>
                <w:sz w:val="18"/>
                <w:szCs w:val="18"/>
              </w:rPr>
            </w:pPr>
            <w:r>
              <w:rPr>
                <w:sz w:val="18"/>
                <w:szCs w:val="18"/>
              </w:rPr>
              <w:t>不超过</w:t>
            </w:r>
            <w:r>
              <w:rPr>
                <w:rFonts w:ascii="宋体" w:eastAsiaTheme="minorEastAsia" w:hAnsi="宋体"/>
                <w:sz w:val="18"/>
                <w:szCs w:val="18"/>
              </w:rPr>
              <w:t>±</w:t>
            </w:r>
            <w:r>
              <w:rPr>
                <w:sz w:val="18"/>
                <w:szCs w:val="18"/>
              </w:rPr>
              <w:t>2.0%</w:t>
            </w:r>
          </w:p>
        </w:tc>
        <w:tc>
          <w:tcPr>
            <w:tcW w:w="1744" w:type="dxa"/>
            <w:shd w:val="clear" w:color="auto" w:fill="auto"/>
            <w:vAlign w:val="center"/>
          </w:tcPr>
          <w:p w:rsidR="00E12C70" w:rsidRDefault="00A31DB7">
            <w:pPr>
              <w:ind w:firstLineChars="0" w:firstLine="0"/>
              <w:rPr>
                <w:rFonts w:eastAsiaTheme="minorEastAsia"/>
                <w:sz w:val="18"/>
                <w:szCs w:val="18"/>
              </w:rPr>
            </w:pPr>
            <w:r>
              <w:rPr>
                <w:sz w:val="18"/>
                <w:szCs w:val="18"/>
              </w:rPr>
              <w:t>超过</w:t>
            </w:r>
            <w:r>
              <w:rPr>
                <w:rFonts w:ascii="宋体" w:eastAsiaTheme="minorEastAsia" w:hAnsi="宋体"/>
                <w:sz w:val="18"/>
                <w:szCs w:val="18"/>
              </w:rPr>
              <w:t>±</w:t>
            </w:r>
            <w:r>
              <w:rPr>
                <w:sz w:val="18"/>
                <w:szCs w:val="18"/>
              </w:rPr>
              <w:t>4.0%</w:t>
            </w:r>
          </w:p>
        </w:tc>
        <w:tc>
          <w:tcPr>
            <w:tcW w:w="1002" w:type="dxa"/>
            <w:vAlign w:val="center"/>
          </w:tcPr>
          <w:p w:rsidR="00E12C70" w:rsidRDefault="00A50FC0" w:rsidP="00A50FC0">
            <w:pPr>
              <w:ind w:firstLineChars="0" w:firstLine="0"/>
              <w:jc w:val="center"/>
              <w:rPr>
                <w:rFonts w:eastAsiaTheme="minorEastAsia"/>
              </w:rPr>
            </w:pPr>
            <w:r>
              <w:rPr>
                <w:rFonts w:eastAsiaTheme="minorEastAsia" w:hint="eastAsia"/>
              </w:rPr>
              <w:t>/</w:t>
            </w:r>
          </w:p>
        </w:tc>
      </w:tr>
      <w:tr w:rsidR="00E12C70" w:rsidTr="00F37DA8">
        <w:trPr>
          <w:jc w:val="center"/>
        </w:trPr>
        <w:tc>
          <w:tcPr>
            <w:tcW w:w="0" w:type="auto"/>
            <w:vMerge w:val="restart"/>
            <w:vAlign w:val="center"/>
          </w:tcPr>
          <w:p w:rsidR="00E12C70" w:rsidRDefault="00A31DB7">
            <w:pPr>
              <w:ind w:firstLineChars="0" w:firstLine="0"/>
              <w:jc w:val="center"/>
              <w:rPr>
                <w:sz w:val="18"/>
              </w:rPr>
            </w:pPr>
            <w:r>
              <w:rPr>
                <w:sz w:val="18"/>
              </w:rPr>
              <w:t>定期</w:t>
            </w:r>
          </w:p>
          <w:p w:rsidR="00E12C70" w:rsidRDefault="00A31DB7">
            <w:pPr>
              <w:ind w:firstLineChars="0" w:firstLine="0"/>
              <w:jc w:val="center"/>
              <w:rPr>
                <w:sz w:val="18"/>
              </w:rPr>
            </w:pPr>
            <w:r>
              <w:rPr>
                <w:sz w:val="18"/>
              </w:rPr>
              <w:t>校准</w:t>
            </w:r>
          </w:p>
        </w:tc>
        <w:tc>
          <w:tcPr>
            <w:tcW w:w="0" w:type="auto"/>
            <w:vMerge w:val="restart"/>
            <w:vAlign w:val="center"/>
          </w:tcPr>
          <w:p w:rsidR="00E12C70" w:rsidRDefault="00A31DB7">
            <w:pPr>
              <w:ind w:firstLineChars="0" w:firstLine="0"/>
              <w:jc w:val="center"/>
              <w:rPr>
                <w:sz w:val="18"/>
              </w:rPr>
            </w:pPr>
            <w:r>
              <w:rPr>
                <w:sz w:val="18"/>
              </w:rPr>
              <w:t>流速</w:t>
            </w:r>
            <w:r>
              <w:rPr>
                <w:sz w:val="18"/>
              </w:rPr>
              <w:t>CMS</w:t>
            </w:r>
          </w:p>
        </w:tc>
        <w:tc>
          <w:tcPr>
            <w:tcW w:w="1085" w:type="dxa"/>
            <w:vAlign w:val="center"/>
          </w:tcPr>
          <w:p w:rsidR="00E12C70" w:rsidRDefault="00A31DB7">
            <w:pPr>
              <w:ind w:firstLineChars="0" w:firstLine="0"/>
              <w:jc w:val="center"/>
              <w:rPr>
                <w:sz w:val="18"/>
              </w:rPr>
            </w:pPr>
            <w:r>
              <w:rPr>
                <w:sz w:val="18"/>
              </w:rPr>
              <w:t>自动</w:t>
            </w:r>
          </w:p>
        </w:tc>
        <w:tc>
          <w:tcPr>
            <w:tcW w:w="582" w:type="dxa"/>
            <w:vAlign w:val="center"/>
          </w:tcPr>
          <w:p w:rsidR="00E12C70" w:rsidRDefault="00A31DB7">
            <w:pPr>
              <w:ind w:firstLineChars="0" w:firstLine="0"/>
              <w:jc w:val="center"/>
              <w:rPr>
                <w:sz w:val="18"/>
              </w:rPr>
            </w:pPr>
            <w:r>
              <w:rPr>
                <w:sz w:val="18"/>
              </w:rPr>
              <w:t>24</w:t>
            </w:r>
            <w:r>
              <w:rPr>
                <w:rFonts w:hint="eastAsia"/>
                <w:sz w:val="18"/>
              </w:rPr>
              <w:t xml:space="preserve"> </w:t>
            </w:r>
            <w:r>
              <w:rPr>
                <w:sz w:val="18"/>
              </w:rPr>
              <w:t>h</w:t>
            </w:r>
          </w:p>
        </w:tc>
        <w:tc>
          <w:tcPr>
            <w:tcW w:w="1078" w:type="dxa"/>
            <w:vAlign w:val="center"/>
          </w:tcPr>
          <w:p w:rsidR="00E12C70" w:rsidRDefault="00A31DB7">
            <w:pPr>
              <w:spacing w:line="240" w:lineRule="exact"/>
              <w:ind w:firstLineChars="0" w:firstLine="0"/>
              <w:rPr>
                <w:sz w:val="18"/>
              </w:rPr>
            </w:pPr>
            <w:r>
              <w:rPr>
                <w:sz w:val="18"/>
              </w:rPr>
              <w:t>零点漂移或绝对误差</w:t>
            </w:r>
          </w:p>
        </w:tc>
        <w:tc>
          <w:tcPr>
            <w:tcW w:w="1959" w:type="dxa"/>
            <w:vAlign w:val="center"/>
          </w:tcPr>
          <w:p w:rsidR="00E12C70" w:rsidRDefault="00A31DB7">
            <w:pPr>
              <w:spacing w:line="240" w:lineRule="exact"/>
              <w:ind w:firstLineChars="0" w:firstLine="0"/>
              <w:rPr>
                <w:sz w:val="18"/>
              </w:rPr>
            </w:pPr>
            <w:r>
              <w:rPr>
                <w:sz w:val="18"/>
              </w:rPr>
              <w:t>零点漂移不超过</w:t>
            </w:r>
            <w:r>
              <w:rPr>
                <w:rFonts w:ascii="宋体" w:eastAsiaTheme="minorEastAsia" w:hAnsi="宋体"/>
                <w:sz w:val="18"/>
              </w:rPr>
              <w:t>±</w:t>
            </w:r>
            <w:r>
              <w:rPr>
                <w:sz w:val="18"/>
              </w:rPr>
              <w:t>3.0%</w:t>
            </w:r>
            <w:r>
              <w:rPr>
                <w:sz w:val="18"/>
              </w:rPr>
              <w:t>或绝对误差不超过</w:t>
            </w:r>
            <w:r>
              <w:rPr>
                <w:rFonts w:ascii="宋体" w:eastAsiaTheme="minorEastAsia" w:hAnsi="宋体"/>
                <w:sz w:val="18"/>
              </w:rPr>
              <w:t>±</w:t>
            </w:r>
            <w:r>
              <w:rPr>
                <w:sz w:val="18"/>
              </w:rPr>
              <w:t>0.9</w:t>
            </w:r>
            <w:r>
              <w:rPr>
                <w:rFonts w:hint="eastAsia"/>
                <w:sz w:val="18"/>
              </w:rPr>
              <w:t xml:space="preserve"> </w:t>
            </w:r>
            <w:r>
              <w:rPr>
                <w:sz w:val="18"/>
              </w:rPr>
              <w:t>m/s</w:t>
            </w:r>
          </w:p>
        </w:tc>
        <w:tc>
          <w:tcPr>
            <w:tcW w:w="1744" w:type="dxa"/>
            <w:vAlign w:val="center"/>
          </w:tcPr>
          <w:p w:rsidR="00E12C70" w:rsidRDefault="00A31DB7">
            <w:pPr>
              <w:spacing w:line="240" w:lineRule="exact"/>
              <w:ind w:firstLineChars="0" w:firstLine="0"/>
              <w:rPr>
                <w:sz w:val="18"/>
              </w:rPr>
            </w:pPr>
            <w:r>
              <w:rPr>
                <w:sz w:val="18"/>
              </w:rPr>
              <w:t>零点漂移超过</w:t>
            </w:r>
            <w:r>
              <w:rPr>
                <w:rFonts w:ascii="宋体" w:eastAsiaTheme="minorEastAsia" w:hAnsi="宋体"/>
                <w:sz w:val="18"/>
              </w:rPr>
              <w:t>±</w:t>
            </w:r>
            <w:r>
              <w:rPr>
                <w:sz w:val="18"/>
              </w:rPr>
              <w:t>6.0%</w:t>
            </w:r>
            <w:r>
              <w:rPr>
                <w:sz w:val="18"/>
              </w:rPr>
              <w:t>且绝对误差超过</w:t>
            </w:r>
            <w:r>
              <w:rPr>
                <w:rFonts w:ascii="宋体" w:eastAsiaTheme="minorEastAsia" w:hAnsi="宋体"/>
                <w:sz w:val="18"/>
              </w:rPr>
              <w:t>±</w:t>
            </w:r>
            <w:r>
              <w:rPr>
                <w:sz w:val="18"/>
              </w:rPr>
              <w:t>1.8</w:t>
            </w:r>
            <w:r>
              <w:rPr>
                <w:rFonts w:hint="eastAsia"/>
                <w:sz w:val="18"/>
              </w:rPr>
              <w:t xml:space="preserve"> </w:t>
            </w:r>
            <w:r>
              <w:rPr>
                <w:sz w:val="18"/>
              </w:rPr>
              <w:t>m/s</w:t>
            </w:r>
          </w:p>
        </w:tc>
        <w:tc>
          <w:tcPr>
            <w:tcW w:w="1002" w:type="dxa"/>
            <w:vAlign w:val="center"/>
          </w:tcPr>
          <w:p w:rsidR="00E12C70" w:rsidRDefault="00A50FC0" w:rsidP="00A50FC0">
            <w:pPr>
              <w:ind w:firstLineChars="0" w:firstLine="0"/>
              <w:jc w:val="center"/>
              <w:rPr>
                <w:sz w:val="18"/>
              </w:rPr>
            </w:pPr>
            <w:r>
              <w:rPr>
                <w:rFonts w:hint="eastAsia"/>
                <w:sz w:val="18"/>
              </w:rPr>
              <w:t>/</w:t>
            </w:r>
          </w:p>
        </w:tc>
      </w:tr>
      <w:tr w:rsidR="00E12C70" w:rsidTr="00F37DA8">
        <w:trPr>
          <w:jc w:val="center"/>
        </w:trPr>
        <w:tc>
          <w:tcPr>
            <w:tcW w:w="0" w:type="auto"/>
            <w:vMerge/>
            <w:vAlign w:val="center"/>
          </w:tcPr>
          <w:p w:rsidR="00E12C70" w:rsidRDefault="00E12C70">
            <w:pPr>
              <w:ind w:firstLineChars="0" w:firstLine="0"/>
              <w:rPr>
                <w:sz w:val="18"/>
              </w:rPr>
            </w:pPr>
          </w:p>
        </w:tc>
        <w:tc>
          <w:tcPr>
            <w:tcW w:w="0" w:type="auto"/>
            <w:vMerge/>
            <w:vAlign w:val="center"/>
          </w:tcPr>
          <w:p w:rsidR="00E12C70" w:rsidRDefault="00E12C70">
            <w:pPr>
              <w:ind w:firstLineChars="0" w:firstLine="0"/>
              <w:jc w:val="center"/>
              <w:rPr>
                <w:sz w:val="18"/>
              </w:rPr>
            </w:pPr>
          </w:p>
        </w:tc>
        <w:tc>
          <w:tcPr>
            <w:tcW w:w="1085" w:type="dxa"/>
            <w:vAlign w:val="center"/>
          </w:tcPr>
          <w:p w:rsidR="00E12C70" w:rsidRDefault="00A31DB7">
            <w:pPr>
              <w:ind w:firstLineChars="0" w:firstLine="0"/>
              <w:jc w:val="center"/>
              <w:rPr>
                <w:sz w:val="18"/>
              </w:rPr>
            </w:pPr>
            <w:r>
              <w:rPr>
                <w:sz w:val="18"/>
              </w:rPr>
              <w:t>手动</w:t>
            </w:r>
          </w:p>
        </w:tc>
        <w:tc>
          <w:tcPr>
            <w:tcW w:w="582" w:type="dxa"/>
            <w:vAlign w:val="center"/>
          </w:tcPr>
          <w:p w:rsidR="00E12C70" w:rsidRDefault="00A31DB7">
            <w:pPr>
              <w:ind w:firstLineChars="0" w:firstLine="0"/>
              <w:jc w:val="center"/>
              <w:rPr>
                <w:sz w:val="18"/>
              </w:rPr>
            </w:pPr>
            <w:r>
              <w:rPr>
                <w:sz w:val="18"/>
              </w:rPr>
              <w:t>30</w:t>
            </w:r>
            <w:r>
              <w:rPr>
                <w:rFonts w:hint="eastAsia"/>
                <w:sz w:val="18"/>
              </w:rPr>
              <w:t xml:space="preserve"> </w:t>
            </w:r>
            <w:r>
              <w:rPr>
                <w:sz w:val="18"/>
              </w:rPr>
              <w:t>d</w:t>
            </w:r>
          </w:p>
        </w:tc>
        <w:tc>
          <w:tcPr>
            <w:tcW w:w="1078" w:type="dxa"/>
            <w:vAlign w:val="center"/>
          </w:tcPr>
          <w:p w:rsidR="00E12C70" w:rsidRDefault="00A31DB7">
            <w:pPr>
              <w:spacing w:line="240" w:lineRule="exact"/>
              <w:ind w:firstLineChars="0" w:firstLine="0"/>
              <w:rPr>
                <w:sz w:val="18"/>
              </w:rPr>
            </w:pPr>
            <w:r>
              <w:rPr>
                <w:sz w:val="18"/>
              </w:rPr>
              <w:t>零点漂移或绝对误差</w:t>
            </w:r>
          </w:p>
        </w:tc>
        <w:tc>
          <w:tcPr>
            <w:tcW w:w="1959" w:type="dxa"/>
            <w:vAlign w:val="center"/>
          </w:tcPr>
          <w:p w:rsidR="00E12C70" w:rsidRDefault="00A31DB7">
            <w:pPr>
              <w:spacing w:line="240" w:lineRule="exact"/>
              <w:ind w:firstLineChars="0" w:firstLine="0"/>
              <w:rPr>
                <w:sz w:val="18"/>
              </w:rPr>
            </w:pPr>
            <w:r>
              <w:rPr>
                <w:sz w:val="18"/>
              </w:rPr>
              <w:t>零点漂移不超过</w:t>
            </w:r>
            <w:r>
              <w:rPr>
                <w:rFonts w:ascii="宋体" w:eastAsiaTheme="minorEastAsia" w:hAnsi="宋体"/>
                <w:sz w:val="18"/>
              </w:rPr>
              <w:t>±</w:t>
            </w:r>
            <w:r>
              <w:rPr>
                <w:sz w:val="18"/>
              </w:rPr>
              <w:t>3.0%</w:t>
            </w:r>
            <w:r>
              <w:rPr>
                <w:sz w:val="18"/>
              </w:rPr>
              <w:t>或绝对误差不超过</w:t>
            </w:r>
            <w:r>
              <w:rPr>
                <w:rFonts w:ascii="宋体" w:eastAsiaTheme="minorEastAsia" w:hAnsi="宋体"/>
                <w:sz w:val="18"/>
              </w:rPr>
              <w:t>±</w:t>
            </w:r>
            <w:r>
              <w:rPr>
                <w:sz w:val="18"/>
              </w:rPr>
              <w:t>0.9</w:t>
            </w:r>
            <w:r>
              <w:rPr>
                <w:rFonts w:hint="eastAsia"/>
                <w:sz w:val="18"/>
              </w:rPr>
              <w:t xml:space="preserve"> </w:t>
            </w:r>
            <w:r>
              <w:rPr>
                <w:sz w:val="18"/>
              </w:rPr>
              <w:t>m/s</w:t>
            </w:r>
          </w:p>
        </w:tc>
        <w:tc>
          <w:tcPr>
            <w:tcW w:w="1744" w:type="dxa"/>
            <w:vAlign w:val="center"/>
          </w:tcPr>
          <w:p w:rsidR="00E12C70" w:rsidRDefault="00A31DB7">
            <w:pPr>
              <w:spacing w:line="240" w:lineRule="exact"/>
              <w:ind w:firstLineChars="0" w:firstLine="0"/>
              <w:rPr>
                <w:sz w:val="18"/>
              </w:rPr>
            </w:pPr>
            <w:r>
              <w:rPr>
                <w:sz w:val="18"/>
              </w:rPr>
              <w:t>零点漂移超过</w:t>
            </w:r>
            <w:r>
              <w:rPr>
                <w:rFonts w:ascii="宋体" w:eastAsiaTheme="minorEastAsia" w:hAnsi="宋体"/>
                <w:sz w:val="18"/>
              </w:rPr>
              <w:t>±</w:t>
            </w:r>
            <w:r>
              <w:rPr>
                <w:sz w:val="18"/>
              </w:rPr>
              <w:t>6.0%</w:t>
            </w:r>
            <w:r>
              <w:rPr>
                <w:sz w:val="18"/>
              </w:rPr>
              <w:t>且绝对误差超过</w:t>
            </w:r>
            <w:r>
              <w:rPr>
                <w:rFonts w:ascii="宋体" w:eastAsiaTheme="minorEastAsia" w:hAnsi="宋体"/>
                <w:sz w:val="18"/>
              </w:rPr>
              <w:t>±</w:t>
            </w:r>
            <w:r>
              <w:rPr>
                <w:sz w:val="18"/>
              </w:rPr>
              <w:t>1.8</w:t>
            </w:r>
            <w:r>
              <w:rPr>
                <w:rFonts w:hint="eastAsia"/>
                <w:sz w:val="18"/>
              </w:rPr>
              <w:t xml:space="preserve"> </w:t>
            </w:r>
            <w:r>
              <w:rPr>
                <w:sz w:val="18"/>
              </w:rPr>
              <w:t>m/s</w:t>
            </w:r>
          </w:p>
        </w:tc>
        <w:tc>
          <w:tcPr>
            <w:tcW w:w="1002" w:type="dxa"/>
            <w:vAlign w:val="center"/>
          </w:tcPr>
          <w:p w:rsidR="00E12C70" w:rsidRDefault="00A50FC0" w:rsidP="00A50FC0">
            <w:pPr>
              <w:ind w:firstLineChars="0" w:firstLine="0"/>
              <w:jc w:val="center"/>
              <w:rPr>
                <w:sz w:val="18"/>
              </w:rPr>
            </w:pPr>
            <w:r>
              <w:rPr>
                <w:rFonts w:hint="eastAsia"/>
                <w:sz w:val="18"/>
              </w:rPr>
              <w:t>/</w:t>
            </w:r>
          </w:p>
        </w:tc>
      </w:tr>
      <w:tr w:rsidR="00E12C70" w:rsidTr="00F37DA8">
        <w:trPr>
          <w:trHeight w:val="619"/>
          <w:jc w:val="center"/>
        </w:trPr>
        <w:tc>
          <w:tcPr>
            <w:tcW w:w="0" w:type="auto"/>
            <w:vMerge w:val="restart"/>
            <w:vAlign w:val="center"/>
          </w:tcPr>
          <w:p w:rsidR="00E12C70" w:rsidRDefault="00A31DB7">
            <w:pPr>
              <w:tabs>
                <w:tab w:val="left" w:pos="630"/>
              </w:tabs>
              <w:ind w:firstLineChars="0" w:firstLine="0"/>
              <w:jc w:val="center"/>
              <w:rPr>
                <w:sz w:val="18"/>
              </w:rPr>
            </w:pPr>
            <w:r>
              <w:rPr>
                <w:sz w:val="18"/>
              </w:rPr>
              <w:t>定期</w:t>
            </w:r>
          </w:p>
          <w:p w:rsidR="00E12C70" w:rsidRDefault="00A31DB7">
            <w:pPr>
              <w:tabs>
                <w:tab w:val="left" w:pos="630"/>
              </w:tabs>
              <w:ind w:firstLineChars="0" w:firstLine="0"/>
              <w:jc w:val="center"/>
              <w:rPr>
                <w:sz w:val="18"/>
              </w:rPr>
            </w:pPr>
            <w:r>
              <w:rPr>
                <w:sz w:val="18"/>
              </w:rPr>
              <w:t>校验</w:t>
            </w:r>
          </w:p>
        </w:tc>
        <w:tc>
          <w:tcPr>
            <w:tcW w:w="2129" w:type="dxa"/>
            <w:gridSpan w:val="2"/>
            <w:vAlign w:val="center"/>
          </w:tcPr>
          <w:p w:rsidR="00E12C70" w:rsidRDefault="00C1369E">
            <w:pPr>
              <w:tabs>
                <w:tab w:val="left" w:pos="630"/>
              </w:tabs>
              <w:ind w:firstLineChars="0" w:firstLine="0"/>
              <w:jc w:val="center"/>
              <w:rPr>
                <w:sz w:val="18"/>
              </w:rPr>
            </w:pPr>
            <w:r>
              <w:rPr>
                <w:rFonts w:hint="eastAsia"/>
                <w:sz w:val="18"/>
              </w:rPr>
              <w:t>C</w:t>
            </w:r>
            <w:r w:rsidR="00A04118">
              <w:rPr>
                <w:rFonts w:hint="eastAsia"/>
                <w:sz w:val="18"/>
              </w:rPr>
              <w:t>O</w:t>
            </w:r>
            <w:r w:rsidR="00A04118" w:rsidRPr="00A04118">
              <w:rPr>
                <w:rFonts w:hint="eastAsia"/>
                <w:sz w:val="18"/>
                <w:vertAlign w:val="subscript"/>
              </w:rPr>
              <w:t>2</w:t>
            </w:r>
            <w:r>
              <w:rPr>
                <w:rFonts w:hint="eastAsia"/>
                <w:sz w:val="18"/>
              </w:rPr>
              <w:t>CEMS</w:t>
            </w:r>
          </w:p>
        </w:tc>
        <w:tc>
          <w:tcPr>
            <w:tcW w:w="582" w:type="dxa"/>
            <w:vMerge w:val="restart"/>
            <w:vAlign w:val="center"/>
          </w:tcPr>
          <w:p w:rsidR="00E12C70" w:rsidRDefault="00A31DB7" w:rsidP="00F37DA8">
            <w:pPr>
              <w:spacing w:line="240" w:lineRule="exact"/>
              <w:ind w:firstLineChars="0" w:firstLine="0"/>
              <w:jc w:val="center"/>
              <w:rPr>
                <w:sz w:val="18"/>
              </w:rPr>
            </w:pPr>
            <w:r>
              <w:rPr>
                <w:sz w:val="18"/>
              </w:rPr>
              <w:t>3</w:t>
            </w:r>
            <w:r>
              <w:rPr>
                <w:sz w:val="18"/>
              </w:rPr>
              <w:t>个月或</w:t>
            </w:r>
            <w:r>
              <w:rPr>
                <w:sz w:val="18"/>
              </w:rPr>
              <w:t>6</w:t>
            </w:r>
            <w:r>
              <w:rPr>
                <w:sz w:val="18"/>
              </w:rPr>
              <w:t>个月</w:t>
            </w:r>
          </w:p>
        </w:tc>
        <w:tc>
          <w:tcPr>
            <w:tcW w:w="1078" w:type="dxa"/>
            <w:vMerge w:val="restart"/>
            <w:vAlign w:val="center"/>
          </w:tcPr>
          <w:p w:rsidR="00E12C70" w:rsidRDefault="00A31DB7">
            <w:pPr>
              <w:ind w:firstLineChars="0" w:firstLine="0"/>
              <w:jc w:val="center"/>
              <w:rPr>
                <w:sz w:val="18"/>
              </w:rPr>
            </w:pPr>
            <w:r>
              <w:rPr>
                <w:sz w:val="18"/>
              </w:rPr>
              <w:t>准确度</w:t>
            </w:r>
          </w:p>
        </w:tc>
        <w:tc>
          <w:tcPr>
            <w:tcW w:w="1959" w:type="dxa"/>
            <w:vAlign w:val="center"/>
          </w:tcPr>
          <w:p w:rsidR="00E12C70" w:rsidRDefault="00A31DB7">
            <w:pPr>
              <w:spacing w:line="240" w:lineRule="atLeast"/>
              <w:ind w:firstLineChars="0" w:firstLine="0"/>
              <w:rPr>
                <w:sz w:val="18"/>
              </w:rPr>
            </w:pPr>
            <w:r>
              <w:rPr>
                <w:sz w:val="18"/>
              </w:rPr>
              <w:t>满足本文件</w:t>
            </w:r>
            <w:r>
              <w:rPr>
                <w:sz w:val="18"/>
              </w:rPr>
              <w:t>5.1.2</w:t>
            </w:r>
          </w:p>
        </w:tc>
        <w:tc>
          <w:tcPr>
            <w:tcW w:w="1744" w:type="dxa"/>
            <w:vAlign w:val="center"/>
          </w:tcPr>
          <w:p w:rsidR="00E12C70" w:rsidRDefault="00A31DB7">
            <w:pPr>
              <w:spacing w:line="240" w:lineRule="atLeast"/>
              <w:ind w:firstLineChars="0" w:firstLine="0"/>
              <w:rPr>
                <w:sz w:val="18"/>
              </w:rPr>
            </w:pPr>
            <w:r>
              <w:rPr>
                <w:sz w:val="18"/>
              </w:rPr>
              <w:t>超出本文件</w:t>
            </w:r>
            <w:r>
              <w:rPr>
                <w:sz w:val="18"/>
              </w:rPr>
              <w:t>5.1.2</w:t>
            </w:r>
          </w:p>
        </w:tc>
        <w:tc>
          <w:tcPr>
            <w:tcW w:w="1002" w:type="dxa"/>
            <w:vAlign w:val="center"/>
          </w:tcPr>
          <w:p w:rsidR="00E12C70" w:rsidRDefault="000E140D" w:rsidP="000E140D">
            <w:pPr>
              <w:ind w:firstLineChars="0" w:firstLine="0"/>
              <w:jc w:val="center"/>
              <w:rPr>
                <w:sz w:val="18"/>
              </w:rPr>
            </w:pPr>
            <w:r>
              <w:rPr>
                <w:rFonts w:hint="eastAsia"/>
                <w:sz w:val="18"/>
              </w:rPr>
              <w:t>9</w:t>
            </w:r>
          </w:p>
        </w:tc>
      </w:tr>
      <w:tr w:rsidR="00E12C70" w:rsidTr="00F37DA8">
        <w:trPr>
          <w:trHeight w:val="619"/>
          <w:jc w:val="center"/>
        </w:trPr>
        <w:tc>
          <w:tcPr>
            <w:tcW w:w="0" w:type="auto"/>
            <w:vMerge/>
            <w:vAlign w:val="center"/>
          </w:tcPr>
          <w:p w:rsidR="00E12C70" w:rsidRDefault="00E12C70">
            <w:pPr>
              <w:ind w:firstLineChars="0" w:firstLine="0"/>
              <w:rPr>
                <w:sz w:val="18"/>
              </w:rPr>
            </w:pPr>
          </w:p>
        </w:tc>
        <w:tc>
          <w:tcPr>
            <w:tcW w:w="2129" w:type="dxa"/>
            <w:gridSpan w:val="2"/>
            <w:vAlign w:val="center"/>
          </w:tcPr>
          <w:p w:rsidR="00E12C70" w:rsidRDefault="00A31DB7">
            <w:pPr>
              <w:ind w:firstLineChars="0" w:firstLine="0"/>
              <w:jc w:val="center"/>
              <w:rPr>
                <w:sz w:val="18"/>
              </w:rPr>
            </w:pPr>
            <w:r>
              <w:rPr>
                <w:sz w:val="18"/>
              </w:rPr>
              <w:t>流速</w:t>
            </w:r>
            <w:r>
              <w:rPr>
                <w:sz w:val="18"/>
              </w:rPr>
              <w:t>CMS</w:t>
            </w:r>
          </w:p>
        </w:tc>
        <w:tc>
          <w:tcPr>
            <w:tcW w:w="582" w:type="dxa"/>
            <w:vMerge/>
            <w:vAlign w:val="center"/>
          </w:tcPr>
          <w:p w:rsidR="00E12C70" w:rsidRDefault="00E12C70">
            <w:pPr>
              <w:ind w:firstLineChars="0" w:firstLine="0"/>
              <w:rPr>
                <w:sz w:val="18"/>
              </w:rPr>
            </w:pPr>
          </w:p>
        </w:tc>
        <w:tc>
          <w:tcPr>
            <w:tcW w:w="1078" w:type="dxa"/>
            <w:vMerge/>
            <w:vAlign w:val="center"/>
          </w:tcPr>
          <w:p w:rsidR="00E12C70" w:rsidRDefault="00E12C70">
            <w:pPr>
              <w:ind w:firstLineChars="0" w:firstLine="0"/>
              <w:rPr>
                <w:sz w:val="18"/>
              </w:rPr>
            </w:pPr>
          </w:p>
        </w:tc>
        <w:tc>
          <w:tcPr>
            <w:tcW w:w="1959" w:type="dxa"/>
            <w:vAlign w:val="center"/>
          </w:tcPr>
          <w:p w:rsidR="00E12C70" w:rsidRDefault="00A31DB7">
            <w:pPr>
              <w:spacing w:line="240" w:lineRule="atLeast"/>
              <w:ind w:firstLineChars="0" w:firstLine="0"/>
              <w:rPr>
                <w:sz w:val="18"/>
              </w:rPr>
            </w:pPr>
            <w:r>
              <w:rPr>
                <w:sz w:val="18"/>
              </w:rPr>
              <w:t>满足本文件</w:t>
            </w:r>
            <w:r>
              <w:rPr>
                <w:sz w:val="18"/>
              </w:rPr>
              <w:t>5.1.3</w:t>
            </w:r>
          </w:p>
        </w:tc>
        <w:tc>
          <w:tcPr>
            <w:tcW w:w="1744" w:type="dxa"/>
            <w:vAlign w:val="center"/>
          </w:tcPr>
          <w:p w:rsidR="00E12C70" w:rsidRDefault="00A31DB7">
            <w:pPr>
              <w:spacing w:line="240" w:lineRule="atLeast"/>
              <w:ind w:firstLineChars="0" w:firstLine="0"/>
              <w:rPr>
                <w:sz w:val="18"/>
              </w:rPr>
            </w:pPr>
            <w:r>
              <w:rPr>
                <w:sz w:val="18"/>
              </w:rPr>
              <w:t>超出本文件</w:t>
            </w:r>
            <w:r>
              <w:rPr>
                <w:sz w:val="18"/>
              </w:rPr>
              <w:t>5.2.3</w:t>
            </w:r>
          </w:p>
        </w:tc>
        <w:tc>
          <w:tcPr>
            <w:tcW w:w="1002" w:type="dxa"/>
            <w:vAlign w:val="center"/>
          </w:tcPr>
          <w:p w:rsidR="00E12C70" w:rsidRDefault="000E140D" w:rsidP="000E140D">
            <w:pPr>
              <w:ind w:firstLineChars="0" w:firstLine="0"/>
              <w:jc w:val="center"/>
              <w:rPr>
                <w:sz w:val="18"/>
              </w:rPr>
            </w:pPr>
            <w:r>
              <w:rPr>
                <w:rFonts w:hint="eastAsia"/>
                <w:sz w:val="18"/>
              </w:rPr>
              <w:t>5</w:t>
            </w:r>
          </w:p>
        </w:tc>
      </w:tr>
    </w:tbl>
    <w:p w:rsidR="00E12C70" w:rsidRDefault="00A31DB7" w:rsidP="00F37DA8">
      <w:pPr>
        <w:pStyle w:val="afffffe"/>
        <w:spacing w:beforeLines="0" w:before="0" w:afterLines="0" w:after="0" w:line="380" w:lineRule="exact"/>
        <w:ind w:firstLineChars="0" w:firstLine="0"/>
      </w:pPr>
      <w:r w:rsidRPr="00F37DA8">
        <w:rPr>
          <w:rFonts w:ascii="黑体" w:eastAsia="黑体" w:hAnsi="黑体" w:cs="黑体"/>
        </w:rPr>
        <w:t>10.6.2</w:t>
      </w:r>
      <w:r>
        <w:t xml:space="preserve"> </w:t>
      </w:r>
      <w:r>
        <w:rPr>
          <w:rFonts w:hint="eastAsia"/>
        </w:rPr>
        <w:t xml:space="preserve"> </w:t>
      </w:r>
      <w:r>
        <w:t>当发现任</w:t>
      </w:r>
      <w:r>
        <w:rPr>
          <w:rFonts w:hint="eastAsia"/>
        </w:rPr>
        <w:t>一</w:t>
      </w:r>
      <w:r>
        <w:t>参数不满足技术指标要求时，应及时按照本文件及仪器说明书等的相关要求，采取校准、调试乃至更换设备重新验收等纠正措施直至满足技术指标要求为止。当发现任一参数数据失控时，应记录失控时段（即从发现失控数据起到满足技术指标要求后止的时间段）及失控参数，并按本文件</w:t>
      </w:r>
      <w:r>
        <w:t xml:space="preserve">11.2.3 </w:t>
      </w:r>
      <w:r>
        <w:t>进行数据修约。</w:t>
      </w:r>
    </w:p>
    <w:p w:rsidR="00E12C70" w:rsidRDefault="00A31DB7">
      <w:pPr>
        <w:pStyle w:val="afffffc"/>
        <w:spacing w:before="78" w:after="156"/>
      </w:pPr>
      <w:bookmarkStart w:id="192" w:name="_Toc8410"/>
      <w:bookmarkStart w:id="193" w:name="_Toc2130"/>
      <w:bookmarkStart w:id="194" w:name="_Toc3848"/>
      <w:bookmarkStart w:id="195" w:name="_Toc1509"/>
      <w:r w:rsidRPr="00F37DA8">
        <w:rPr>
          <w:rFonts w:ascii="黑体" w:hAnsi="黑体" w:cs="黑体"/>
        </w:rPr>
        <w:t xml:space="preserve">10.7 </w:t>
      </w:r>
      <w:r>
        <w:rPr>
          <w:rFonts w:ascii="黑体" w:hAnsi="黑体" w:cs="黑体" w:hint="eastAsia"/>
        </w:rPr>
        <w:t xml:space="preserve"> </w:t>
      </w:r>
      <w:r w:rsidRPr="00F37DA8">
        <w:rPr>
          <w:rFonts w:ascii="黑体" w:hAnsi="黑体" w:cs="黑体" w:hint="eastAsia"/>
        </w:rPr>
        <w:t>技</w:t>
      </w:r>
      <w:r>
        <w:t>术指标抽检</w:t>
      </w:r>
      <w:bookmarkEnd w:id="192"/>
      <w:bookmarkEnd w:id="193"/>
      <w:bookmarkEnd w:id="194"/>
      <w:bookmarkEnd w:id="195"/>
    </w:p>
    <w:p w:rsidR="00E12C70" w:rsidRDefault="00A31DB7" w:rsidP="00F37DA8">
      <w:pPr>
        <w:pStyle w:val="affffff0"/>
        <w:spacing w:line="380" w:lineRule="exact"/>
      </w:pPr>
      <w:r>
        <w:t>按本文件</w:t>
      </w:r>
      <w:r>
        <w:t>9.3</w:t>
      </w:r>
      <w:r>
        <w:t>要求对</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部分或全部技术指标抽检时，检测结果应符合本文件第</w:t>
      </w:r>
      <w:r>
        <w:t>5</w:t>
      </w:r>
      <w:r>
        <w:t>章技术指标要求。对</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技术指标进行抽检时，可不对</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仪表的零点和量程进行校准。用参比方法开展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准确度抽检（即比对监测）时，相比本文件</w:t>
      </w:r>
      <w:r>
        <w:t>9.3</w:t>
      </w:r>
      <w:r>
        <w:t>，监测样品数量可相应减少，烟气流速、</w:t>
      </w:r>
      <w:r w:rsidR="003E688B">
        <w:rPr>
          <w:rFonts w:hint="eastAsia"/>
        </w:rPr>
        <w:t>烟气压力</w:t>
      </w:r>
      <w:r>
        <w:rPr>
          <w:rFonts w:hint="eastAsia"/>
        </w:rPr>
        <w:t>、</w:t>
      </w:r>
      <w:r w:rsidR="003E688B">
        <w:t>烟气温度</w:t>
      </w:r>
      <w:r>
        <w:t>、</w:t>
      </w:r>
      <w:r w:rsidR="00736798">
        <w:t>烟气湿度</w:t>
      </w:r>
      <w:r>
        <w:t>至少获取</w:t>
      </w:r>
      <w:r>
        <w:t>3</w:t>
      </w:r>
      <w:r>
        <w:t>组平均值数据对，二氧化碳浓度至少获取</w:t>
      </w:r>
      <w:r>
        <w:t>6</w:t>
      </w:r>
      <w:r>
        <w:t>组数据对。</w:t>
      </w:r>
    </w:p>
    <w:p w:rsidR="00E12C70" w:rsidRDefault="00A31DB7" w:rsidP="00D810E6">
      <w:pPr>
        <w:adjustRightInd w:val="0"/>
        <w:spacing w:line="720" w:lineRule="auto"/>
        <w:ind w:firstLineChars="0" w:firstLine="0"/>
        <w:outlineLvl w:val="0"/>
        <w:rPr>
          <w:rFonts w:eastAsia="黑体"/>
          <w:bCs/>
          <w:szCs w:val="21"/>
        </w:rPr>
      </w:pPr>
      <w:bookmarkStart w:id="196" w:name="_Toc101553551"/>
      <w:bookmarkStart w:id="197" w:name="_Toc101125717"/>
      <w:bookmarkStart w:id="198" w:name="_Toc101127042"/>
      <w:bookmarkStart w:id="199" w:name="_Toc101123764"/>
      <w:bookmarkStart w:id="200" w:name="_Toc18091"/>
      <w:bookmarkStart w:id="201" w:name="_Toc14932"/>
      <w:bookmarkStart w:id="202" w:name="_Toc2270"/>
      <w:bookmarkStart w:id="203" w:name="_Toc4748"/>
      <w:r w:rsidRPr="00562EA9">
        <w:rPr>
          <w:rFonts w:ascii="黑体" w:eastAsia="黑体" w:hAnsi="黑体" w:cs="黑体"/>
          <w:bCs/>
          <w:szCs w:val="21"/>
        </w:rPr>
        <w:t>11</w:t>
      </w:r>
      <w:r>
        <w:rPr>
          <w:rFonts w:eastAsia="黑体"/>
          <w:bCs/>
          <w:szCs w:val="21"/>
        </w:rPr>
        <w:t xml:space="preserve"> </w:t>
      </w:r>
      <w:r>
        <w:rPr>
          <w:rFonts w:eastAsia="黑体" w:hint="eastAsia"/>
          <w:bCs/>
          <w:szCs w:val="21"/>
        </w:rPr>
        <w:t xml:space="preserve"> </w:t>
      </w:r>
      <w:r>
        <w:rPr>
          <w:rFonts w:eastAsia="黑体"/>
          <w:bCs/>
          <w:szCs w:val="21"/>
        </w:rPr>
        <w:t>数据审核和处理</w:t>
      </w:r>
      <w:bookmarkEnd w:id="196"/>
      <w:bookmarkEnd w:id="197"/>
      <w:bookmarkEnd w:id="198"/>
      <w:bookmarkEnd w:id="199"/>
      <w:bookmarkEnd w:id="200"/>
      <w:bookmarkEnd w:id="201"/>
      <w:bookmarkEnd w:id="202"/>
      <w:bookmarkEnd w:id="203"/>
    </w:p>
    <w:p w:rsidR="00E12C70" w:rsidRDefault="00A31DB7" w:rsidP="00F37DA8">
      <w:pPr>
        <w:pStyle w:val="afffffc"/>
        <w:spacing w:before="78" w:after="156" w:line="380" w:lineRule="exact"/>
      </w:pPr>
      <w:bookmarkStart w:id="204" w:name="_Toc955"/>
      <w:bookmarkStart w:id="205" w:name="_Toc30519"/>
      <w:bookmarkStart w:id="206" w:name="_Toc31724"/>
      <w:bookmarkStart w:id="207" w:name="_Toc20567"/>
      <w:r w:rsidRPr="00F37DA8">
        <w:rPr>
          <w:rFonts w:ascii="黑体" w:hAnsi="黑体" w:cs="黑体"/>
        </w:rPr>
        <w:t>11.1</w:t>
      </w:r>
      <w:r>
        <w:t xml:space="preserve"> </w:t>
      </w:r>
      <w:r>
        <w:rPr>
          <w:rFonts w:hint="eastAsia"/>
        </w:rPr>
        <w:t xml:space="preserve"> </w:t>
      </w:r>
      <w:r>
        <w:t>数据审核</w:t>
      </w:r>
      <w:bookmarkEnd w:id="204"/>
      <w:bookmarkEnd w:id="205"/>
      <w:bookmarkEnd w:id="206"/>
      <w:bookmarkEnd w:id="207"/>
    </w:p>
    <w:p w:rsidR="00E12C70" w:rsidRDefault="00A31DB7" w:rsidP="00F37DA8">
      <w:pPr>
        <w:pStyle w:val="afffffe"/>
        <w:spacing w:beforeLines="0" w:before="0" w:afterLines="0" w:after="0" w:line="380" w:lineRule="exact"/>
        <w:ind w:firstLineChars="0" w:firstLine="0"/>
      </w:pPr>
      <w:r w:rsidRPr="00F37DA8">
        <w:rPr>
          <w:rFonts w:ascii="黑体" w:eastAsia="黑体" w:hAnsi="黑体" w:cs="黑体"/>
        </w:rPr>
        <w:t xml:space="preserve">11.1.1 </w:t>
      </w:r>
      <w:r>
        <w:rPr>
          <w:rFonts w:hint="eastAsia"/>
        </w:rPr>
        <w:t xml:space="preserve"> </w:t>
      </w:r>
      <w:r>
        <w:t>固定源生产状况下，经验收合格的</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正常运行时段为</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数据有效时间段。</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非正常运行时段（如</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故障期间、维修期间、超本文件</w:t>
      </w:r>
      <w:r>
        <w:t>11.2</w:t>
      </w:r>
      <w:r>
        <w:t>规定期限未校准时段、失控时段以及有计划的维护保养、校准等时段）均为</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数据无效时间段。</w:t>
      </w:r>
    </w:p>
    <w:p w:rsidR="00E12C70" w:rsidRDefault="00A31DB7" w:rsidP="00F37DA8">
      <w:pPr>
        <w:pStyle w:val="afffffe"/>
        <w:spacing w:beforeLines="0" w:before="0" w:afterLines="0" w:after="0" w:line="380" w:lineRule="exact"/>
        <w:ind w:firstLineChars="0" w:firstLine="0"/>
      </w:pPr>
      <w:r w:rsidRPr="00F37DA8">
        <w:rPr>
          <w:rFonts w:ascii="黑体" w:eastAsia="黑体" w:hAnsi="黑体" w:cs="黑体"/>
        </w:rPr>
        <w:t xml:space="preserve">11.1.2 </w:t>
      </w:r>
      <w:r>
        <w:rPr>
          <w:rFonts w:hint="eastAsia"/>
        </w:rPr>
        <w:t xml:space="preserve"> </w:t>
      </w:r>
      <w:r>
        <w:t>固定源计划停运一个季度以内的，不宜停运</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，日常巡检和维护仍按本文件第</w:t>
      </w:r>
      <w:r>
        <w:t>10</w:t>
      </w:r>
      <w:r>
        <w:t>章执行；计划停运超过一个季度的，可停运</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。固定源启动前，应提前启运</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，并进行校准，在固定源启运后的两周内进行校验，满足本文件表</w:t>
      </w:r>
      <w:r>
        <w:t>1</w:t>
      </w:r>
      <w:r>
        <w:t>技术指标要求的，视为启动期间自动检测数据有效。</w:t>
      </w:r>
    </w:p>
    <w:p w:rsidR="00E12C70" w:rsidRDefault="00A31DB7" w:rsidP="00AA0D87">
      <w:pPr>
        <w:pStyle w:val="afffffe"/>
        <w:spacing w:beforeLines="0" w:before="0" w:afterLines="0" w:after="0" w:line="380" w:lineRule="exact"/>
        <w:ind w:firstLineChars="0" w:firstLine="0"/>
      </w:pPr>
      <w:r w:rsidRPr="00AA0D87">
        <w:rPr>
          <w:rFonts w:ascii="黑体" w:eastAsia="黑体" w:hAnsi="黑体" w:cs="黑体"/>
        </w:rPr>
        <w:t>11.1.3</w:t>
      </w:r>
      <w:r>
        <w:t xml:space="preserve"> </w:t>
      </w:r>
      <w:r>
        <w:rPr>
          <w:rFonts w:hint="eastAsia"/>
        </w:rPr>
        <w:t xml:space="preserve"> </w:t>
      </w:r>
      <w:r>
        <w:t>排放单位应在每个季度前五个工作日对上个季度的</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数据进行审核，确认上季度所有分钟、小时数据均</w:t>
      </w:r>
      <w:r>
        <w:rPr>
          <w:rFonts w:hint="eastAsia"/>
        </w:rPr>
        <w:t>应符合</w:t>
      </w:r>
      <w:r>
        <w:t>附录</w:t>
      </w:r>
      <w:r>
        <w:t>H</w:t>
      </w:r>
      <w:r>
        <w:t>的</w:t>
      </w:r>
      <w:r>
        <w:rPr>
          <w:rFonts w:hint="eastAsia"/>
        </w:rPr>
        <w:t>规定</w:t>
      </w:r>
      <w:r>
        <w:t>，计算本季度的固定源</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有效数据捕集率。</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季度有效数据捕集率应达到</w:t>
      </w:r>
      <w:r>
        <w:t>75%</w:t>
      </w:r>
      <w:r>
        <w:rPr>
          <w:rFonts w:hint="eastAsia"/>
        </w:rPr>
        <w:t>以上</w:t>
      </w:r>
      <w:r>
        <w:t>。</w:t>
      </w:r>
    </w:p>
    <w:p w:rsidR="00E12C70" w:rsidRDefault="00A31DB7" w:rsidP="00011F38">
      <w:pPr>
        <w:pStyle w:val="afffffc"/>
        <w:spacing w:before="78" w:after="156" w:line="380" w:lineRule="exact"/>
      </w:pPr>
      <w:bookmarkStart w:id="208" w:name="_Toc22414"/>
      <w:bookmarkStart w:id="209" w:name="_Toc30265"/>
      <w:bookmarkStart w:id="210" w:name="_Toc16502"/>
      <w:bookmarkStart w:id="211" w:name="_Toc32412"/>
      <w:r w:rsidRPr="00AA0D87">
        <w:rPr>
          <w:rFonts w:ascii="黑体" w:hAnsi="黑体" w:cs="黑体"/>
        </w:rPr>
        <w:t>11.2</w:t>
      </w:r>
      <w:r>
        <w:t xml:space="preserve"> </w:t>
      </w:r>
      <w:r>
        <w:rPr>
          <w:rFonts w:hint="eastAsia"/>
        </w:rPr>
        <w:t xml:space="preserve"> </w:t>
      </w:r>
      <w:r>
        <w:t>数据无效时间段数据处理</w:t>
      </w:r>
      <w:bookmarkEnd w:id="208"/>
      <w:bookmarkEnd w:id="209"/>
      <w:bookmarkEnd w:id="210"/>
      <w:bookmarkEnd w:id="211"/>
    </w:p>
    <w:p w:rsidR="00E12C70" w:rsidRDefault="00A31DB7" w:rsidP="00EB2115">
      <w:pPr>
        <w:pStyle w:val="afffffe"/>
        <w:spacing w:beforeLines="0" w:before="0" w:afterLines="0" w:after="0" w:line="380" w:lineRule="exact"/>
        <w:ind w:firstLineChars="0" w:firstLine="0"/>
      </w:pPr>
      <w:r w:rsidRPr="00AA0D87">
        <w:rPr>
          <w:rFonts w:ascii="黑体" w:eastAsia="黑体" w:hAnsi="黑体" w:cs="黑体"/>
        </w:rPr>
        <w:lastRenderedPageBreak/>
        <w:t>11.2.1</w:t>
      </w:r>
      <w:r>
        <w:t xml:space="preserve"> </w:t>
      </w:r>
      <w:r>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故障期间、维修时段数据按照本文件</w:t>
      </w:r>
      <w:r>
        <w:t>11.2.2</w:t>
      </w:r>
      <w:r>
        <w:t>处理，超期未校准、失控时段数据按照本文件</w:t>
      </w:r>
      <w:r>
        <w:t>11.2.3</w:t>
      </w:r>
      <w:r>
        <w:t>处理，有计划（质量保证</w:t>
      </w:r>
      <w:r>
        <w:t>/</w:t>
      </w:r>
      <w:r>
        <w:t>质量控制）的维护保养、校准等时段数据按照本文件</w:t>
      </w:r>
      <w:r>
        <w:t>11.2.4</w:t>
      </w:r>
      <w:r>
        <w:t>处理。</w:t>
      </w:r>
    </w:p>
    <w:p w:rsidR="00E12C70" w:rsidRDefault="00A31DB7" w:rsidP="00AA0D87">
      <w:pPr>
        <w:pStyle w:val="affffff0"/>
        <w:spacing w:beforeLines="0" w:before="0" w:line="380" w:lineRule="exact"/>
        <w:ind w:firstLineChars="0" w:firstLine="0"/>
      </w:pPr>
      <w:r w:rsidRPr="00AA0D87">
        <w:rPr>
          <w:rFonts w:ascii="黑体" w:eastAsia="黑体" w:hAnsi="黑体" w:cs="黑体"/>
        </w:rPr>
        <w:t xml:space="preserve">11.2.2 </w:t>
      </w:r>
      <w:r>
        <w:rPr>
          <w:rFonts w:ascii="黑体" w:eastAsia="黑体" w:hAnsi="黑体" w:cs="黑体"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因发生故障需停机进行维修时，其维修期间的数据替代按本文件</w:t>
      </w:r>
      <w:r>
        <w:t>11.2.4</w:t>
      </w:r>
      <w:r>
        <w:t>处理；亦可以用参比方法监测的数据替代，频次不低于一天一次，直至</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技术指标调试到满足要求时为止。如使用参比方法监测的数据替代，则参数监测过程应按照</w:t>
      </w:r>
      <w:r>
        <w:t>GB/T 16157</w:t>
      </w:r>
      <w:r>
        <w:t>和</w:t>
      </w:r>
      <w:r>
        <w:t>HJ/T 397</w:t>
      </w:r>
      <w:r>
        <w:t>要求进行，替代数据包括二氧化碳浓度、烟气基本状态参数和二氧化碳排放量。</w:t>
      </w:r>
    </w:p>
    <w:p w:rsidR="00E12C70" w:rsidRDefault="00A31DB7" w:rsidP="00AA0D87">
      <w:pPr>
        <w:pStyle w:val="affffff0"/>
        <w:spacing w:beforeLines="0" w:before="0" w:line="380" w:lineRule="exact"/>
        <w:ind w:firstLineChars="0" w:firstLine="0"/>
      </w:pPr>
      <w:r w:rsidRPr="00AA0D87">
        <w:rPr>
          <w:rFonts w:ascii="黑体" w:eastAsia="黑体" w:hAnsi="黑体" w:cs="黑体"/>
        </w:rPr>
        <w:t>11.2.3</w:t>
      </w:r>
      <w:r>
        <w:rPr>
          <w:rFonts w:ascii="黑体" w:eastAsia="黑体" w:hAnsi="黑体" w:cs="黑体" w:hint="eastAsia"/>
        </w:rPr>
        <w:t xml:space="preserve"> </w:t>
      </w:r>
      <w:r w:rsidRPr="00AA0D87">
        <w:rPr>
          <w:rFonts w:ascii="黑体" w:eastAsia="黑体" w:hAnsi="黑体" w:cs="黑体"/>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系统数据失控时段二氧化碳排放量按照表</w:t>
      </w:r>
      <w:r>
        <w:t>2</w:t>
      </w:r>
      <w:r>
        <w:t>进行修约，二氧化碳浓度和烟气基本状态参数不修约。</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系统超期未校准的时段视为数据失控时段，二氧化碳排放量按照表</w:t>
      </w:r>
      <w:r>
        <w:t>2</w:t>
      </w:r>
      <w:r>
        <w:t>进行修约，二氧化碳浓度和烟气基本状态参数不修约。</w:t>
      </w:r>
    </w:p>
    <w:p w:rsidR="00E12C70" w:rsidRPr="00AA0D87" w:rsidRDefault="00A31DB7" w:rsidP="007D0E53">
      <w:pPr>
        <w:adjustRightInd w:val="0"/>
        <w:spacing w:beforeLines="50" w:before="156" w:afterLines="50" w:after="156"/>
        <w:ind w:firstLine="420"/>
        <w:jc w:val="center"/>
        <w:outlineLvl w:val="0"/>
        <w:rPr>
          <w:szCs w:val="21"/>
        </w:rPr>
      </w:pPr>
      <w:bookmarkStart w:id="212" w:name="_Toc6327"/>
      <w:bookmarkStart w:id="213" w:name="_Toc27182"/>
      <w:bookmarkStart w:id="214" w:name="_Toc7048"/>
      <w:bookmarkStart w:id="215" w:name="_Toc1441"/>
      <w:r w:rsidRPr="00AA0D87">
        <w:rPr>
          <w:rFonts w:eastAsia="黑体" w:hint="eastAsia"/>
          <w:szCs w:val="21"/>
        </w:rPr>
        <w:t>表</w:t>
      </w:r>
      <w:r w:rsidRPr="00AA0D87">
        <w:rPr>
          <w:rFonts w:eastAsia="黑体"/>
          <w:szCs w:val="21"/>
        </w:rPr>
        <w:t xml:space="preserve">2 </w:t>
      </w:r>
      <w:r>
        <w:rPr>
          <w:rFonts w:eastAsia="黑体" w:hint="eastAsia"/>
          <w:szCs w:val="21"/>
        </w:rPr>
        <w:t xml:space="preserve"> </w:t>
      </w:r>
      <w:r w:rsidRPr="00AA0D87">
        <w:rPr>
          <w:rFonts w:eastAsia="黑体" w:hint="eastAsia"/>
          <w:szCs w:val="21"/>
        </w:rPr>
        <w:t>失控时段的数据处理方法</w:t>
      </w:r>
      <w:bookmarkEnd w:id="212"/>
      <w:bookmarkEnd w:id="213"/>
      <w:bookmarkEnd w:id="214"/>
      <w:bookmarkEnd w:id="21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4"/>
        <w:gridCol w:w="1957"/>
        <w:gridCol w:w="1251"/>
        <w:gridCol w:w="3442"/>
      </w:tblGrid>
      <w:tr w:rsidR="00E12C70" w:rsidTr="007D0E53">
        <w:trPr>
          <w:trHeight w:val="397"/>
          <w:jc w:val="center"/>
        </w:trPr>
        <w:tc>
          <w:tcPr>
            <w:tcW w:w="2064" w:type="dxa"/>
            <w:tcBorders>
              <w:top w:val="single" w:sz="8" w:space="0" w:color="auto"/>
              <w:bottom w:val="single" w:sz="8" w:space="0" w:color="auto"/>
            </w:tcBorders>
            <w:shd w:val="clear" w:color="auto" w:fill="auto"/>
            <w:vAlign w:val="center"/>
          </w:tcPr>
          <w:p w:rsidR="00E12C70" w:rsidRDefault="00A31DB7" w:rsidP="00AA0D87">
            <w:pPr>
              <w:ind w:firstLineChars="0" w:firstLine="0"/>
              <w:jc w:val="center"/>
              <w:rPr>
                <w:w w:val="99"/>
                <w:sz w:val="18"/>
              </w:rPr>
            </w:pPr>
            <w:r>
              <w:rPr>
                <w:rFonts w:hint="eastAsia"/>
                <w:w w:val="99"/>
                <w:sz w:val="18"/>
              </w:rPr>
              <w:t>季度有效数据捕</w:t>
            </w:r>
            <w:r>
              <w:rPr>
                <w:rFonts w:hint="eastAsia"/>
                <w:sz w:val="18"/>
              </w:rPr>
              <w:t>集率</w:t>
            </w:r>
            <w:r w:rsidRPr="00AA0D87">
              <w:rPr>
                <w:sz w:val="18"/>
              </w:rPr>
              <w:t>α</w:t>
            </w:r>
          </w:p>
        </w:tc>
        <w:tc>
          <w:tcPr>
            <w:tcW w:w="0" w:type="auto"/>
            <w:tcBorders>
              <w:top w:val="single" w:sz="8" w:space="0" w:color="auto"/>
              <w:bottom w:val="single" w:sz="8" w:space="0" w:color="auto"/>
            </w:tcBorders>
            <w:shd w:val="clear" w:color="auto" w:fill="auto"/>
            <w:vAlign w:val="center"/>
          </w:tcPr>
          <w:p w:rsidR="00E12C70" w:rsidRPr="00AA0D87" w:rsidRDefault="00A31DB7" w:rsidP="00AA0D87">
            <w:pPr>
              <w:ind w:left="90" w:firstLineChars="0" w:firstLine="0"/>
              <w:jc w:val="center"/>
              <w:rPr>
                <w:sz w:val="22"/>
              </w:rPr>
            </w:pPr>
            <w:r>
              <w:rPr>
                <w:rFonts w:hint="eastAsia"/>
                <w:w w:val="99"/>
                <w:sz w:val="18"/>
              </w:rPr>
              <w:t>连续无效小时数</w:t>
            </w:r>
            <w:r w:rsidRPr="00AA0D87">
              <w:rPr>
                <w:w w:val="99"/>
                <w:sz w:val="18"/>
              </w:rPr>
              <w:t>N</w:t>
            </w:r>
            <w:r>
              <w:rPr>
                <w:rFonts w:hint="eastAsia"/>
                <w:w w:val="99"/>
                <w:sz w:val="18"/>
              </w:rPr>
              <w:t>（</w:t>
            </w:r>
            <w:r w:rsidRPr="00AA0D87">
              <w:rPr>
                <w:w w:val="99"/>
                <w:sz w:val="18"/>
              </w:rPr>
              <w:t>h</w:t>
            </w:r>
            <w:r>
              <w:rPr>
                <w:rFonts w:hint="eastAsia"/>
                <w:w w:val="99"/>
                <w:sz w:val="18"/>
              </w:rPr>
              <w:t>）</w:t>
            </w:r>
          </w:p>
        </w:tc>
        <w:tc>
          <w:tcPr>
            <w:tcW w:w="0" w:type="auto"/>
            <w:tcBorders>
              <w:top w:val="single" w:sz="8" w:space="0" w:color="auto"/>
              <w:bottom w:val="single" w:sz="8" w:space="0" w:color="auto"/>
            </w:tcBorders>
            <w:shd w:val="clear" w:color="auto" w:fill="auto"/>
            <w:vAlign w:val="center"/>
          </w:tcPr>
          <w:p w:rsidR="00E12C70" w:rsidRDefault="00A31DB7" w:rsidP="00F43325">
            <w:pPr>
              <w:ind w:right="223" w:firstLineChars="0" w:firstLine="0"/>
              <w:jc w:val="center"/>
              <w:rPr>
                <w:w w:val="99"/>
                <w:sz w:val="18"/>
              </w:rPr>
            </w:pPr>
            <w:r>
              <w:rPr>
                <w:rFonts w:hint="eastAsia"/>
                <w:w w:val="99"/>
                <w:sz w:val="18"/>
              </w:rPr>
              <w:t>修约参数</w:t>
            </w:r>
          </w:p>
        </w:tc>
        <w:tc>
          <w:tcPr>
            <w:tcW w:w="3442" w:type="dxa"/>
            <w:tcBorders>
              <w:top w:val="single" w:sz="8" w:space="0" w:color="auto"/>
              <w:bottom w:val="single" w:sz="8" w:space="0" w:color="auto"/>
            </w:tcBorders>
            <w:shd w:val="clear" w:color="auto" w:fill="auto"/>
            <w:vAlign w:val="center"/>
          </w:tcPr>
          <w:p w:rsidR="00E12C70" w:rsidRDefault="00A31DB7" w:rsidP="00F43325">
            <w:pPr>
              <w:ind w:firstLineChars="0" w:firstLine="0"/>
              <w:jc w:val="center"/>
              <w:rPr>
                <w:w w:val="99"/>
                <w:sz w:val="18"/>
              </w:rPr>
            </w:pPr>
            <w:r>
              <w:rPr>
                <w:rFonts w:hint="eastAsia"/>
                <w:w w:val="99"/>
                <w:sz w:val="18"/>
              </w:rPr>
              <w:t>选取值</w:t>
            </w:r>
          </w:p>
        </w:tc>
      </w:tr>
      <w:tr w:rsidR="00E12C70" w:rsidTr="007D0E53">
        <w:trPr>
          <w:trHeight w:val="397"/>
          <w:jc w:val="center"/>
        </w:trPr>
        <w:tc>
          <w:tcPr>
            <w:tcW w:w="2064" w:type="dxa"/>
            <w:vMerge w:val="restart"/>
            <w:tcBorders>
              <w:top w:val="single" w:sz="8" w:space="0" w:color="auto"/>
            </w:tcBorders>
            <w:shd w:val="clear" w:color="auto" w:fill="auto"/>
            <w:vAlign w:val="center"/>
          </w:tcPr>
          <w:p w:rsidR="00E12C70" w:rsidRPr="00AA0D87" w:rsidRDefault="00A31DB7">
            <w:pPr>
              <w:ind w:firstLineChars="0" w:firstLine="0"/>
              <w:jc w:val="center"/>
              <w:rPr>
                <w:w w:val="99"/>
                <w:sz w:val="18"/>
              </w:rPr>
            </w:pPr>
            <w:r w:rsidRPr="00AA0D87">
              <w:rPr>
                <w:w w:val="99"/>
                <w:sz w:val="18"/>
              </w:rPr>
              <w:t>α</w:t>
            </w:r>
            <w:r w:rsidRPr="00AA0D87">
              <w:rPr>
                <w:rFonts w:hint="eastAsia"/>
                <w:w w:val="99"/>
                <w:sz w:val="18"/>
              </w:rPr>
              <w:t>≥</w:t>
            </w:r>
            <w:r w:rsidRPr="00AA0D87">
              <w:rPr>
                <w:w w:val="99"/>
                <w:sz w:val="18"/>
              </w:rPr>
              <w:t>90%</w:t>
            </w:r>
          </w:p>
        </w:tc>
        <w:tc>
          <w:tcPr>
            <w:tcW w:w="0" w:type="auto"/>
            <w:tcBorders>
              <w:top w:val="single" w:sz="8" w:space="0" w:color="auto"/>
            </w:tcBorders>
            <w:shd w:val="clear" w:color="auto" w:fill="auto"/>
            <w:vAlign w:val="center"/>
          </w:tcPr>
          <w:p w:rsidR="00E12C70" w:rsidRPr="00AA0D87" w:rsidRDefault="00A31DB7">
            <w:pPr>
              <w:ind w:firstLine="360"/>
              <w:jc w:val="center"/>
              <w:rPr>
                <w:sz w:val="24"/>
              </w:rPr>
            </w:pPr>
            <w:r w:rsidRPr="00AA0D87">
              <w:rPr>
                <w:sz w:val="18"/>
              </w:rPr>
              <w:t>N</w:t>
            </w:r>
            <w:r w:rsidRPr="00AA0D87">
              <w:rPr>
                <w:rFonts w:hint="eastAsia"/>
                <w:sz w:val="18"/>
              </w:rPr>
              <w:t>≤</w:t>
            </w:r>
            <w:r w:rsidRPr="00AA0D87">
              <w:rPr>
                <w:sz w:val="18"/>
              </w:rPr>
              <w:t>24</w:t>
            </w:r>
          </w:p>
        </w:tc>
        <w:tc>
          <w:tcPr>
            <w:tcW w:w="0" w:type="auto"/>
            <w:vMerge w:val="restart"/>
            <w:tcBorders>
              <w:top w:val="single" w:sz="8" w:space="0" w:color="auto"/>
            </w:tcBorders>
            <w:shd w:val="clear" w:color="auto" w:fill="auto"/>
            <w:vAlign w:val="center"/>
          </w:tcPr>
          <w:p w:rsidR="00E12C70" w:rsidRPr="00AA0D87" w:rsidRDefault="00A31DB7">
            <w:pPr>
              <w:ind w:firstLineChars="0" w:firstLine="0"/>
              <w:rPr>
                <w:sz w:val="24"/>
              </w:rPr>
            </w:pPr>
            <w:r>
              <w:rPr>
                <w:rFonts w:hint="eastAsia"/>
                <w:w w:val="99"/>
                <w:sz w:val="18"/>
              </w:rPr>
              <w:t>二氧化碳排放量</w:t>
            </w:r>
          </w:p>
        </w:tc>
        <w:tc>
          <w:tcPr>
            <w:tcW w:w="3442" w:type="dxa"/>
            <w:tcBorders>
              <w:top w:val="single" w:sz="8" w:space="0" w:color="auto"/>
            </w:tcBorders>
            <w:shd w:val="clear" w:color="auto" w:fill="auto"/>
            <w:vAlign w:val="center"/>
          </w:tcPr>
          <w:p w:rsidR="00E12C70" w:rsidRDefault="00A31DB7">
            <w:pPr>
              <w:ind w:firstLineChars="0" w:firstLine="0"/>
              <w:jc w:val="left"/>
              <w:rPr>
                <w:w w:val="98"/>
                <w:sz w:val="18"/>
              </w:rPr>
            </w:pPr>
            <w:r>
              <w:rPr>
                <w:rFonts w:hint="eastAsia"/>
                <w:w w:val="98"/>
                <w:sz w:val="18"/>
              </w:rPr>
              <w:t>上次校准前</w:t>
            </w:r>
            <w:r w:rsidRPr="00AA0D87">
              <w:rPr>
                <w:w w:val="98"/>
                <w:sz w:val="18"/>
              </w:rPr>
              <w:t>180</w:t>
            </w:r>
            <w:r>
              <w:rPr>
                <w:rFonts w:hint="eastAsia"/>
                <w:w w:val="98"/>
                <w:sz w:val="18"/>
              </w:rPr>
              <w:t>个有效小时排放量最大值</w:t>
            </w:r>
          </w:p>
        </w:tc>
      </w:tr>
      <w:tr w:rsidR="00E12C70" w:rsidTr="007D0E53">
        <w:trPr>
          <w:trHeight w:val="397"/>
          <w:jc w:val="center"/>
        </w:trPr>
        <w:tc>
          <w:tcPr>
            <w:tcW w:w="2064" w:type="dxa"/>
            <w:vMerge/>
            <w:shd w:val="clear" w:color="auto" w:fill="auto"/>
            <w:vAlign w:val="center"/>
          </w:tcPr>
          <w:p w:rsidR="00E12C70" w:rsidRPr="00AA0D87" w:rsidRDefault="00E12C70">
            <w:pPr>
              <w:ind w:firstLine="180"/>
              <w:jc w:val="center"/>
              <w:rPr>
                <w:sz w:val="9"/>
              </w:rPr>
            </w:pPr>
          </w:p>
        </w:tc>
        <w:tc>
          <w:tcPr>
            <w:tcW w:w="0" w:type="auto"/>
            <w:shd w:val="clear" w:color="auto" w:fill="auto"/>
            <w:vAlign w:val="center"/>
          </w:tcPr>
          <w:p w:rsidR="00E12C70" w:rsidRPr="00AA0D87" w:rsidRDefault="00A31DB7">
            <w:pPr>
              <w:ind w:firstLine="360"/>
              <w:jc w:val="center"/>
              <w:rPr>
                <w:sz w:val="9"/>
              </w:rPr>
            </w:pPr>
            <w:r w:rsidRPr="00AA0D87">
              <w:rPr>
                <w:sz w:val="18"/>
              </w:rPr>
              <w:t>N</w:t>
            </w:r>
            <w:r>
              <w:rPr>
                <w:rFonts w:hint="eastAsia"/>
                <w:sz w:val="18"/>
              </w:rPr>
              <w:t>＞</w:t>
            </w:r>
            <w:r w:rsidRPr="00AA0D87">
              <w:rPr>
                <w:sz w:val="18"/>
              </w:rPr>
              <w:t>24</w:t>
            </w:r>
          </w:p>
        </w:tc>
        <w:tc>
          <w:tcPr>
            <w:tcW w:w="0" w:type="auto"/>
            <w:vMerge/>
            <w:shd w:val="clear" w:color="auto" w:fill="auto"/>
            <w:vAlign w:val="center"/>
          </w:tcPr>
          <w:p w:rsidR="00E12C70" w:rsidRDefault="00E12C70">
            <w:pPr>
              <w:ind w:firstLine="354"/>
              <w:jc w:val="center"/>
              <w:rPr>
                <w:w w:val="99"/>
                <w:sz w:val="18"/>
              </w:rPr>
            </w:pPr>
          </w:p>
        </w:tc>
        <w:tc>
          <w:tcPr>
            <w:tcW w:w="3442" w:type="dxa"/>
            <w:shd w:val="clear" w:color="auto" w:fill="auto"/>
            <w:vAlign w:val="center"/>
          </w:tcPr>
          <w:p w:rsidR="00E12C70" w:rsidRDefault="00A31DB7">
            <w:pPr>
              <w:ind w:firstLineChars="0" w:firstLine="0"/>
              <w:jc w:val="left"/>
              <w:rPr>
                <w:w w:val="98"/>
                <w:sz w:val="18"/>
              </w:rPr>
            </w:pPr>
            <w:r>
              <w:rPr>
                <w:rFonts w:hint="eastAsia"/>
                <w:w w:val="98"/>
                <w:sz w:val="18"/>
              </w:rPr>
              <w:t>上次校准前</w:t>
            </w:r>
            <w:r w:rsidRPr="00AA0D87">
              <w:rPr>
                <w:w w:val="98"/>
                <w:sz w:val="18"/>
              </w:rPr>
              <w:t>720</w:t>
            </w:r>
            <w:r>
              <w:rPr>
                <w:rFonts w:hint="eastAsia"/>
                <w:w w:val="98"/>
                <w:sz w:val="18"/>
              </w:rPr>
              <w:t>个有效小时排放量最大值</w:t>
            </w:r>
          </w:p>
        </w:tc>
      </w:tr>
      <w:tr w:rsidR="00E12C70" w:rsidTr="007D0E53">
        <w:trPr>
          <w:trHeight w:val="397"/>
          <w:jc w:val="center"/>
        </w:trPr>
        <w:tc>
          <w:tcPr>
            <w:tcW w:w="2064" w:type="dxa"/>
            <w:shd w:val="clear" w:color="auto" w:fill="auto"/>
            <w:vAlign w:val="center"/>
          </w:tcPr>
          <w:p w:rsidR="00E12C70" w:rsidRPr="00AA0D87" w:rsidRDefault="00A31DB7">
            <w:pPr>
              <w:ind w:firstLineChars="0" w:firstLine="0"/>
              <w:jc w:val="center"/>
              <w:rPr>
                <w:sz w:val="18"/>
              </w:rPr>
            </w:pPr>
            <w:r w:rsidRPr="00AA0D87">
              <w:rPr>
                <w:sz w:val="18"/>
              </w:rPr>
              <w:t>75%</w:t>
            </w:r>
            <w:r w:rsidRPr="00AA0D87">
              <w:rPr>
                <w:rFonts w:hint="eastAsia"/>
                <w:sz w:val="18"/>
              </w:rPr>
              <w:t>≤α</w:t>
            </w:r>
            <w:r>
              <w:rPr>
                <w:rFonts w:hint="eastAsia"/>
                <w:sz w:val="18"/>
              </w:rPr>
              <w:t>＜</w:t>
            </w:r>
            <w:r w:rsidRPr="00AA0D87">
              <w:rPr>
                <w:sz w:val="18"/>
              </w:rPr>
              <w:t>90%</w:t>
            </w:r>
          </w:p>
        </w:tc>
        <w:tc>
          <w:tcPr>
            <w:tcW w:w="0" w:type="auto"/>
            <w:shd w:val="clear" w:color="auto" w:fill="auto"/>
            <w:vAlign w:val="center"/>
          </w:tcPr>
          <w:p w:rsidR="00E12C70" w:rsidRPr="00AA0D87" w:rsidRDefault="00A31DB7">
            <w:pPr>
              <w:ind w:firstLine="360"/>
              <w:jc w:val="center"/>
              <w:rPr>
                <w:sz w:val="24"/>
              </w:rPr>
            </w:pPr>
            <w:r w:rsidRPr="00AA0D87">
              <w:rPr>
                <w:sz w:val="18"/>
              </w:rPr>
              <w:t>/</w:t>
            </w:r>
          </w:p>
        </w:tc>
        <w:tc>
          <w:tcPr>
            <w:tcW w:w="0" w:type="auto"/>
            <w:vMerge/>
            <w:shd w:val="clear" w:color="auto" w:fill="auto"/>
            <w:vAlign w:val="center"/>
          </w:tcPr>
          <w:p w:rsidR="00E12C70" w:rsidRPr="00AA0D87" w:rsidRDefault="00E12C70">
            <w:pPr>
              <w:ind w:firstLine="480"/>
              <w:jc w:val="center"/>
              <w:rPr>
                <w:sz w:val="24"/>
              </w:rPr>
            </w:pPr>
          </w:p>
        </w:tc>
        <w:tc>
          <w:tcPr>
            <w:tcW w:w="3442" w:type="dxa"/>
            <w:shd w:val="clear" w:color="auto" w:fill="auto"/>
            <w:vAlign w:val="center"/>
          </w:tcPr>
          <w:p w:rsidR="00E12C70" w:rsidRDefault="00A31DB7">
            <w:pPr>
              <w:ind w:firstLineChars="0" w:firstLine="0"/>
              <w:jc w:val="left"/>
              <w:rPr>
                <w:w w:val="98"/>
                <w:sz w:val="18"/>
              </w:rPr>
            </w:pPr>
            <w:r>
              <w:rPr>
                <w:rFonts w:hint="eastAsia"/>
                <w:w w:val="98"/>
                <w:sz w:val="18"/>
              </w:rPr>
              <w:t>上次校准前</w:t>
            </w:r>
            <w:r w:rsidRPr="00AA0D87">
              <w:rPr>
                <w:w w:val="98"/>
                <w:sz w:val="18"/>
              </w:rPr>
              <w:t>2160</w:t>
            </w:r>
            <w:r>
              <w:rPr>
                <w:rFonts w:hint="eastAsia"/>
                <w:w w:val="98"/>
                <w:sz w:val="18"/>
              </w:rPr>
              <w:t>个有效小时排放量最大值</w:t>
            </w:r>
          </w:p>
        </w:tc>
      </w:tr>
    </w:tbl>
    <w:p w:rsidR="007D0E53" w:rsidRDefault="00A31DB7" w:rsidP="007D0E53">
      <w:pPr>
        <w:spacing w:beforeLines="50" w:before="156" w:afterLines="50" w:after="156" w:line="380" w:lineRule="exact"/>
        <w:ind w:firstLine="420"/>
        <w:jc w:val="center"/>
        <w:outlineLvl w:val="0"/>
      </w:pPr>
      <w:r w:rsidRPr="00AA0D87">
        <w:rPr>
          <w:rFonts w:ascii="黑体" w:eastAsia="黑体" w:hAnsi="黑体" w:cs="黑体"/>
        </w:rPr>
        <w:t xml:space="preserve">11.2.4 </w:t>
      </w:r>
      <w:r>
        <w:rPr>
          <w:rFonts w:ascii="黑体" w:eastAsia="黑体" w:hAnsi="黑体" w:cs="黑体"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系统有计划（质量保证</w:t>
      </w:r>
      <w:r>
        <w:t>/</w:t>
      </w:r>
      <w:r>
        <w:t>质量控制）的维护保养、校准及其它异常导致的数据无效时段，该时段二氧化碳排放量按照表</w:t>
      </w:r>
      <w:r>
        <w:t>3</w:t>
      </w:r>
      <w:r>
        <w:t>处理，二氧化碳浓度和烟气基本状态参数不</w:t>
      </w:r>
      <w:r w:rsidR="00AA0D87">
        <w:rPr>
          <w:rFonts w:hint="eastAsia"/>
        </w:rPr>
        <w:t>修约。</w:t>
      </w:r>
      <w:bookmarkStart w:id="216" w:name="_Toc20531"/>
      <w:bookmarkStart w:id="217" w:name="_Toc3568"/>
      <w:bookmarkStart w:id="218" w:name="_Toc21428"/>
      <w:bookmarkStart w:id="219" w:name="_Toc31005"/>
    </w:p>
    <w:p w:rsidR="00E12C70" w:rsidRPr="00562EA9" w:rsidRDefault="00A31DB7" w:rsidP="007D0E53">
      <w:pPr>
        <w:spacing w:beforeLines="50" w:before="156" w:afterLines="50" w:after="156" w:line="380" w:lineRule="exact"/>
        <w:ind w:firstLine="420"/>
        <w:jc w:val="center"/>
        <w:outlineLvl w:val="0"/>
        <w:rPr>
          <w:rFonts w:eastAsia="Times New Roman"/>
          <w:szCs w:val="21"/>
        </w:rPr>
      </w:pPr>
      <w:r w:rsidRPr="00562EA9">
        <w:rPr>
          <w:rFonts w:eastAsia="黑体" w:hint="eastAsia"/>
          <w:szCs w:val="21"/>
        </w:rPr>
        <w:t>表</w:t>
      </w:r>
      <w:r w:rsidRPr="00562EA9">
        <w:rPr>
          <w:rFonts w:eastAsia="黑体"/>
          <w:szCs w:val="21"/>
        </w:rPr>
        <w:t xml:space="preserve"> 3 </w:t>
      </w:r>
      <w:r>
        <w:rPr>
          <w:rFonts w:eastAsia="黑体" w:hint="eastAsia"/>
          <w:szCs w:val="21"/>
        </w:rPr>
        <w:t xml:space="preserve"> </w:t>
      </w:r>
      <w:r w:rsidRPr="00562EA9">
        <w:rPr>
          <w:rFonts w:eastAsia="黑体" w:hint="eastAsia"/>
          <w:szCs w:val="21"/>
        </w:rPr>
        <w:t>维护期间和其它异常导致的数据无效时段的处理方法</w:t>
      </w:r>
      <w:bookmarkEnd w:id="216"/>
      <w:bookmarkEnd w:id="217"/>
      <w:bookmarkEnd w:id="218"/>
      <w:bookmarkEnd w:id="219"/>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75"/>
        <w:gridCol w:w="1984"/>
        <w:gridCol w:w="1276"/>
        <w:gridCol w:w="3402"/>
      </w:tblGrid>
      <w:tr w:rsidR="00E12C70" w:rsidTr="007D0E53">
        <w:trPr>
          <w:trHeight w:val="397"/>
          <w:jc w:val="center"/>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tcPr>
          <w:p w:rsidR="00E12C70" w:rsidRDefault="00A31DB7">
            <w:pPr>
              <w:spacing w:line="300" w:lineRule="auto"/>
              <w:ind w:firstLineChars="0" w:firstLine="0"/>
              <w:jc w:val="center"/>
              <w:rPr>
                <w:w w:val="99"/>
                <w:sz w:val="18"/>
              </w:rPr>
            </w:pPr>
            <w:r>
              <w:rPr>
                <w:w w:val="99"/>
                <w:sz w:val="18"/>
              </w:rPr>
              <w:t>季度有效数据捕</w:t>
            </w:r>
            <w:r>
              <w:rPr>
                <w:sz w:val="18"/>
              </w:rPr>
              <w:t>集率</w:t>
            </w:r>
            <w:r>
              <w:rPr>
                <w:rFonts w:eastAsia="Times New Roman"/>
                <w:sz w:val="18"/>
              </w:rPr>
              <w:t>α</w:t>
            </w:r>
          </w:p>
        </w:tc>
        <w:tc>
          <w:tcPr>
            <w:tcW w:w="1984" w:type="dxa"/>
            <w:tcBorders>
              <w:top w:val="single" w:sz="8" w:space="0" w:color="auto"/>
              <w:left w:val="single" w:sz="4" w:space="0" w:color="auto"/>
              <w:bottom w:val="single" w:sz="8" w:space="0" w:color="auto"/>
              <w:right w:val="single" w:sz="4" w:space="0" w:color="auto"/>
            </w:tcBorders>
            <w:shd w:val="clear" w:color="auto" w:fill="auto"/>
            <w:vAlign w:val="center"/>
          </w:tcPr>
          <w:p w:rsidR="00E12C70" w:rsidRDefault="00A31DB7">
            <w:pPr>
              <w:spacing w:line="300" w:lineRule="auto"/>
              <w:ind w:firstLineChars="0" w:firstLine="0"/>
              <w:jc w:val="center"/>
              <w:rPr>
                <w:w w:val="99"/>
                <w:sz w:val="18"/>
              </w:rPr>
            </w:pPr>
            <w:r>
              <w:rPr>
                <w:w w:val="99"/>
                <w:sz w:val="18"/>
              </w:rPr>
              <w:t>连续无效小时数</w:t>
            </w:r>
            <w:r>
              <w:rPr>
                <w:rFonts w:eastAsia="Times New Roman"/>
                <w:w w:val="99"/>
                <w:sz w:val="18"/>
              </w:rPr>
              <w:t>N</w:t>
            </w:r>
            <w:r>
              <w:rPr>
                <w:w w:val="99"/>
                <w:sz w:val="18"/>
              </w:rPr>
              <w:t>（</w:t>
            </w:r>
            <w:r>
              <w:rPr>
                <w:rFonts w:eastAsia="Times New Roman"/>
                <w:w w:val="99"/>
                <w:sz w:val="18"/>
              </w:rPr>
              <w:t>h</w:t>
            </w:r>
            <w:r>
              <w:rPr>
                <w:w w:val="99"/>
                <w:sz w:val="18"/>
              </w:rPr>
              <w:t>）</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E12C70" w:rsidRDefault="00A31DB7">
            <w:pPr>
              <w:spacing w:line="300" w:lineRule="auto"/>
              <w:ind w:firstLineChars="0" w:firstLine="0"/>
              <w:jc w:val="center"/>
              <w:rPr>
                <w:w w:val="99"/>
                <w:sz w:val="18"/>
              </w:rPr>
            </w:pPr>
            <w:r>
              <w:rPr>
                <w:w w:val="99"/>
                <w:sz w:val="18"/>
              </w:rPr>
              <w:t>修约参数</w:t>
            </w:r>
          </w:p>
        </w:tc>
        <w:tc>
          <w:tcPr>
            <w:tcW w:w="3402" w:type="dxa"/>
            <w:tcBorders>
              <w:top w:val="single" w:sz="8" w:space="0" w:color="auto"/>
              <w:left w:val="single" w:sz="4" w:space="0" w:color="auto"/>
              <w:bottom w:val="single" w:sz="8" w:space="0" w:color="auto"/>
              <w:right w:val="single" w:sz="8" w:space="0" w:color="auto"/>
            </w:tcBorders>
            <w:shd w:val="clear" w:color="auto" w:fill="auto"/>
            <w:vAlign w:val="center"/>
          </w:tcPr>
          <w:p w:rsidR="00E12C70" w:rsidRDefault="00A31DB7">
            <w:pPr>
              <w:spacing w:line="300" w:lineRule="auto"/>
              <w:ind w:firstLine="354"/>
              <w:jc w:val="center"/>
              <w:rPr>
                <w:w w:val="99"/>
                <w:sz w:val="18"/>
              </w:rPr>
            </w:pPr>
            <w:r>
              <w:rPr>
                <w:w w:val="99"/>
                <w:sz w:val="18"/>
              </w:rPr>
              <w:t>选取值</w:t>
            </w:r>
          </w:p>
        </w:tc>
      </w:tr>
      <w:tr w:rsidR="00E12C70" w:rsidTr="007D0E53">
        <w:trPr>
          <w:trHeight w:val="397"/>
          <w:jc w:val="center"/>
        </w:trPr>
        <w:tc>
          <w:tcPr>
            <w:tcW w:w="1975" w:type="dxa"/>
            <w:vMerge w:val="restart"/>
            <w:tcBorders>
              <w:top w:val="single" w:sz="8" w:space="0" w:color="auto"/>
              <w:bottom w:val="single" w:sz="4" w:space="0" w:color="000000"/>
              <w:right w:val="single" w:sz="4" w:space="0" w:color="000000"/>
            </w:tcBorders>
            <w:shd w:val="clear" w:color="auto" w:fill="auto"/>
            <w:vAlign w:val="center"/>
          </w:tcPr>
          <w:p w:rsidR="00E12C70" w:rsidRDefault="00A31DB7" w:rsidP="00562EA9">
            <w:pPr>
              <w:ind w:firstLineChars="0" w:firstLine="0"/>
              <w:jc w:val="center"/>
              <w:rPr>
                <w:rFonts w:eastAsia="Times New Roman"/>
                <w:w w:val="99"/>
                <w:sz w:val="18"/>
              </w:rPr>
            </w:pPr>
            <w:r>
              <w:rPr>
                <w:rFonts w:eastAsia="Times New Roman"/>
                <w:w w:val="99"/>
                <w:sz w:val="18"/>
              </w:rPr>
              <w:t>α</w:t>
            </w:r>
            <w:r>
              <w:rPr>
                <w:rFonts w:ascii="宋体" w:eastAsiaTheme="minorEastAsia" w:hAnsi="宋体"/>
                <w:w w:val="99"/>
                <w:sz w:val="18"/>
              </w:rPr>
              <w:t>≥</w:t>
            </w:r>
            <w:r>
              <w:rPr>
                <w:rFonts w:eastAsia="Times New Roman"/>
                <w:w w:val="99"/>
                <w:sz w:val="18"/>
              </w:rPr>
              <w:t>90%</w:t>
            </w:r>
          </w:p>
        </w:tc>
        <w:tc>
          <w:tcPr>
            <w:tcW w:w="1984" w:type="dxa"/>
            <w:tcBorders>
              <w:top w:val="single" w:sz="8" w:space="0" w:color="auto"/>
              <w:left w:val="single" w:sz="4" w:space="0" w:color="000000"/>
              <w:bottom w:val="single" w:sz="4" w:space="0" w:color="000000"/>
              <w:right w:val="single" w:sz="4" w:space="0" w:color="000000"/>
            </w:tcBorders>
            <w:shd w:val="clear" w:color="auto" w:fill="auto"/>
            <w:vAlign w:val="center"/>
          </w:tcPr>
          <w:p w:rsidR="00E12C70" w:rsidRDefault="00A31DB7" w:rsidP="00562EA9">
            <w:pPr>
              <w:ind w:firstLineChars="0" w:firstLine="0"/>
              <w:jc w:val="center"/>
              <w:rPr>
                <w:rFonts w:eastAsia="Times New Roman"/>
                <w:sz w:val="18"/>
              </w:rPr>
            </w:pPr>
            <w:r>
              <w:rPr>
                <w:rFonts w:eastAsia="Times New Roman"/>
                <w:sz w:val="18"/>
              </w:rPr>
              <w:t>N</w:t>
            </w:r>
            <w:r>
              <w:rPr>
                <w:rFonts w:asciiTheme="minorEastAsia" w:eastAsiaTheme="minorEastAsia" w:hAnsiTheme="minorEastAsia"/>
                <w:sz w:val="18"/>
              </w:rPr>
              <w:t>≤</w:t>
            </w:r>
            <w:r>
              <w:rPr>
                <w:rFonts w:eastAsia="Times New Roman"/>
                <w:sz w:val="18"/>
              </w:rPr>
              <w:t>24</w:t>
            </w:r>
          </w:p>
        </w:tc>
        <w:tc>
          <w:tcPr>
            <w:tcW w:w="1276"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tcPr>
          <w:p w:rsidR="00E12C70" w:rsidRDefault="00A31DB7" w:rsidP="00562EA9">
            <w:pPr>
              <w:ind w:firstLineChars="0" w:firstLine="0"/>
              <w:jc w:val="center"/>
              <w:rPr>
                <w:rFonts w:eastAsia="Times New Roman"/>
                <w:sz w:val="24"/>
              </w:rPr>
            </w:pPr>
            <w:r>
              <w:rPr>
                <w:w w:val="99"/>
                <w:sz w:val="18"/>
              </w:rPr>
              <w:t>二氧化碳排放量</w:t>
            </w:r>
          </w:p>
        </w:tc>
        <w:tc>
          <w:tcPr>
            <w:tcW w:w="3402" w:type="dxa"/>
            <w:tcBorders>
              <w:top w:val="single" w:sz="8" w:space="0" w:color="auto"/>
              <w:left w:val="single" w:sz="4" w:space="0" w:color="000000"/>
              <w:bottom w:val="single" w:sz="4" w:space="0" w:color="000000"/>
            </w:tcBorders>
            <w:shd w:val="clear" w:color="auto" w:fill="auto"/>
            <w:vAlign w:val="center"/>
          </w:tcPr>
          <w:p w:rsidR="00E12C70" w:rsidRDefault="00A31DB7" w:rsidP="00562EA9">
            <w:pPr>
              <w:ind w:firstLineChars="0" w:firstLine="0"/>
              <w:jc w:val="center"/>
              <w:rPr>
                <w:w w:val="98"/>
                <w:sz w:val="18"/>
              </w:rPr>
            </w:pPr>
            <w:r>
              <w:rPr>
                <w:w w:val="98"/>
                <w:sz w:val="18"/>
              </w:rPr>
              <w:t>失效前</w:t>
            </w:r>
            <w:r>
              <w:rPr>
                <w:rFonts w:eastAsia="Times New Roman"/>
                <w:w w:val="98"/>
                <w:sz w:val="18"/>
              </w:rPr>
              <w:t>180</w:t>
            </w:r>
            <w:r>
              <w:rPr>
                <w:w w:val="98"/>
                <w:sz w:val="18"/>
              </w:rPr>
              <w:t>个有效小时排放量最大值</w:t>
            </w:r>
          </w:p>
        </w:tc>
      </w:tr>
      <w:tr w:rsidR="00E12C70" w:rsidTr="00562EA9">
        <w:trPr>
          <w:trHeight w:val="397"/>
          <w:jc w:val="center"/>
        </w:trPr>
        <w:tc>
          <w:tcPr>
            <w:tcW w:w="1975" w:type="dxa"/>
            <w:vMerge/>
            <w:tcBorders>
              <w:top w:val="single" w:sz="4" w:space="0" w:color="000000"/>
              <w:bottom w:val="single" w:sz="4" w:space="0" w:color="000000"/>
              <w:right w:val="single" w:sz="4" w:space="0" w:color="000000"/>
            </w:tcBorders>
            <w:shd w:val="clear" w:color="auto" w:fill="auto"/>
            <w:vAlign w:val="center"/>
          </w:tcPr>
          <w:p w:rsidR="00E12C70" w:rsidRDefault="00E12C70" w:rsidP="00562EA9">
            <w:pPr>
              <w:jc w:val="center"/>
              <w:rPr>
                <w:rFonts w:eastAsia="Times New Roman"/>
                <w:sz w:val="1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C70" w:rsidRDefault="00A31DB7" w:rsidP="00562EA9">
            <w:pPr>
              <w:ind w:firstLineChars="0" w:firstLine="0"/>
              <w:jc w:val="center"/>
              <w:rPr>
                <w:rFonts w:eastAsia="Times New Roman"/>
                <w:sz w:val="18"/>
              </w:rPr>
            </w:pPr>
            <w:r>
              <w:rPr>
                <w:rFonts w:eastAsia="Times New Roman"/>
                <w:sz w:val="18"/>
              </w:rPr>
              <w:t>N</w:t>
            </w:r>
            <w:r>
              <w:rPr>
                <w:sz w:val="18"/>
              </w:rPr>
              <w:t>＞</w:t>
            </w:r>
            <w:r>
              <w:rPr>
                <w:rFonts w:eastAsia="Times New Roman"/>
                <w:sz w:val="18"/>
              </w:rPr>
              <w:t>24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C70" w:rsidRDefault="00E12C70" w:rsidP="00562EA9">
            <w:pPr>
              <w:ind w:firstLine="354"/>
              <w:jc w:val="center"/>
              <w:rPr>
                <w:w w:val="99"/>
                <w:sz w:val="18"/>
              </w:rPr>
            </w:pPr>
          </w:p>
        </w:tc>
        <w:tc>
          <w:tcPr>
            <w:tcW w:w="3402" w:type="dxa"/>
            <w:tcBorders>
              <w:top w:val="single" w:sz="4" w:space="0" w:color="000000"/>
              <w:left w:val="single" w:sz="4" w:space="0" w:color="000000"/>
              <w:bottom w:val="single" w:sz="4" w:space="0" w:color="000000"/>
            </w:tcBorders>
            <w:shd w:val="clear" w:color="auto" w:fill="auto"/>
            <w:vAlign w:val="center"/>
          </w:tcPr>
          <w:p w:rsidR="00E12C70" w:rsidRDefault="00A31DB7" w:rsidP="00562EA9">
            <w:pPr>
              <w:ind w:firstLineChars="0" w:firstLine="0"/>
              <w:jc w:val="center"/>
              <w:rPr>
                <w:w w:val="98"/>
                <w:sz w:val="18"/>
              </w:rPr>
            </w:pPr>
            <w:r>
              <w:rPr>
                <w:w w:val="98"/>
                <w:sz w:val="18"/>
              </w:rPr>
              <w:t>失效前</w:t>
            </w:r>
            <w:r>
              <w:rPr>
                <w:rFonts w:eastAsia="Times New Roman"/>
                <w:w w:val="98"/>
                <w:sz w:val="18"/>
              </w:rPr>
              <w:t>720</w:t>
            </w:r>
            <w:r>
              <w:rPr>
                <w:w w:val="98"/>
                <w:sz w:val="18"/>
              </w:rPr>
              <w:t>个有效小时排放量最大值</w:t>
            </w:r>
          </w:p>
        </w:tc>
      </w:tr>
      <w:tr w:rsidR="00E12C70" w:rsidTr="00562EA9">
        <w:trPr>
          <w:trHeight w:val="397"/>
          <w:jc w:val="center"/>
        </w:trPr>
        <w:tc>
          <w:tcPr>
            <w:tcW w:w="1975" w:type="dxa"/>
            <w:tcBorders>
              <w:top w:val="single" w:sz="4" w:space="0" w:color="000000"/>
              <w:right w:val="single" w:sz="4" w:space="0" w:color="000000"/>
            </w:tcBorders>
            <w:shd w:val="clear" w:color="auto" w:fill="auto"/>
            <w:vAlign w:val="center"/>
          </w:tcPr>
          <w:p w:rsidR="00E12C70" w:rsidRDefault="00A31DB7" w:rsidP="00562EA9">
            <w:pPr>
              <w:ind w:firstLineChars="0" w:firstLine="0"/>
              <w:jc w:val="center"/>
              <w:rPr>
                <w:rFonts w:eastAsia="Times New Roman"/>
                <w:w w:val="98"/>
                <w:sz w:val="18"/>
              </w:rPr>
            </w:pPr>
            <w:r>
              <w:rPr>
                <w:rFonts w:eastAsia="Times New Roman"/>
                <w:w w:val="98"/>
                <w:sz w:val="18"/>
              </w:rPr>
              <w:t>75%</w:t>
            </w:r>
            <w:r>
              <w:rPr>
                <w:rFonts w:asciiTheme="minorEastAsia" w:eastAsiaTheme="minorEastAsia" w:hAnsiTheme="minorEastAsia"/>
                <w:w w:val="98"/>
                <w:sz w:val="18"/>
              </w:rPr>
              <w:t>≤</w:t>
            </w:r>
            <w:r>
              <w:rPr>
                <w:rFonts w:eastAsia="Times New Roman"/>
                <w:w w:val="98"/>
                <w:sz w:val="18"/>
              </w:rPr>
              <w:t>α</w:t>
            </w:r>
            <w:r>
              <w:rPr>
                <w:w w:val="98"/>
                <w:sz w:val="18"/>
              </w:rPr>
              <w:t>＜</w:t>
            </w:r>
            <w:r>
              <w:rPr>
                <w:rFonts w:eastAsia="Times New Roman"/>
                <w:w w:val="98"/>
                <w:sz w:val="18"/>
              </w:rPr>
              <w:t>90%</w:t>
            </w:r>
          </w:p>
        </w:tc>
        <w:tc>
          <w:tcPr>
            <w:tcW w:w="1984" w:type="dxa"/>
            <w:tcBorders>
              <w:top w:val="single" w:sz="4" w:space="0" w:color="000000"/>
              <w:left w:val="single" w:sz="4" w:space="0" w:color="000000"/>
              <w:right w:val="single" w:sz="4" w:space="0" w:color="000000"/>
            </w:tcBorders>
            <w:shd w:val="clear" w:color="auto" w:fill="auto"/>
            <w:vAlign w:val="center"/>
          </w:tcPr>
          <w:p w:rsidR="00E12C70" w:rsidRDefault="00A31DB7" w:rsidP="005D6A2C">
            <w:pPr>
              <w:ind w:firstLineChars="0" w:firstLine="0"/>
              <w:jc w:val="center"/>
              <w:rPr>
                <w:rFonts w:eastAsia="Times New Roman"/>
                <w:sz w:val="18"/>
              </w:rPr>
            </w:pPr>
            <w:r>
              <w:rPr>
                <w:rFonts w:asciiTheme="minorEastAsia" w:eastAsiaTheme="minorEastAsia" w:hAnsiTheme="minorEastAsia" w:hint="eastAsia"/>
                <w:sz w:val="18"/>
              </w:rPr>
              <w:t>/</w:t>
            </w:r>
          </w:p>
        </w:tc>
        <w:tc>
          <w:tcPr>
            <w:tcW w:w="1276" w:type="dxa"/>
            <w:vMerge/>
            <w:tcBorders>
              <w:top w:val="single" w:sz="4" w:space="0" w:color="000000"/>
              <w:left w:val="single" w:sz="4" w:space="0" w:color="000000"/>
              <w:right w:val="single" w:sz="4" w:space="0" w:color="000000"/>
            </w:tcBorders>
            <w:shd w:val="clear" w:color="auto" w:fill="auto"/>
            <w:vAlign w:val="center"/>
          </w:tcPr>
          <w:p w:rsidR="00E12C70" w:rsidRDefault="00E12C70" w:rsidP="00562EA9">
            <w:pPr>
              <w:ind w:firstLine="480"/>
              <w:jc w:val="center"/>
              <w:rPr>
                <w:rFonts w:eastAsia="Times New Roman"/>
                <w:sz w:val="24"/>
              </w:rPr>
            </w:pPr>
          </w:p>
        </w:tc>
        <w:tc>
          <w:tcPr>
            <w:tcW w:w="3402" w:type="dxa"/>
            <w:tcBorders>
              <w:top w:val="single" w:sz="4" w:space="0" w:color="000000"/>
              <w:left w:val="single" w:sz="4" w:space="0" w:color="000000"/>
            </w:tcBorders>
            <w:shd w:val="clear" w:color="auto" w:fill="auto"/>
            <w:vAlign w:val="center"/>
          </w:tcPr>
          <w:p w:rsidR="00E12C70" w:rsidRDefault="00A31DB7" w:rsidP="00562EA9">
            <w:pPr>
              <w:ind w:firstLineChars="0" w:firstLine="0"/>
              <w:jc w:val="center"/>
              <w:rPr>
                <w:w w:val="98"/>
                <w:sz w:val="18"/>
              </w:rPr>
            </w:pPr>
            <w:r>
              <w:rPr>
                <w:w w:val="98"/>
                <w:sz w:val="18"/>
              </w:rPr>
              <w:t>失效前</w:t>
            </w:r>
            <w:r>
              <w:rPr>
                <w:rFonts w:eastAsia="Times New Roman"/>
                <w:w w:val="98"/>
                <w:sz w:val="18"/>
              </w:rPr>
              <w:t>2160</w:t>
            </w:r>
            <w:r>
              <w:rPr>
                <w:w w:val="98"/>
                <w:sz w:val="18"/>
              </w:rPr>
              <w:t>个有效小时排放量最大值</w:t>
            </w:r>
          </w:p>
        </w:tc>
      </w:tr>
    </w:tbl>
    <w:p w:rsidR="00E12C70" w:rsidRPr="008C70D8" w:rsidRDefault="00A31DB7" w:rsidP="008C70D8">
      <w:pPr>
        <w:pStyle w:val="afffffe"/>
        <w:spacing w:before="78" w:after="78" w:line="380" w:lineRule="exact"/>
        <w:ind w:firstLineChars="0" w:firstLine="0"/>
        <w:rPr>
          <w:rFonts w:ascii="黑体" w:eastAsia="黑体" w:hAnsi="黑体" w:cs="黑体"/>
        </w:rPr>
      </w:pPr>
      <w:r w:rsidRPr="008C70D8">
        <w:rPr>
          <w:rFonts w:ascii="黑体" w:eastAsia="黑体" w:hAnsi="黑体" w:cs="黑体"/>
        </w:rPr>
        <w:t xml:space="preserve">11.3  </w:t>
      </w:r>
      <w:r w:rsidRPr="008C70D8">
        <w:rPr>
          <w:rFonts w:ascii="黑体" w:eastAsia="黑体" w:hAnsi="黑体" w:cs="黑体" w:hint="eastAsia"/>
        </w:rPr>
        <w:t>数据记录与报表</w:t>
      </w:r>
    </w:p>
    <w:p w:rsidR="00E12C70" w:rsidRPr="008C70D8" w:rsidRDefault="00A31DB7" w:rsidP="008C70D8">
      <w:pPr>
        <w:pStyle w:val="afffffe"/>
        <w:spacing w:before="78" w:after="78" w:line="380" w:lineRule="exact"/>
        <w:ind w:firstLineChars="0" w:firstLine="0"/>
        <w:rPr>
          <w:rFonts w:ascii="黑体" w:eastAsia="黑体" w:hAnsi="黑体" w:cs="黑体"/>
        </w:rPr>
      </w:pPr>
      <w:r w:rsidRPr="008C70D8">
        <w:rPr>
          <w:rFonts w:ascii="黑体" w:eastAsia="黑体" w:hAnsi="黑体" w:cs="黑体"/>
        </w:rPr>
        <w:t xml:space="preserve">11.3.1  </w:t>
      </w:r>
      <w:r w:rsidRPr="008C70D8">
        <w:rPr>
          <w:rFonts w:ascii="黑体" w:eastAsia="黑体" w:hAnsi="黑体" w:cs="黑体" w:hint="eastAsia"/>
        </w:rPr>
        <w:t>记录</w:t>
      </w:r>
    </w:p>
    <w:p w:rsidR="00E12C70" w:rsidRDefault="00A31DB7" w:rsidP="008C70D8">
      <w:pPr>
        <w:pStyle w:val="affffff0"/>
        <w:spacing w:line="380" w:lineRule="exact"/>
      </w:pPr>
      <w:r>
        <w:t>监测结果记录格式见附录</w:t>
      </w:r>
      <w:r>
        <w:rPr>
          <w:rFonts w:eastAsia="Times New Roman"/>
        </w:rPr>
        <w:t>D</w:t>
      </w:r>
      <w:r>
        <w:t>。</w:t>
      </w:r>
    </w:p>
    <w:p w:rsidR="00E12C70" w:rsidRPr="008C70D8" w:rsidRDefault="00A31DB7" w:rsidP="008C70D8">
      <w:pPr>
        <w:pStyle w:val="afffffe"/>
        <w:spacing w:before="78" w:after="78" w:line="380" w:lineRule="exact"/>
        <w:ind w:firstLineChars="0" w:firstLine="0"/>
        <w:rPr>
          <w:rFonts w:ascii="黑体" w:eastAsia="黑体" w:hAnsi="黑体" w:cs="黑体"/>
        </w:rPr>
      </w:pPr>
      <w:r w:rsidRPr="008C70D8">
        <w:rPr>
          <w:rFonts w:ascii="黑体" w:eastAsia="黑体" w:hAnsi="黑体" w:cs="黑体"/>
        </w:rPr>
        <w:t xml:space="preserve">11.3.2  </w:t>
      </w:r>
      <w:r w:rsidRPr="008C70D8">
        <w:rPr>
          <w:rFonts w:ascii="黑体" w:eastAsia="黑体" w:hAnsi="黑体" w:cs="黑体" w:hint="eastAsia"/>
        </w:rPr>
        <w:t>报表</w:t>
      </w:r>
    </w:p>
    <w:p w:rsidR="00E12C70" w:rsidRDefault="00A31DB7" w:rsidP="008C70D8">
      <w:pPr>
        <w:pStyle w:val="affffff0"/>
        <w:spacing w:line="380" w:lineRule="exact"/>
      </w:pPr>
      <w:r>
        <w:t>定期将</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监测数据上报，报告格式见附录</w:t>
      </w:r>
      <w:r>
        <w:rPr>
          <w:rFonts w:eastAsia="Times New Roman"/>
        </w:rPr>
        <w:t>D</w:t>
      </w:r>
      <w:r>
        <w:t>表</w:t>
      </w:r>
      <w:r>
        <w:rPr>
          <w:rFonts w:eastAsia="Times New Roman"/>
        </w:rPr>
        <w:t>D.6</w:t>
      </w:r>
      <w:r>
        <w:t>～表</w:t>
      </w:r>
      <w:r>
        <w:rPr>
          <w:rFonts w:eastAsia="Times New Roman"/>
        </w:rPr>
        <w:t>D.9</w:t>
      </w:r>
      <w:r>
        <w:t>，报表中应给出最大值、最小值、平均值、排放累计量以及参与统计的样本数。</w:t>
      </w:r>
    </w:p>
    <w:p w:rsidR="00E12C70" w:rsidRDefault="00E12C70">
      <w:pPr>
        <w:spacing w:line="360" w:lineRule="auto"/>
        <w:ind w:firstLine="480"/>
        <w:rPr>
          <w:rFonts w:eastAsia="黑体"/>
          <w:bCs/>
          <w:snapToGrid w:val="0"/>
          <w:kern w:val="0"/>
          <w:sz w:val="24"/>
          <w:szCs w:val="21"/>
        </w:rPr>
        <w:sectPr w:rsidR="00E12C70">
          <w:headerReference w:type="even" r:id="rId39"/>
          <w:footerReference w:type="even" r:id="rId40"/>
          <w:footerReference w:type="default" r:id="rId41"/>
          <w:endnotePr>
            <w:numFmt w:val="decimal"/>
          </w:endnotePr>
          <w:pgSz w:w="11907" w:h="16839"/>
          <w:pgMar w:top="1089" w:right="1134" w:bottom="936" w:left="1134" w:header="1134" w:footer="680" w:gutter="0"/>
          <w:pgNumType w:start="1"/>
          <w:cols w:space="720"/>
          <w:docGrid w:type="linesAndChars" w:linePitch="312"/>
        </w:sectPr>
      </w:pPr>
    </w:p>
    <w:p w:rsidR="00E12C70" w:rsidRDefault="00A31DB7">
      <w:pPr>
        <w:adjustRightInd w:val="0"/>
        <w:ind w:firstLine="420"/>
        <w:jc w:val="center"/>
        <w:outlineLvl w:val="0"/>
        <w:rPr>
          <w:rFonts w:eastAsia="黑体"/>
          <w:szCs w:val="21"/>
        </w:rPr>
      </w:pPr>
      <w:bookmarkStart w:id="220" w:name="_Toc24764"/>
      <w:bookmarkStart w:id="221" w:name="_Toc101127043"/>
      <w:bookmarkStart w:id="222" w:name="_Toc15864"/>
      <w:bookmarkStart w:id="223" w:name="_Toc101123765"/>
      <w:bookmarkStart w:id="224" w:name="_Toc15499"/>
      <w:bookmarkStart w:id="225" w:name="_Toc19706"/>
      <w:bookmarkStart w:id="226" w:name="_Toc101125718"/>
      <w:bookmarkStart w:id="227" w:name="_Toc101553552"/>
      <w:bookmarkStart w:id="228" w:name="_Toc485816285"/>
      <w:r>
        <w:rPr>
          <w:rFonts w:eastAsia="黑体"/>
          <w:szCs w:val="21"/>
        </w:rPr>
        <w:lastRenderedPageBreak/>
        <w:t>附录</w:t>
      </w:r>
      <w:r>
        <w:rPr>
          <w:rFonts w:eastAsia="黑体"/>
          <w:szCs w:val="21"/>
        </w:rPr>
        <w:t>A</w:t>
      </w:r>
      <w:r>
        <w:rPr>
          <w:rFonts w:eastAsia="黑体"/>
          <w:szCs w:val="21"/>
        </w:rPr>
        <w:fldChar w:fldCharType="begin"/>
      </w:r>
      <w:r>
        <w:rPr>
          <w:rFonts w:eastAsia="黑体"/>
          <w:szCs w:val="21"/>
        </w:rPr>
        <w:instrText xml:space="preserve"> MACROBUTTON MTEditEquationSection2</w:instrText>
      </w:r>
      <w:r>
        <w:rPr>
          <w:rFonts w:eastAsia="黑体"/>
          <w:szCs w:val="21"/>
        </w:rPr>
        <w:fldChar w:fldCharType="begin"/>
      </w:r>
      <w:r>
        <w:rPr>
          <w:rFonts w:eastAsia="黑体"/>
          <w:szCs w:val="21"/>
        </w:rPr>
        <w:instrText xml:space="preserve"> SEQ MTEqn \r \h \* MERGEFORMAT </w:instrText>
      </w:r>
      <w:r>
        <w:rPr>
          <w:rFonts w:eastAsia="黑体"/>
          <w:szCs w:val="21"/>
        </w:rPr>
        <w:fldChar w:fldCharType="end"/>
      </w:r>
      <w:r>
        <w:rPr>
          <w:rFonts w:eastAsia="黑体"/>
          <w:szCs w:val="21"/>
        </w:rPr>
        <w:fldChar w:fldCharType="begin"/>
      </w:r>
      <w:r>
        <w:rPr>
          <w:rFonts w:eastAsia="黑体"/>
          <w:szCs w:val="21"/>
        </w:rPr>
        <w:instrText xml:space="preserve"> SEQ MTSec \r 1 \h \* MERGEFORMAT </w:instrText>
      </w:r>
      <w:r>
        <w:rPr>
          <w:rFonts w:eastAsia="黑体"/>
          <w:szCs w:val="21"/>
        </w:rPr>
        <w:fldChar w:fldCharType="end"/>
      </w:r>
      <w:r>
        <w:rPr>
          <w:rFonts w:eastAsia="黑体"/>
          <w:szCs w:val="21"/>
        </w:rPr>
        <w:fldChar w:fldCharType="begin"/>
      </w:r>
      <w:r>
        <w:rPr>
          <w:rFonts w:eastAsia="黑体"/>
          <w:szCs w:val="21"/>
        </w:rPr>
        <w:instrText xml:space="preserve"> SEQ MTChap \r 1 \h \* MERGEFORMAT </w:instrText>
      </w:r>
      <w:r>
        <w:rPr>
          <w:rFonts w:eastAsia="黑体"/>
          <w:szCs w:val="21"/>
        </w:rPr>
        <w:fldChar w:fldCharType="end"/>
      </w:r>
      <w:r>
        <w:rPr>
          <w:rFonts w:eastAsia="黑体"/>
          <w:szCs w:val="21"/>
        </w:rPr>
        <w:fldChar w:fldCharType="end"/>
      </w:r>
      <w:bookmarkEnd w:id="220"/>
      <w:bookmarkEnd w:id="221"/>
      <w:bookmarkEnd w:id="222"/>
      <w:bookmarkEnd w:id="223"/>
      <w:bookmarkEnd w:id="224"/>
      <w:bookmarkEnd w:id="225"/>
      <w:bookmarkEnd w:id="226"/>
      <w:bookmarkEnd w:id="227"/>
    </w:p>
    <w:p w:rsidR="00E12C70" w:rsidRDefault="00A31DB7" w:rsidP="00562EA9">
      <w:pPr>
        <w:adjustRightInd w:val="0"/>
        <w:ind w:firstLine="420"/>
        <w:jc w:val="center"/>
        <w:outlineLvl w:val="0"/>
        <w:rPr>
          <w:rFonts w:eastAsia="黑体"/>
          <w:szCs w:val="21"/>
        </w:rPr>
      </w:pPr>
      <w:bookmarkStart w:id="229" w:name="_Toc4354"/>
      <w:bookmarkStart w:id="230" w:name="_Toc4136"/>
      <w:r>
        <w:rPr>
          <w:rFonts w:eastAsia="黑体"/>
          <w:szCs w:val="21"/>
        </w:rPr>
        <w:t>（规范性）</w:t>
      </w:r>
      <w:bookmarkEnd w:id="229"/>
      <w:bookmarkEnd w:id="230"/>
    </w:p>
    <w:p w:rsidR="00E12C70" w:rsidRDefault="00A31DB7" w:rsidP="00562EA9">
      <w:pPr>
        <w:adjustRightInd w:val="0"/>
        <w:ind w:firstLine="420"/>
        <w:jc w:val="center"/>
        <w:outlineLvl w:val="0"/>
        <w:rPr>
          <w:rFonts w:eastAsia="黑体"/>
          <w:szCs w:val="21"/>
        </w:rPr>
      </w:pPr>
      <w:bookmarkStart w:id="231" w:name="_Toc22171"/>
      <w:bookmarkStart w:id="232" w:name="_Toc28801"/>
      <w:r>
        <w:rPr>
          <w:rFonts w:eastAsia="黑体"/>
          <w:szCs w:val="21"/>
        </w:rPr>
        <w:t>输出参数计算方法</w:t>
      </w:r>
      <w:r>
        <w:rPr>
          <w:rFonts w:eastAsia="黑体"/>
          <w:szCs w:val="21"/>
        </w:rPr>
        <w:fldChar w:fldCharType="begin"/>
      </w:r>
      <w:r>
        <w:rPr>
          <w:rFonts w:eastAsia="黑体"/>
          <w:szCs w:val="21"/>
        </w:rPr>
        <w:instrText xml:space="preserve"> MACROBUTTON MTEditEquationSection2 </w:instrText>
      </w:r>
      <w:r>
        <w:rPr>
          <w:rStyle w:val="MTEquationSection"/>
          <w:color w:val="auto"/>
        </w:rPr>
        <w:instrText>Equation Chapter 1 Section 1</w:instrText>
      </w:r>
      <w:r>
        <w:rPr>
          <w:rFonts w:eastAsia="黑体"/>
          <w:szCs w:val="21"/>
        </w:rPr>
        <w:fldChar w:fldCharType="begin"/>
      </w:r>
      <w:r>
        <w:rPr>
          <w:rFonts w:eastAsia="黑体"/>
          <w:szCs w:val="21"/>
        </w:rPr>
        <w:instrText xml:space="preserve"> SEQ MTEqn \r \h \* MERGEFORMAT </w:instrText>
      </w:r>
      <w:r>
        <w:rPr>
          <w:rFonts w:eastAsia="黑体"/>
          <w:szCs w:val="21"/>
        </w:rPr>
        <w:fldChar w:fldCharType="end"/>
      </w:r>
      <w:r>
        <w:rPr>
          <w:rFonts w:eastAsia="黑体"/>
          <w:szCs w:val="21"/>
        </w:rPr>
        <w:fldChar w:fldCharType="begin"/>
      </w:r>
      <w:r>
        <w:rPr>
          <w:rFonts w:eastAsia="黑体"/>
          <w:szCs w:val="21"/>
        </w:rPr>
        <w:instrText xml:space="preserve"> SEQ MTSec \r 1 \h \* MERGEFORMAT </w:instrText>
      </w:r>
      <w:r>
        <w:rPr>
          <w:rFonts w:eastAsia="黑体"/>
          <w:szCs w:val="21"/>
        </w:rPr>
        <w:fldChar w:fldCharType="end"/>
      </w:r>
      <w:r>
        <w:rPr>
          <w:rFonts w:eastAsia="黑体"/>
          <w:szCs w:val="21"/>
        </w:rPr>
        <w:fldChar w:fldCharType="begin"/>
      </w:r>
      <w:r>
        <w:rPr>
          <w:rFonts w:eastAsia="黑体"/>
          <w:szCs w:val="21"/>
        </w:rPr>
        <w:instrText xml:space="preserve"> SEQ MTChap \r 1 \h \* MERGEFORMAT </w:instrText>
      </w:r>
      <w:r>
        <w:rPr>
          <w:rFonts w:eastAsia="黑体"/>
          <w:szCs w:val="21"/>
        </w:rPr>
        <w:fldChar w:fldCharType="end"/>
      </w:r>
      <w:r>
        <w:rPr>
          <w:rFonts w:eastAsia="黑体"/>
          <w:szCs w:val="21"/>
        </w:rPr>
        <w:fldChar w:fldCharType="end"/>
      </w:r>
      <w:bookmarkEnd w:id="231"/>
      <w:bookmarkEnd w:id="232"/>
    </w:p>
    <w:p w:rsidR="00E12C70" w:rsidRDefault="00A31DB7">
      <w:pPr>
        <w:pStyle w:val="afffffc"/>
        <w:spacing w:before="78" w:after="156"/>
      </w:pPr>
      <w:bookmarkStart w:id="233" w:name="_Toc24377"/>
      <w:bookmarkStart w:id="234" w:name="_Toc25332"/>
      <w:bookmarkStart w:id="235" w:name="_Toc19815"/>
      <w:bookmarkStart w:id="236" w:name="_Toc11526"/>
      <w:r w:rsidRPr="00011F38">
        <w:rPr>
          <w:bCs w:val="0"/>
        </w:rPr>
        <w:t>A</w:t>
      </w:r>
      <w:r w:rsidRPr="00562EA9">
        <w:rPr>
          <w:b/>
          <w:bCs w:val="0"/>
        </w:rPr>
        <w:t>.</w:t>
      </w:r>
      <w:r w:rsidRPr="00562EA9">
        <w:rPr>
          <w:rFonts w:ascii="黑体" w:hAnsi="黑体" w:cs="黑体"/>
        </w:rPr>
        <w:t>1</w:t>
      </w:r>
      <w:r>
        <w:t xml:space="preserve"> </w:t>
      </w:r>
      <w:r>
        <w:rPr>
          <w:rFonts w:hint="eastAsia"/>
        </w:rPr>
        <w:t xml:space="preserve"> </w:t>
      </w:r>
      <w:r>
        <w:t>烟气二氧化碳排放浓度计算</w:t>
      </w:r>
      <w:bookmarkEnd w:id="233"/>
      <w:bookmarkEnd w:id="234"/>
      <w:bookmarkEnd w:id="235"/>
      <w:bookmarkEnd w:id="236"/>
    </w:p>
    <w:p w:rsidR="00E12C70" w:rsidRDefault="00A31DB7" w:rsidP="00562EA9">
      <w:pPr>
        <w:pStyle w:val="afffffe"/>
        <w:spacing w:before="78" w:after="78"/>
        <w:ind w:firstLineChars="0" w:firstLine="0"/>
      </w:pPr>
      <w:r w:rsidRPr="007D0E53">
        <w:rPr>
          <w:rFonts w:eastAsia="黑体"/>
          <w:bCs w:val="0"/>
        </w:rPr>
        <w:t>A</w:t>
      </w:r>
      <w:r w:rsidRPr="00562EA9">
        <w:rPr>
          <w:rFonts w:ascii="黑体" w:eastAsia="黑体" w:hAnsi="黑体" w:cs="黑体"/>
          <w:b/>
          <w:bCs w:val="0"/>
        </w:rPr>
        <w:t>.</w:t>
      </w:r>
      <w:r w:rsidRPr="00562EA9">
        <w:rPr>
          <w:rFonts w:ascii="黑体" w:eastAsia="黑体" w:hAnsi="黑体" w:cs="黑体"/>
        </w:rPr>
        <w:t xml:space="preserve">1.1 </w:t>
      </w:r>
      <w:r>
        <w:rPr>
          <w:rFonts w:hint="eastAsia"/>
        </w:rPr>
        <w:t xml:space="preserve"> </w:t>
      </w:r>
      <w:r>
        <w:t>标准状态下烟气二氧化碳质量浓度按公式（</w:t>
      </w:r>
      <w:r>
        <w:rPr>
          <w:rFonts w:eastAsia="Times New Roman"/>
        </w:rPr>
        <w:t>A.1</w:t>
      </w:r>
      <w:r>
        <w:t>）计算：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2"/>
        </w:rPr>
        <w:object w:dxaOrig="1870" w:dyaOrig="570">
          <v:shape id="_x0000_i1035" type="#_x0000_t75" style="width:93pt;height:28.5pt" o:ole="">
            <v:imagedata r:id="rId42" o:title=""/>
          </v:shape>
          <o:OLEObject Type="Embed" ProgID="Equation.DSMT4" ShapeID="_x0000_i1035" DrawAspect="Content" ObjectID="_1714222757" r:id="rId43"/>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Pr>
          <w:position w:val="-10"/>
        </w:rPr>
        <w:object w:dxaOrig="350" w:dyaOrig="330">
          <v:shape id="_x0000_i1036" type="#_x0000_t75" style="width:18pt;height:16.5pt" o:ole="">
            <v:imagedata r:id="rId44" o:title=""/>
          </v:shape>
          <o:OLEObject Type="Embed" ProgID="Equation.DSMT4" ShapeID="_x0000_i1036" DrawAspect="Content" ObjectID="_1714222758" r:id="rId45"/>
        </w:object>
      </w:r>
      <w:r>
        <w:t>—</w:t>
      </w:r>
      <w:r>
        <w:t>标准状态下二氧化碳质量浓度</w:t>
      </w:r>
      <w:r w:rsidR="00EB2115">
        <w:rPr>
          <w:rFonts w:hint="eastAsia"/>
        </w:rPr>
        <w:t>，单位为千克每立方米</w:t>
      </w:r>
      <w:r>
        <w:t>（</w:t>
      </w:r>
      <w:r>
        <w:t>kg/m</w:t>
      </w:r>
      <w:r>
        <w:rPr>
          <w:vertAlign w:val="superscript"/>
        </w:rPr>
        <w:t>3</w:t>
      </w:r>
      <w:r>
        <w:t>）；</w:t>
      </w:r>
    </w:p>
    <w:p w:rsidR="00E12C70" w:rsidRDefault="00A31DB7">
      <w:pPr>
        <w:spacing w:line="420" w:lineRule="exact"/>
        <w:ind w:firstLineChars="300" w:firstLine="630"/>
      </w:pPr>
      <w:r>
        <w:rPr>
          <w:position w:val="-10"/>
        </w:rPr>
        <w:object w:dxaOrig="270" w:dyaOrig="330">
          <v:shape id="_x0000_i1037" type="#_x0000_t75" style="width:13.5pt;height:16.5pt" o:ole="">
            <v:imagedata r:id="rId46" o:title=""/>
          </v:shape>
          <o:OLEObject Type="Embed" ProgID="Equation.DSMT4" ShapeID="_x0000_i1037" DrawAspect="Content" ObjectID="_1714222759" r:id="rId47"/>
        </w:object>
      </w:r>
      <w:r>
        <w:t>—</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测得的二氧化碳体积浓度（</w:t>
      </w:r>
      <w:r>
        <w:t>Vol%</w:t>
      </w:r>
      <w:r>
        <w:t>）。</w:t>
      </w:r>
    </w:p>
    <w:p w:rsidR="00E12C70" w:rsidRDefault="00A31DB7">
      <w:pPr>
        <w:spacing w:line="420" w:lineRule="exact"/>
        <w:ind w:firstLineChars="300" w:firstLine="540"/>
        <w:rPr>
          <w:sz w:val="18"/>
          <w:szCs w:val="18"/>
        </w:rPr>
      </w:pPr>
      <w:r>
        <w:rPr>
          <w:sz w:val="18"/>
          <w:szCs w:val="18"/>
        </w:rPr>
        <w:t>注：公式（</w:t>
      </w:r>
      <w:r>
        <w:rPr>
          <w:sz w:val="18"/>
          <w:szCs w:val="18"/>
        </w:rPr>
        <w:t>A.1</w:t>
      </w:r>
      <w:r>
        <w:rPr>
          <w:sz w:val="18"/>
          <w:szCs w:val="18"/>
        </w:rPr>
        <w:t>）中质量浓度和体积浓度干湿基状态应相同。</w:t>
      </w:r>
    </w:p>
    <w:p w:rsidR="00E12C70" w:rsidRDefault="00A31DB7" w:rsidP="00562EA9">
      <w:pPr>
        <w:pStyle w:val="afffffe"/>
        <w:spacing w:before="78" w:after="78"/>
        <w:ind w:firstLineChars="0" w:firstLine="0"/>
      </w:pPr>
      <w:r w:rsidRPr="007D0E53">
        <w:rPr>
          <w:bCs w:val="0"/>
        </w:rPr>
        <w:t>A</w:t>
      </w:r>
      <w:r w:rsidRPr="00562EA9">
        <w:rPr>
          <w:rFonts w:ascii="黑体" w:eastAsia="黑体" w:hAnsi="黑体" w:cs="黑体"/>
          <w:b/>
          <w:bCs w:val="0"/>
        </w:rPr>
        <w:t>.</w:t>
      </w:r>
      <w:r w:rsidRPr="00562EA9">
        <w:rPr>
          <w:rFonts w:ascii="黑体" w:eastAsia="黑体" w:hAnsi="黑体" w:cs="黑体"/>
        </w:rPr>
        <w:t>1.2</w:t>
      </w:r>
      <w:r w:rsidRPr="00562EA9">
        <w:rPr>
          <w:b/>
          <w:bCs w:val="0"/>
        </w:rPr>
        <w:t xml:space="preserve"> </w:t>
      </w:r>
      <w:r>
        <w:rPr>
          <w:rFonts w:hint="eastAsia"/>
          <w:b/>
          <w:bCs w:val="0"/>
        </w:rPr>
        <w:t xml:space="preserve"> </w:t>
      </w:r>
      <w:r>
        <w:t>标准状态下二氧化碳干基质量浓度和湿基质量浓度转换按公式（</w:t>
      </w:r>
      <w:r>
        <w:t>A.2</w:t>
      </w:r>
      <w:r>
        <w:t>）计算：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8"/>
        </w:rPr>
        <w:object w:dxaOrig="1200" w:dyaOrig="620">
          <v:shape id="_x0000_i1038" type="#_x0000_t75" style="width:60.1pt;height:30.7pt" o:ole="">
            <v:imagedata r:id="rId48" o:title=""/>
          </v:shape>
          <o:OLEObject Type="Embed" ProgID="Equation.DSMT4" ShapeID="_x0000_i1038" DrawAspect="Content" ObjectID="_1714222760" r:id="rId49"/>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2</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Pr>
          <w:position w:val="-10"/>
        </w:rPr>
        <w:object w:dxaOrig="270" w:dyaOrig="330">
          <v:shape id="_x0000_i1039" type="#_x0000_t75" style="width:13.75pt;height:16.3pt" o:ole="">
            <v:imagedata r:id="rId50" o:title=""/>
          </v:shape>
          <o:OLEObject Type="Embed" ProgID="Equation.DSMT4" ShapeID="_x0000_i1039" DrawAspect="Content" ObjectID="_1714222761" r:id="rId51"/>
        </w:object>
      </w:r>
      <w:r>
        <w:t>—</w:t>
      </w:r>
      <w:r>
        <w:t>标准状态下二氧化碳干基质量浓度</w:t>
      </w:r>
      <w:r w:rsidR="00EB2115" w:rsidRPr="00EB2115">
        <w:rPr>
          <w:rFonts w:hint="eastAsia"/>
        </w:rPr>
        <w:t>，单位为千克每立方米</w:t>
      </w:r>
      <w:r>
        <w:t>（</w:t>
      </w:r>
      <w:r>
        <w:t>kg/m</w:t>
      </w:r>
      <w:r>
        <w:rPr>
          <w:vertAlign w:val="superscript"/>
        </w:rPr>
        <w:t>3</w:t>
      </w:r>
      <w:r>
        <w:t>）；</w:t>
      </w:r>
    </w:p>
    <w:p w:rsidR="00E12C70" w:rsidRDefault="00A31DB7">
      <w:pPr>
        <w:spacing w:line="420" w:lineRule="exact"/>
        <w:ind w:firstLineChars="300" w:firstLine="630"/>
      </w:pPr>
      <w:r>
        <w:rPr>
          <w:position w:val="-10"/>
        </w:rPr>
        <w:object w:dxaOrig="300" w:dyaOrig="330">
          <v:shape id="_x0000_i1040" type="#_x0000_t75" style="width:15.05pt;height:16.3pt" o:ole="">
            <v:imagedata r:id="rId52" o:title=""/>
          </v:shape>
          <o:OLEObject Type="Embed" ProgID="Equation.DSMT4" ShapeID="_x0000_i1040" DrawAspect="Content" ObjectID="_1714222762" r:id="rId53"/>
        </w:object>
      </w:r>
      <w:r>
        <w:t>—</w:t>
      </w:r>
      <w:r>
        <w:t>标准状态下二氧化碳湿基质量浓度</w:t>
      </w:r>
      <w:r w:rsidR="00EB2115" w:rsidRPr="00EB2115">
        <w:rPr>
          <w:rFonts w:hint="eastAsia"/>
        </w:rPr>
        <w:t>，单位为千克每立方米</w:t>
      </w:r>
      <w:r>
        <w:t>（</w:t>
      </w:r>
      <w:r>
        <w:t>kg/m</w:t>
      </w:r>
      <w:r>
        <w:rPr>
          <w:vertAlign w:val="superscript"/>
        </w:rPr>
        <w:t>3</w:t>
      </w:r>
      <w:r>
        <w:t>）；</w:t>
      </w:r>
    </w:p>
    <w:p w:rsidR="00E12C70" w:rsidRDefault="00A31DB7">
      <w:pPr>
        <w:spacing w:line="420" w:lineRule="exact"/>
        <w:ind w:firstLineChars="300" w:firstLine="630"/>
      </w:pPr>
      <w:r>
        <w:rPr>
          <w:position w:val="-10"/>
        </w:rPr>
        <w:object w:dxaOrig="420" w:dyaOrig="330">
          <v:shape id="_x0000_i1041" type="#_x0000_t75" style="width:21.3pt;height:16.3pt" o:ole="">
            <v:imagedata r:id="rId54" o:title=""/>
          </v:shape>
          <o:OLEObject Type="Embed" ProgID="Equation.DSMT4" ShapeID="_x0000_i1041" DrawAspect="Content" ObjectID="_1714222763" r:id="rId55"/>
        </w:object>
      </w:r>
      <w:r>
        <w:t>—</w:t>
      </w:r>
      <w:r>
        <w:t>烟气含湿量</w:t>
      </w:r>
      <w:r w:rsidR="0006622C">
        <w:rPr>
          <w:rFonts w:hint="eastAsia"/>
        </w:rPr>
        <w:t>，以</w:t>
      </w:r>
      <w:r>
        <w:t>%</w:t>
      </w:r>
      <w:r w:rsidR="0006622C">
        <w:rPr>
          <w:rFonts w:hint="eastAsia"/>
        </w:rPr>
        <w:t>表示</w:t>
      </w:r>
      <w:r>
        <w:t>。</w:t>
      </w:r>
    </w:p>
    <w:p w:rsidR="00E12C70" w:rsidRDefault="00A31DB7" w:rsidP="00EA0421">
      <w:pPr>
        <w:pStyle w:val="afffffc"/>
        <w:spacing w:before="78" w:after="156"/>
      </w:pPr>
      <w:bookmarkStart w:id="237" w:name="_Toc9109"/>
      <w:bookmarkStart w:id="238" w:name="_Toc11316"/>
      <w:bookmarkStart w:id="239" w:name="_Toc17023"/>
      <w:bookmarkStart w:id="240" w:name="_Toc31611"/>
      <w:r w:rsidRPr="007D0E53">
        <w:rPr>
          <w:bCs w:val="0"/>
        </w:rPr>
        <w:t>A</w:t>
      </w:r>
      <w:r w:rsidRPr="00562EA9">
        <w:rPr>
          <w:rFonts w:ascii="黑体" w:hAnsi="黑体" w:cs="黑体"/>
          <w:b/>
          <w:bCs w:val="0"/>
        </w:rPr>
        <w:t>.</w:t>
      </w:r>
      <w:r w:rsidRPr="00562EA9">
        <w:rPr>
          <w:rFonts w:ascii="黑体" w:hAnsi="黑体" w:cs="黑体"/>
        </w:rPr>
        <w:t>2</w:t>
      </w:r>
      <w:r w:rsidRPr="00562EA9">
        <w:rPr>
          <w:b/>
          <w:bCs w:val="0"/>
        </w:rPr>
        <w:t xml:space="preserve"> </w:t>
      </w:r>
      <w:r>
        <w:rPr>
          <w:rFonts w:hint="eastAsia"/>
          <w:b/>
          <w:bCs w:val="0"/>
        </w:rPr>
        <w:t xml:space="preserve"> </w:t>
      </w:r>
      <w:r>
        <w:t>烟气体积流量计算</w:t>
      </w:r>
      <w:bookmarkEnd w:id="237"/>
      <w:bookmarkEnd w:id="238"/>
      <w:bookmarkEnd w:id="239"/>
      <w:bookmarkEnd w:id="240"/>
    </w:p>
    <w:p w:rsidR="00E12C70" w:rsidRDefault="00A31DB7">
      <w:pPr>
        <w:pStyle w:val="affffff0"/>
      </w:pPr>
      <w:r>
        <w:t>湿烟气平均流速按公式（</w:t>
      </w:r>
      <w:r>
        <w:t>A.3</w:t>
      </w:r>
      <w:r>
        <w:t>）计算：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10"/>
        </w:rPr>
        <w:object w:dxaOrig="1090" w:dyaOrig="370">
          <v:shape id="_x0000_i1042" type="#_x0000_t75" style="width:54.45pt;height:18.8pt" o:ole="">
            <v:imagedata r:id="rId56" o:title=""/>
          </v:shape>
          <o:OLEObject Type="Embed" ProgID="Equation.DSMT4" ShapeID="_x0000_i1042" DrawAspect="Content" ObjectID="_1714222764" r:id="rId57"/>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3</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Pr>
          <w:position w:val="-10"/>
        </w:rPr>
        <w:object w:dxaOrig="270" w:dyaOrig="370">
          <v:shape id="_x0000_i1043" type="#_x0000_t75" style="width:13.75pt;height:18.8pt" o:ole="">
            <v:imagedata r:id="rId58" o:title=""/>
          </v:shape>
          <o:OLEObject Type="Embed" ProgID="Equation.DSMT4" ShapeID="_x0000_i1043" DrawAspect="Content" ObjectID="_1714222765" r:id="rId59"/>
        </w:object>
      </w:r>
      <w:r>
        <w:t>—</w:t>
      </w:r>
      <w:r>
        <w:t>测定断面的湿烟气平均流速</w:t>
      </w:r>
      <w:r w:rsidR="00EB2115">
        <w:rPr>
          <w:rFonts w:hint="eastAsia"/>
        </w:rPr>
        <w:t>，单位为米每秒</w:t>
      </w:r>
      <w:r>
        <w:t>（</w:t>
      </w:r>
      <w:r>
        <w:t>m/s</w:t>
      </w:r>
      <w:r>
        <w:t>）；</w:t>
      </w:r>
    </w:p>
    <w:p w:rsidR="00E12C70" w:rsidRDefault="00A31DB7">
      <w:pPr>
        <w:spacing w:line="420" w:lineRule="exact"/>
        <w:ind w:firstLineChars="300" w:firstLine="630"/>
      </w:pPr>
      <w:r>
        <w:rPr>
          <w:position w:val="-10"/>
        </w:rPr>
        <w:object w:dxaOrig="330" w:dyaOrig="330">
          <v:shape id="_x0000_i1044" type="#_x0000_t75" style="width:16.3pt;height:16.3pt" o:ole="">
            <v:imagedata r:id="rId60" o:title=""/>
          </v:shape>
          <o:OLEObject Type="Embed" ProgID="Equation.DSMT4" ShapeID="_x0000_i1044" DrawAspect="Content" ObjectID="_1714222766" r:id="rId61"/>
        </w:object>
      </w:r>
      <w:r>
        <w:t>—</w:t>
      </w:r>
      <w:r>
        <w:t>速度场系数；</w:t>
      </w:r>
    </w:p>
    <w:p w:rsidR="00E12C70" w:rsidRDefault="00A31DB7">
      <w:pPr>
        <w:spacing w:line="420" w:lineRule="exact"/>
        <w:ind w:firstLineChars="300" w:firstLine="630"/>
      </w:pPr>
      <w:r>
        <w:rPr>
          <w:position w:val="-10"/>
        </w:rPr>
        <w:object w:dxaOrig="270" w:dyaOrig="370">
          <v:shape id="_x0000_i1045" type="#_x0000_t75" style="width:13.75pt;height:18.8pt" o:ole="">
            <v:imagedata r:id="rId62" o:title=""/>
          </v:shape>
          <o:OLEObject Type="Embed" ProgID="Equation.DSMT4" ShapeID="_x0000_i1045" DrawAspect="Content" ObjectID="_1714222767" r:id="rId63"/>
        </w:object>
      </w:r>
      <w:r>
        <w:t>—</w:t>
      </w:r>
      <w:r>
        <w:t>测定断面流速</w:t>
      </w:r>
      <w:r>
        <w:t>CMS</w:t>
      </w:r>
      <w:r>
        <w:t>测得的湿烟气平均流速</w:t>
      </w:r>
      <w:r w:rsidR="00EA0421">
        <w:rPr>
          <w:rFonts w:hint="eastAsia"/>
        </w:rPr>
        <w:t>，单位为米每秒</w:t>
      </w:r>
      <w:r>
        <w:t>（</w:t>
      </w:r>
      <w:r>
        <w:t>m/s</w:t>
      </w:r>
      <w:r>
        <w:t>）。</w:t>
      </w:r>
    </w:p>
    <w:p w:rsidR="00E12C70" w:rsidRDefault="00A31DB7">
      <w:pPr>
        <w:pStyle w:val="affffff0"/>
      </w:pPr>
      <w:r>
        <w:t>实际工况下湿烟气流量按公式（</w:t>
      </w:r>
      <w:r>
        <w:t>A.4</w:t>
      </w:r>
      <w:r>
        <w:t>）计算：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10"/>
        </w:rPr>
        <w:object w:dxaOrig="1660" w:dyaOrig="370">
          <v:shape id="_x0000_i1046" type="#_x0000_t75" style="width:83.25pt;height:18.8pt" o:ole="">
            <v:imagedata r:id="rId64" o:title=""/>
          </v:shape>
          <o:OLEObject Type="Embed" ProgID="Equation.DSMT4" ShapeID="_x0000_i1046" DrawAspect="Content" ObjectID="_1714222768" r:id="rId65"/>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4</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rsidP="00562EA9">
      <w:pPr>
        <w:spacing w:line="380" w:lineRule="exact"/>
        <w:ind w:firstLineChars="0" w:firstLine="0"/>
      </w:pPr>
      <w:r>
        <w:t>式中：</w:t>
      </w:r>
      <w:r>
        <w:rPr>
          <w:position w:val="-10"/>
        </w:rPr>
        <w:object w:dxaOrig="300" w:dyaOrig="330">
          <v:shape id="_x0000_i1047" type="#_x0000_t75" style="width:15.05pt;height:16.3pt" o:ole="">
            <v:imagedata r:id="rId66" o:title=""/>
          </v:shape>
          <o:OLEObject Type="Embed" ProgID="Equation.DSMT4" ShapeID="_x0000_i1047" DrawAspect="Content" ObjectID="_1714222769" r:id="rId67"/>
        </w:object>
      </w:r>
      <w:r>
        <w:t>—</w:t>
      </w:r>
      <w:r>
        <w:t>实际工况下湿烟气流量</w:t>
      </w:r>
      <w:r w:rsidR="00EA0421">
        <w:rPr>
          <w:rFonts w:hint="eastAsia"/>
        </w:rPr>
        <w:t>，单位为立方米每小时</w:t>
      </w:r>
      <w:r>
        <w:t>（</w:t>
      </w:r>
      <w:r>
        <w:t>m</w:t>
      </w:r>
      <w:r>
        <w:rPr>
          <w:vertAlign w:val="superscript"/>
        </w:rPr>
        <w:t>3</w:t>
      </w:r>
      <w:r>
        <w:t>/h</w:t>
      </w:r>
      <w:r>
        <w:t>）；</w:t>
      </w:r>
    </w:p>
    <w:p w:rsidR="00E12C70" w:rsidRDefault="00A31DB7" w:rsidP="00562EA9">
      <w:pPr>
        <w:spacing w:line="380" w:lineRule="exact"/>
        <w:ind w:firstLineChars="300" w:firstLine="630"/>
      </w:pPr>
      <w:r>
        <w:rPr>
          <w:position w:val="-4"/>
        </w:rPr>
        <w:object w:dxaOrig="230" w:dyaOrig="230">
          <v:shape id="_x0000_i1048" type="#_x0000_t75" style="width:11.25pt;height:11.25pt" o:ole="">
            <v:imagedata r:id="rId68" o:title=""/>
          </v:shape>
          <o:OLEObject Type="Embed" ProgID="Equation.DSMT4" ShapeID="_x0000_i1048" DrawAspect="Content" ObjectID="_1714222770" r:id="rId69"/>
        </w:object>
      </w:r>
      <w:r>
        <w:t>—</w:t>
      </w:r>
      <w:r>
        <w:t>测定断面的面积</w:t>
      </w:r>
      <w:r w:rsidR="00EA0421">
        <w:rPr>
          <w:rFonts w:hint="eastAsia"/>
        </w:rPr>
        <w:t>，单位为平米</w:t>
      </w:r>
      <w:r w:rsidR="005D61C9">
        <w:t>（</w:t>
      </w:r>
      <w:r w:rsidR="005D61C9">
        <w:t>m</w:t>
      </w:r>
      <w:r w:rsidR="005D61C9">
        <w:rPr>
          <w:vertAlign w:val="superscript"/>
        </w:rPr>
        <w:t>2</w:t>
      </w:r>
      <w:r w:rsidR="005D61C9">
        <w:t>）</w:t>
      </w:r>
      <w:r>
        <w:t>；</w:t>
      </w:r>
    </w:p>
    <w:p w:rsidR="00E12C70" w:rsidRDefault="00A31DB7" w:rsidP="008C70D8">
      <w:pPr>
        <w:spacing w:line="380" w:lineRule="exact"/>
        <w:ind w:firstLineChars="300" w:firstLine="630"/>
      </w:pPr>
      <w:r>
        <w:rPr>
          <w:position w:val="-10"/>
        </w:rPr>
        <w:object w:dxaOrig="270" w:dyaOrig="370">
          <v:shape id="_x0000_i1049" type="#_x0000_t75" style="width:13.75pt;height:18.8pt" o:ole="">
            <v:imagedata r:id="rId62" o:title=""/>
          </v:shape>
          <o:OLEObject Type="Embed" ProgID="Equation.DSMT4" ShapeID="_x0000_i1049" DrawAspect="Content" ObjectID="_1714222771" r:id="rId70"/>
        </w:object>
      </w:r>
      <w:r>
        <w:t>—</w:t>
      </w:r>
      <w:r>
        <w:t>测定断面流速</w:t>
      </w:r>
      <w:r>
        <w:t>CMS</w:t>
      </w:r>
      <w:r>
        <w:t>测得的湿烟气平均流速</w:t>
      </w:r>
      <w:r w:rsidR="00EA0421">
        <w:rPr>
          <w:rFonts w:hint="eastAsia"/>
        </w:rPr>
        <w:t>，单位为米每秒</w:t>
      </w:r>
      <w:r>
        <w:t>（</w:t>
      </w:r>
      <w:r>
        <w:t>m/s</w:t>
      </w:r>
      <w:r>
        <w:t>）。</w:t>
      </w:r>
    </w:p>
    <w:p w:rsidR="00E12C70" w:rsidRDefault="00A31DB7" w:rsidP="008C70D8">
      <w:pPr>
        <w:spacing w:line="380" w:lineRule="exact"/>
        <w:ind w:firstLine="420"/>
      </w:pPr>
      <w:r>
        <w:t>标准状态下干烟气体积流量按公式（</w:t>
      </w:r>
      <w:r>
        <w:t>A.5</w:t>
      </w:r>
      <w:r>
        <w:t>）计算：</w:t>
      </w:r>
    </w:p>
    <w:p w:rsidR="00E12C70" w:rsidRDefault="00A31DB7" w:rsidP="008C70D8">
      <w:pPr>
        <w:pStyle w:val="MTDisplayEquation"/>
        <w:jc w:val="right"/>
        <w:rPr>
          <w:rFonts w:ascii="Times New Roman" w:hAnsi="Times New Roman"/>
        </w:rPr>
      </w:pPr>
      <w:r>
        <w:rPr>
          <w:rFonts w:ascii="Times New Roman" w:hAnsi="Times New Roman"/>
        </w:rPr>
        <w:tab/>
      </w:r>
      <w:r>
        <w:rPr>
          <w:rFonts w:ascii="Times New Roman" w:hAnsi="Times New Roman"/>
          <w:position w:val="-28"/>
        </w:rPr>
        <w:object w:dxaOrig="3450" w:dyaOrig="620">
          <v:shape id="_x0000_i1050" type="#_x0000_t75" style="width:172.8pt;height:30.7pt" o:ole="">
            <v:imagedata r:id="rId71" o:title=""/>
          </v:shape>
          <o:OLEObject Type="Embed" ProgID="Equation.DSMT4" ShapeID="_x0000_i1050" DrawAspect="Content" ObjectID="_1714222772" r:id="rId72"/>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5</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Pr>
          <w:position w:val="-10"/>
        </w:rPr>
        <w:object w:dxaOrig="350" w:dyaOrig="330">
          <v:shape id="_x0000_i1051" type="#_x0000_t75" style="width:17.55pt;height:16.3pt" o:ole="">
            <v:imagedata r:id="rId73" o:title=""/>
          </v:shape>
          <o:OLEObject Type="Embed" ProgID="Equation.DSMT4" ShapeID="_x0000_i1051" DrawAspect="Content" ObjectID="_1714222773" r:id="rId74"/>
        </w:object>
      </w:r>
      <w:r>
        <w:t>—</w:t>
      </w:r>
      <w:r>
        <w:t>标准状态下干烟气体积流量</w:t>
      </w:r>
      <w:r w:rsidR="00EA0421" w:rsidRPr="00EA0421">
        <w:rPr>
          <w:rFonts w:hint="eastAsia"/>
        </w:rPr>
        <w:t>，单位为立方米每</w:t>
      </w:r>
      <w:r w:rsidR="00EA0421">
        <w:rPr>
          <w:rFonts w:hint="eastAsia"/>
        </w:rPr>
        <w:t>小</w:t>
      </w:r>
      <w:r w:rsidR="00EA0421" w:rsidRPr="00EA0421">
        <w:rPr>
          <w:rFonts w:hint="eastAsia"/>
        </w:rPr>
        <w:t>时</w:t>
      </w:r>
      <w:r>
        <w:t>（</w:t>
      </w:r>
      <w:r>
        <w:t>m</w:t>
      </w:r>
      <w:r>
        <w:rPr>
          <w:vertAlign w:val="superscript"/>
        </w:rPr>
        <w:t>3</w:t>
      </w:r>
      <w:r>
        <w:t>/h</w:t>
      </w:r>
      <w:r>
        <w:t>）；</w:t>
      </w:r>
    </w:p>
    <w:p w:rsidR="00E12C70" w:rsidRDefault="00A31DB7">
      <w:pPr>
        <w:spacing w:line="420" w:lineRule="exact"/>
        <w:ind w:firstLineChars="300" w:firstLine="630"/>
      </w:pPr>
      <w:r>
        <w:rPr>
          <w:position w:val="-10"/>
        </w:rPr>
        <w:object w:dxaOrig="190" w:dyaOrig="330">
          <v:shape id="_x0000_i1052" type="#_x0000_t75" style="width:8.75pt;height:16.3pt" o:ole="">
            <v:imagedata r:id="rId75" o:title=""/>
          </v:shape>
          <o:OLEObject Type="Embed" ProgID="Equation.DSMT4" ShapeID="_x0000_i1052" DrawAspect="Content" ObjectID="_1714222774" r:id="rId76"/>
        </w:object>
      </w:r>
      <w:r>
        <w:t>—</w:t>
      </w:r>
      <w:r>
        <w:t>烟气温度</w:t>
      </w:r>
      <w:r w:rsidR="00EA0421">
        <w:rPr>
          <w:rFonts w:hint="eastAsia"/>
        </w:rPr>
        <w:t>，单位为摄氏度</w:t>
      </w:r>
      <w:r>
        <w:t>（</w:t>
      </w:r>
      <w:r>
        <w:t>℃</w:t>
      </w:r>
      <w:r>
        <w:t>）；</w:t>
      </w:r>
    </w:p>
    <w:p w:rsidR="00E12C70" w:rsidRDefault="00A31DB7">
      <w:pPr>
        <w:spacing w:line="420" w:lineRule="exact"/>
        <w:ind w:firstLineChars="300" w:firstLine="630"/>
      </w:pPr>
      <w:r>
        <w:rPr>
          <w:position w:val="-10"/>
        </w:rPr>
        <w:object w:dxaOrig="270" w:dyaOrig="350">
          <v:shape id="_x0000_i1053" type="#_x0000_t75" style="width:13.75pt;height:17.55pt" o:ole="">
            <v:imagedata r:id="rId77" o:title=""/>
          </v:shape>
          <o:OLEObject Type="Embed" ProgID="Equation.DSMT4" ShapeID="_x0000_i1053" DrawAspect="Content" ObjectID="_1714222775" r:id="rId78"/>
        </w:object>
      </w:r>
      <w:r>
        <w:t>—</w:t>
      </w:r>
      <w:r>
        <w:t>大气压</w:t>
      </w:r>
      <w:r w:rsidR="00EA0421">
        <w:rPr>
          <w:rFonts w:hint="eastAsia"/>
        </w:rPr>
        <w:t>，单位为帕</w:t>
      </w:r>
      <w:r>
        <w:t>（</w:t>
      </w:r>
      <w:r>
        <w:t>Pa</w:t>
      </w:r>
      <w:r>
        <w:t>）；</w:t>
      </w:r>
    </w:p>
    <w:p w:rsidR="00E12C70" w:rsidRDefault="00A31DB7">
      <w:pPr>
        <w:spacing w:line="380" w:lineRule="exact"/>
        <w:ind w:firstLineChars="300" w:firstLine="630"/>
      </w:pPr>
      <w:r>
        <w:rPr>
          <w:position w:val="-10"/>
        </w:rPr>
        <w:object w:dxaOrig="270" w:dyaOrig="350">
          <v:shape id="_x0000_i1054" type="#_x0000_t75" style="width:13.75pt;height:17.55pt" o:ole="">
            <v:imagedata r:id="rId79" o:title=""/>
          </v:shape>
          <o:OLEObject Type="Embed" ProgID="Equation.DSMT4" ShapeID="_x0000_i1054" DrawAspect="Content" ObjectID="_1714222776" r:id="rId80"/>
        </w:object>
      </w:r>
      <w:r>
        <w:t>—</w:t>
      </w:r>
      <w:r>
        <w:t>烟气静压</w:t>
      </w:r>
      <w:r>
        <w:rPr>
          <w:rFonts w:hint="eastAsia"/>
        </w:rPr>
        <w:t>（表压）</w:t>
      </w:r>
      <w:r w:rsidR="00EA0421">
        <w:rPr>
          <w:rFonts w:hint="eastAsia"/>
        </w:rPr>
        <w:t>，单位为帕</w:t>
      </w:r>
      <w:r>
        <w:t>（</w:t>
      </w:r>
      <w:r>
        <w:t>Pa</w:t>
      </w:r>
      <w:r>
        <w:t>）；</w:t>
      </w:r>
    </w:p>
    <w:p w:rsidR="00E12C70" w:rsidRDefault="00E12C70">
      <w:pPr>
        <w:pStyle w:val="afffffc"/>
        <w:spacing w:before="78" w:after="156"/>
        <w:rPr>
          <w:b/>
          <w:bCs w:val="0"/>
        </w:rPr>
      </w:pPr>
    </w:p>
    <w:p w:rsidR="00E12C70" w:rsidRPr="00562EA9" w:rsidRDefault="00A31DB7">
      <w:pPr>
        <w:pStyle w:val="afffffc"/>
        <w:spacing w:before="78" w:after="156"/>
        <w:rPr>
          <w:rFonts w:ascii="黑体" w:hAnsi="黑体" w:cs="黑体"/>
        </w:rPr>
      </w:pPr>
      <w:bookmarkStart w:id="241" w:name="_Toc11319"/>
      <w:bookmarkStart w:id="242" w:name="_Toc17444"/>
      <w:bookmarkStart w:id="243" w:name="_Toc25966"/>
      <w:bookmarkStart w:id="244" w:name="_Toc26215"/>
      <w:r w:rsidRPr="007D0E53">
        <w:rPr>
          <w:bCs w:val="0"/>
        </w:rPr>
        <w:lastRenderedPageBreak/>
        <w:t>A</w:t>
      </w:r>
      <w:r w:rsidRPr="00562EA9">
        <w:rPr>
          <w:rFonts w:ascii="黑体" w:hAnsi="黑体" w:cs="黑体"/>
          <w:b/>
          <w:bCs w:val="0"/>
        </w:rPr>
        <w:t>.</w:t>
      </w:r>
      <w:r w:rsidRPr="00562EA9">
        <w:rPr>
          <w:rFonts w:ascii="黑体" w:hAnsi="黑体" w:cs="黑体"/>
        </w:rPr>
        <w:t>3</w:t>
      </w:r>
      <w:r w:rsidRPr="00562EA9">
        <w:rPr>
          <w:rFonts w:ascii="黑体" w:hAnsi="黑体" w:cs="黑体"/>
          <w:b/>
          <w:bCs w:val="0"/>
        </w:rPr>
        <w:t xml:space="preserve"> </w:t>
      </w:r>
      <w:r w:rsidRPr="00562EA9">
        <w:rPr>
          <w:rFonts w:ascii="黑体" w:hAnsi="黑体" w:cs="黑体"/>
        </w:rPr>
        <w:t xml:space="preserve"> </w:t>
      </w:r>
      <w:r w:rsidRPr="00562EA9">
        <w:rPr>
          <w:rFonts w:ascii="黑体" w:hAnsi="黑体" w:cs="黑体" w:hint="eastAsia"/>
        </w:rPr>
        <w:t>二氧化碳排放质量流率计算</w:t>
      </w:r>
      <w:bookmarkEnd w:id="241"/>
      <w:bookmarkEnd w:id="242"/>
      <w:bookmarkEnd w:id="243"/>
      <w:bookmarkEnd w:id="244"/>
    </w:p>
    <w:p w:rsidR="00E12C70" w:rsidRDefault="00A31DB7">
      <w:pPr>
        <w:ind w:firstLine="420"/>
      </w:pPr>
      <w:r>
        <w:t>二氧化碳排放质量流率按公式（</w:t>
      </w:r>
      <w:r>
        <w:t>A.6</w:t>
      </w:r>
      <w:r>
        <w:t>）计算：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10"/>
        </w:rPr>
        <w:object w:dxaOrig="1710" w:dyaOrig="350">
          <v:shape id="_x0000_i1055" type="#_x0000_t75" style="width:85.75pt;height:17.55pt" o:ole="">
            <v:imagedata r:id="rId81" o:title=""/>
          </v:shape>
          <o:OLEObject Type="Embed" ProgID="Equation.DSMT4" ShapeID="_x0000_i1055" DrawAspect="Content" ObjectID="_1714222777" r:id="rId82"/>
        </w:object>
      </w:r>
      <w:r>
        <w:rPr>
          <w:rFonts w:ascii="Times New Roman" w:hAnsi="Times New Roman" w:hint="eastAsia"/>
          <w:position w:val="-10"/>
        </w:rPr>
        <w:t>..................................................................</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6</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Pr>
          <w:position w:val="-10"/>
        </w:rPr>
        <w:object w:dxaOrig="270" w:dyaOrig="330">
          <v:shape id="_x0000_i1056" type="#_x0000_t75" style="width:13.75pt;height:16.3pt" o:ole="">
            <v:imagedata r:id="rId83" o:title=""/>
          </v:shape>
          <o:OLEObject Type="Embed" ProgID="Equation.DSMT4" ShapeID="_x0000_i1056" DrawAspect="Content" ObjectID="_1714222778" r:id="rId84"/>
        </w:object>
      </w:r>
      <w:r>
        <w:t>—</w:t>
      </w:r>
      <w:r>
        <w:t>烟气二氧化碳排放质量流率</w:t>
      </w:r>
      <w:r w:rsidR="00EA0421">
        <w:rPr>
          <w:rFonts w:hint="eastAsia"/>
        </w:rPr>
        <w:t>，单位为吨每小时</w:t>
      </w:r>
      <w:r>
        <w:t>（</w:t>
      </w:r>
      <w:r>
        <w:t>t/h</w:t>
      </w:r>
      <w:r>
        <w:t>）。</w:t>
      </w:r>
    </w:p>
    <w:p w:rsidR="00E12C70" w:rsidRPr="00562EA9" w:rsidRDefault="00A31DB7">
      <w:pPr>
        <w:pStyle w:val="afffffc"/>
        <w:spacing w:before="78" w:after="156"/>
        <w:rPr>
          <w:rFonts w:ascii="黑体" w:hAnsi="黑体" w:cs="黑体"/>
        </w:rPr>
      </w:pPr>
      <w:bookmarkStart w:id="245" w:name="_Toc25905"/>
      <w:bookmarkStart w:id="246" w:name="_Toc15288"/>
      <w:bookmarkStart w:id="247" w:name="_Toc527"/>
      <w:bookmarkStart w:id="248" w:name="_Toc16557"/>
      <w:r w:rsidRPr="007D0E53">
        <w:rPr>
          <w:bCs w:val="0"/>
        </w:rPr>
        <w:t>A</w:t>
      </w:r>
      <w:r w:rsidRPr="00562EA9">
        <w:rPr>
          <w:rFonts w:ascii="黑体" w:hAnsi="黑体" w:cs="黑体"/>
          <w:b/>
          <w:bCs w:val="0"/>
        </w:rPr>
        <w:t>.</w:t>
      </w:r>
      <w:r w:rsidRPr="00562EA9">
        <w:rPr>
          <w:rFonts w:ascii="黑体" w:hAnsi="黑体" w:cs="黑体"/>
        </w:rPr>
        <w:t xml:space="preserve">4 </w:t>
      </w:r>
      <w:r w:rsidR="00481995">
        <w:rPr>
          <w:rFonts w:ascii="黑体" w:hAnsi="黑体" w:cs="黑体" w:hint="eastAsia"/>
        </w:rPr>
        <w:t xml:space="preserve"> </w:t>
      </w:r>
      <w:r w:rsidRPr="00562EA9">
        <w:rPr>
          <w:rFonts w:ascii="黑体" w:hAnsi="黑体" w:cs="黑体" w:hint="eastAsia"/>
        </w:rPr>
        <w:t>二氧化碳累积排放量计算</w:t>
      </w:r>
      <w:bookmarkEnd w:id="245"/>
      <w:bookmarkEnd w:id="246"/>
      <w:bookmarkEnd w:id="247"/>
      <w:bookmarkEnd w:id="248"/>
    </w:p>
    <w:p w:rsidR="00E12C70" w:rsidRDefault="00A31DB7">
      <w:pPr>
        <w:spacing w:line="420" w:lineRule="exact"/>
        <w:ind w:firstLine="420"/>
      </w:pPr>
      <w:r>
        <w:t>二氧化碳的累积排放量按公式（</w:t>
      </w:r>
      <w:r>
        <w:t>A.7</w:t>
      </w:r>
      <w:r>
        <w:t>）～公式（</w:t>
      </w:r>
      <w:r>
        <w:t>A.9</w:t>
      </w:r>
      <w:r>
        <w:t>）计算：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6"/>
        </w:rPr>
        <w:object w:dxaOrig="1030" w:dyaOrig="620">
          <v:shape id="_x0000_i1057" type="#_x0000_t75" style="width:50.7pt;height:30.7pt" o:ole="">
            <v:imagedata r:id="rId85" o:title=""/>
          </v:shape>
          <o:OLEObject Type="Embed" ProgID="Equation.DSMT4" ShapeID="_x0000_i1057" DrawAspect="Content" ObjectID="_1714222779" r:id="rId86"/>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7</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6"/>
        </w:rPr>
        <w:object w:dxaOrig="1060" w:dyaOrig="640">
          <v:shape id="_x0000_i1058" type="#_x0000_t75" style="width:53.2pt;height:32.55pt" o:ole="">
            <v:imagedata r:id="rId87" o:title=""/>
          </v:shape>
          <o:OLEObject Type="Embed" ProgID="Equation.DSMT4" ShapeID="_x0000_i1058" DrawAspect="Content" ObjectID="_1714222780" r:id="rId88"/>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8</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6"/>
        </w:rPr>
        <w:object w:dxaOrig="1090" w:dyaOrig="650">
          <v:shape id="_x0000_i1059" type="#_x0000_t75" style="width:54.45pt;height:31.95pt" o:ole="">
            <v:imagedata r:id="rId89" o:title=""/>
          </v:shape>
          <o:OLEObject Type="Embed" ProgID="Equation.DSMT4" ShapeID="_x0000_i1059" DrawAspect="Content" ObjectID="_1714222781" r:id="rId90"/>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A</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9</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Pr>
          <w:position w:val="-10"/>
        </w:rPr>
        <w:object w:dxaOrig="300" w:dyaOrig="330">
          <v:shape id="_x0000_i1060" type="#_x0000_t75" style="width:15.05pt;height:16.3pt" o:ole="">
            <v:imagedata r:id="rId91" o:title=""/>
          </v:shape>
          <o:OLEObject Type="Embed" ProgID="Equation.DSMT4" ShapeID="_x0000_i1060" DrawAspect="Content" ObjectID="_1714222782" r:id="rId92"/>
        </w:object>
      </w:r>
      <w:r>
        <w:t>—</w:t>
      </w:r>
      <w:r>
        <w:t>二氧化碳天排放量</w:t>
      </w:r>
      <w:r w:rsidR="00EA0421">
        <w:rPr>
          <w:rFonts w:hint="eastAsia"/>
        </w:rPr>
        <w:t>，单位为吨每天</w:t>
      </w:r>
      <w:r w:rsidR="00F05EE0">
        <w:t>（</w:t>
      </w:r>
      <w:r w:rsidR="00F05EE0">
        <w:t>t/d</w:t>
      </w:r>
      <w:r w:rsidR="00F05EE0">
        <w:t>）</w:t>
      </w:r>
      <w:r w:rsidR="00481995">
        <w:rPr>
          <w:rFonts w:hint="eastAsia"/>
        </w:rPr>
        <w:t>；</w:t>
      </w:r>
    </w:p>
    <w:p w:rsidR="00E12C70" w:rsidRDefault="00A31DB7">
      <w:pPr>
        <w:spacing w:line="420" w:lineRule="exact"/>
        <w:ind w:firstLineChars="300" w:firstLine="630"/>
      </w:pPr>
      <w:r>
        <w:rPr>
          <w:position w:val="-10"/>
        </w:rPr>
        <w:object w:dxaOrig="330" w:dyaOrig="330">
          <v:shape id="_x0000_i1061" type="#_x0000_t75" style="width:16.3pt;height:16.3pt" o:ole="">
            <v:imagedata r:id="rId93" o:title=""/>
          </v:shape>
          <o:OLEObject Type="Embed" ProgID="Equation.DSMT4" ShapeID="_x0000_i1061" DrawAspect="Content" ObjectID="_1714222783" r:id="rId94"/>
        </w:object>
      </w:r>
      <w:r>
        <w:t>—</w:t>
      </w:r>
      <w:r>
        <w:t>该天中第</w:t>
      </w:r>
      <w:r>
        <w:rPr>
          <w:i/>
        </w:rPr>
        <w:t>i</w:t>
      </w:r>
      <w:r>
        <w:t>小时二氧化碳排放量</w:t>
      </w:r>
      <w:r w:rsidR="00EA0421">
        <w:rPr>
          <w:rFonts w:hint="eastAsia"/>
        </w:rPr>
        <w:t>，单位为吨每小时</w:t>
      </w:r>
      <w:r>
        <w:t>（</w:t>
      </w:r>
      <w:r>
        <w:t>t/h</w:t>
      </w:r>
      <w:r>
        <w:t>）；</w:t>
      </w:r>
    </w:p>
    <w:p w:rsidR="00E12C70" w:rsidRDefault="00A31DB7">
      <w:pPr>
        <w:spacing w:line="420" w:lineRule="exact"/>
        <w:ind w:firstLineChars="300" w:firstLine="630"/>
      </w:pPr>
      <w:r>
        <w:rPr>
          <w:position w:val="-10"/>
        </w:rPr>
        <w:object w:dxaOrig="330" w:dyaOrig="330">
          <v:shape id="_x0000_i1062" type="#_x0000_t75" style="width:16.3pt;height:16.3pt" o:ole="">
            <v:imagedata r:id="rId95" o:title=""/>
          </v:shape>
          <o:OLEObject Type="Embed" ProgID="Equation.DSMT4" ShapeID="_x0000_i1062" DrawAspect="Content" ObjectID="_1714222784" r:id="rId96"/>
        </w:object>
      </w:r>
      <w:r>
        <w:t>—</w:t>
      </w:r>
      <w:r>
        <w:t>二氧化碳月排放量</w:t>
      </w:r>
      <w:r w:rsidR="00EA0421">
        <w:rPr>
          <w:rFonts w:hint="eastAsia"/>
        </w:rPr>
        <w:t>，单位为吨每月</w:t>
      </w:r>
      <w:r w:rsidR="00705147">
        <w:t>（</w:t>
      </w:r>
      <w:r w:rsidR="00705147">
        <w:t>t/</w:t>
      </w:r>
      <w:r w:rsidR="00705147">
        <w:t>月）</w:t>
      </w:r>
      <w:r>
        <w:t>；</w:t>
      </w:r>
    </w:p>
    <w:p w:rsidR="00E12C70" w:rsidRDefault="00A31DB7">
      <w:pPr>
        <w:spacing w:line="420" w:lineRule="exact"/>
        <w:ind w:firstLineChars="300" w:firstLine="630"/>
      </w:pPr>
      <w:r>
        <w:rPr>
          <w:position w:val="-10"/>
        </w:rPr>
        <w:object w:dxaOrig="330" w:dyaOrig="330">
          <v:shape id="_x0000_i1063" type="#_x0000_t75" style="width:16.3pt;height:16.3pt" o:ole="">
            <v:imagedata r:id="rId97" o:title=""/>
          </v:shape>
          <o:OLEObject Type="Embed" ProgID="Equation.DSMT4" ShapeID="_x0000_i1063" DrawAspect="Content" ObjectID="_1714222785" r:id="rId98"/>
        </w:object>
      </w:r>
      <w:r>
        <w:t>—</w:t>
      </w:r>
      <w:r>
        <w:t>该月中第</w:t>
      </w:r>
      <w:r>
        <w:rPr>
          <w:i/>
        </w:rPr>
        <w:t>i</w:t>
      </w:r>
      <w:r>
        <w:t>天二氧化碳排放量</w:t>
      </w:r>
      <w:r w:rsidR="00EA0421">
        <w:rPr>
          <w:rFonts w:hint="eastAsia"/>
        </w:rPr>
        <w:t>，单位为吨每天</w:t>
      </w:r>
      <w:r>
        <w:t>（</w:t>
      </w:r>
      <w:r>
        <w:t>t/d</w:t>
      </w:r>
      <w:r>
        <w:t>）；</w:t>
      </w:r>
    </w:p>
    <w:p w:rsidR="00E12C70" w:rsidRDefault="00A31DB7">
      <w:pPr>
        <w:spacing w:line="420" w:lineRule="exact"/>
        <w:ind w:firstLineChars="300" w:firstLine="630"/>
      </w:pPr>
      <w:r>
        <w:rPr>
          <w:position w:val="-14"/>
        </w:rPr>
        <w:object w:dxaOrig="300" w:dyaOrig="370">
          <v:shape id="_x0000_i1064" type="#_x0000_t75" style="width:15.05pt;height:18.8pt" o:ole="">
            <v:imagedata r:id="rId99" o:title=""/>
          </v:shape>
          <o:OLEObject Type="Embed" ProgID="Equation.DSMT4" ShapeID="_x0000_i1064" DrawAspect="Content" ObjectID="_1714222786" r:id="rId100"/>
        </w:object>
      </w:r>
      <w:r>
        <w:t>—</w:t>
      </w:r>
      <w:r>
        <w:t>二氧化碳年排放量</w:t>
      </w:r>
      <w:r w:rsidR="00EA0421">
        <w:rPr>
          <w:rFonts w:hint="eastAsia"/>
        </w:rPr>
        <w:t>，单位为吨每年</w:t>
      </w:r>
      <w:r>
        <w:t>（</w:t>
      </w:r>
      <w:r>
        <w:t>t/a</w:t>
      </w:r>
      <w:r>
        <w:t>）；</w:t>
      </w:r>
    </w:p>
    <w:p w:rsidR="00E12C70" w:rsidRDefault="00A31DB7">
      <w:pPr>
        <w:spacing w:line="420" w:lineRule="exact"/>
        <w:ind w:firstLineChars="300" w:firstLine="630"/>
      </w:pPr>
      <w:r>
        <w:rPr>
          <w:position w:val="-10"/>
        </w:rPr>
        <w:object w:dxaOrig="370" w:dyaOrig="380">
          <v:shape id="_x0000_i1065" type="#_x0000_t75" style="width:18.8pt;height:18.8pt" o:ole="">
            <v:imagedata r:id="rId101" o:title=""/>
          </v:shape>
          <o:OLEObject Type="Embed" ProgID="Equation.DSMT4" ShapeID="_x0000_i1065" DrawAspect="Content" ObjectID="_1714222787" r:id="rId102"/>
        </w:object>
      </w:r>
      <w:r>
        <w:t>—</w:t>
      </w:r>
      <w:r>
        <w:t>该年中第</w:t>
      </w:r>
      <w:r>
        <w:rPr>
          <w:i/>
        </w:rPr>
        <w:t>i</w:t>
      </w:r>
      <w:r>
        <w:t>天二氧化碳排放量</w:t>
      </w:r>
      <w:r w:rsidR="00EA0421">
        <w:rPr>
          <w:rFonts w:hint="eastAsia"/>
        </w:rPr>
        <w:t>，单位为吨每天</w:t>
      </w:r>
      <w:r>
        <w:t>（</w:t>
      </w:r>
      <w:r>
        <w:t>t/d</w:t>
      </w:r>
      <w:r>
        <w:t>）；</w:t>
      </w:r>
    </w:p>
    <w:p w:rsidR="00E12C70" w:rsidRDefault="00A31DB7">
      <w:pPr>
        <w:spacing w:line="420" w:lineRule="exact"/>
        <w:ind w:firstLineChars="300" w:firstLine="630"/>
      </w:pPr>
      <w:r>
        <w:rPr>
          <w:position w:val="-10"/>
        </w:rPr>
        <w:object w:dxaOrig="330" w:dyaOrig="330">
          <v:shape id="_x0000_i1066" type="#_x0000_t75" style="width:16.3pt;height:16.3pt" o:ole="">
            <v:imagedata r:id="rId103" o:title=""/>
          </v:shape>
          <o:OLEObject Type="Embed" ProgID="Equation.DSMT4" ShapeID="_x0000_i1066" DrawAspect="Content" ObjectID="_1714222788" r:id="rId104"/>
        </w:object>
      </w:r>
      <w:r>
        <w:t>—</w:t>
      </w:r>
      <w:r>
        <w:t>该月天数；</w:t>
      </w:r>
    </w:p>
    <w:p w:rsidR="00E12C70" w:rsidRDefault="00A31DB7">
      <w:pPr>
        <w:spacing w:line="420" w:lineRule="exact"/>
        <w:ind w:firstLineChars="300" w:firstLine="630"/>
      </w:pPr>
      <w:r>
        <w:rPr>
          <w:position w:val="-14"/>
        </w:rPr>
        <w:object w:dxaOrig="300" w:dyaOrig="370">
          <v:shape id="_x0000_i1067" type="#_x0000_t75" style="width:15.05pt;height:18.8pt" o:ole="">
            <v:imagedata r:id="rId105" o:title=""/>
          </v:shape>
          <o:OLEObject Type="Embed" ProgID="Equation.DSMT4" ShapeID="_x0000_i1067" DrawAspect="Content" ObjectID="_1714222789" r:id="rId106"/>
        </w:object>
      </w:r>
      <w:r>
        <w:t>—</w:t>
      </w:r>
      <w:r>
        <w:t>该年天数。</w:t>
      </w:r>
    </w:p>
    <w:p w:rsidR="00E12C70" w:rsidRDefault="00A31DB7">
      <w:pPr>
        <w:widowControl/>
        <w:ind w:firstLineChars="0" w:firstLine="0"/>
        <w:jc w:val="left"/>
      </w:pPr>
      <w:r>
        <w:br w:type="page"/>
      </w:r>
    </w:p>
    <w:p w:rsidR="00E12C70" w:rsidRDefault="00A31DB7">
      <w:pPr>
        <w:adjustRightInd w:val="0"/>
        <w:ind w:firstLine="420"/>
        <w:jc w:val="center"/>
        <w:outlineLvl w:val="0"/>
        <w:rPr>
          <w:rFonts w:eastAsia="黑体"/>
          <w:szCs w:val="21"/>
        </w:rPr>
      </w:pPr>
      <w:bookmarkStart w:id="249" w:name="_Toc101553553"/>
      <w:bookmarkStart w:id="250" w:name="_Toc12193"/>
      <w:bookmarkStart w:id="251" w:name="_Toc14839"/>
      <w:bookmarkStart w:id="252" w:name="_Toc27214"/>
      <w:bookmarkStart w:id="253" w:name="_Toc14256"/>
      <w:r>
        <w:rPr>
          <w:rFonts w:eastAsia="黑体"/>
          <w:szCs w:val="21"/>
        </w:rPr>
        <w:lastRenderedPageBreak/>
        <w:t>附录</w:t>
      </w:r>
      <w:r>
        <w:rPr>
          <w:rFonts w:eastAsia="黑体" w:hint="eastAsia"/>
          <w:szCs w:val="21"/>
        </w:rPr>
        <w:t>B</w:t>
      </w:r>
      <w:bookmarkEnd w:id="249"/>
      <w:bookmarkEnd w:id="250"/>
      <w:bookmarkEnd w:id="251"/>
      <w:bookmarkEnd w:id="252"/>
      <w:bookmarkEnd w:id="253"/>
    </w:p>
    <w:p w:rsidR="00E12C70" w:rsidRDefault="00A31DB7" w:rsidP="00562EA9">
      <w:pPr>
        <w:adjustRightInd w:val="0"/>
        <w:spacing w:line="240" w:lineRule="atLeast"/>
        <w:ind w:firstLine="420"/>
        <w:jc w:val="center"/>
        <w:outlineLvl w:val="0"/>
        <w:rPr>
          <w:rFonts w:eastAsia="黑体"/>
          <w:szCs w:val="21"/>
        </w:rPr>
      </w:pPr>
      <w:bookmarkStart w:id="254" w:name="_Toc30604"/>
      <w:bookmarkStart w:id="255" w:name="_Toc17240"/>
      <w:r>
        <w:rPr>
          <w:rFonts w:eastAsia="黑体"/>
          <w:szCs w:val="21"/>
        </w:rPr>
        <w:t>（资料性）</w:t>
      </w:r>
      <w:bookmarkEnd w:id="254"/>
      <w:bookmarkEnd w:id="255"/>
    </w:p>
    <w:p w:rsidR="00E12C70" w:rsidRPr="00562EA9" w:rsidRDefault="00A31DB7" w:rsidP="00562EA9">
      <w:pPr>
        <w:pStyle w:val="afffffe"/>
        <w:spacing w:before="78" w:after="78"/>
        <w:ind w:firstLine="210"/>
        <w:jc w:val="center"/>
        <w:outlineLvl w:val="0"/>
        <w:rPr>
          <w:rFonts w:ascii="黑体" w:eastAsia="黑体" w:hAnsi="黑体"/>
        </w:rPr>
      </w:pPr>
      <w:bookmarkStart w:id="256" w:name="_Toc23079"/>
      <w:bookmarkStart w:id="257" w:name="_Toc24260"/>
      <w:r w:rsidRPr="00562EA9">
        <w:rPr>
          <w:rFonts w:ascii="黑体" w:eastAsia="黑体" w:hAnsi="黑体" w:hint="eastAsia"/>
        </w:rPr>
        <w:t>常见固定源烟气</w:t>
      </w:r>
      <w:r w:rsidR="007078F0">
        <w:rPr>
          <w:rFonts w:ascii="黑体" w:eastAsia="黑体" w:hAnsi="黑体" w:hint="eastAsia"/>
        </w:rPr>
        <w:t>中</w:t>
      </w:r>
      <w:r w:rsidRPr="00562EA9">
        <w:rPr>
          <w:rFonts w:ascii="黑体" w:eastAsia="黑体" w:hAnsi="黑体" w:hint="eastAsia"/>
        </w:rPr>
        <w:t>二氧化碳体积浓度参</w:t>
      </w:r>
      <w:r w:rsidR="00B853FF">
        <w:rPr>
          <w:rFonts w:ascii="黑体" w:eastAsia="黑体" w:hAnsi="黑体" w:hint="eastAsia"/>
        </w:rPr>
        <w:t>照</w:t>
      </w:r>
      <w:r>
        <w:rPr>
          <w:rFonts w:ascii="黑体" w:eastAsia="黑体" w:hAnsi="黑体" w:hint="eastAsia"/>
        </w:rPr>
        <w:t>表</w:t>
      </w:r>
      <w:bookmarkEnd w:id="256"/>
      <w:bookmarkEnd w:id="257"/>
    </w:p>
    <w:p w:rsidR="00E12C70" w:rsidRPr="00562EA9" w:rsidRDefault="00A31DB7" w:rsidP="00562EA9">
      <w:pPr>
        <w:pStyle w:val="afffffe"/>
        <w:spacing w:before="78" w:after="78"/>
        <w:ind w:firstLine="210"/>
        <w:jc w:val="center"/>
        <w:outlineLvl w:val="0"/>
        <w:rPr>
          <w:rFonts w:ascii="黑体" w:eastAsia="黑体" w:hAnsi="黑体"/>
        </w:rPr>
      </w:pPr>
      <w:bookmarkStart w:id="258" w:name="_Toc21384"/>
      <w:bookmarkStart w:id="259" w:name="_Toc22831"/>
      <w:bookmarkStart w:id="260" w:name="_Toc1775"/>
      <w:bookmarkStart w:id="261" w:name="_Toc23043"/>
      <w:r w:rsidRPr="00562EA9">
        <w:rPr>
          <w:rFonts w:ascii="黑体" w:eastAsia="黑体" w:hAnsi="黑体" w:hint="eastAsia"/>
        </w:rPr>
        <w:t>表</w:t>
      </w:r>
      <w:r w:rsidRPr="00562EA9">
        <w:rPr>
          <w:rFonts w:eastAsia="黑体"/>
          <w:b/>
          <w:bCs w:val="0"/>
        </w:rPr>
        <w:t>B.1</w:t>
      </w:r>
      <w:r w:rsidRPr="00562EA9">
        <w:rPr>
          <w:rFonts w:ascii="黑体" w:eastAsia="黑体" w:hAnsi="黑体"/>
        </w:rPr>
        <w:t xml:space="preserve"> </w:t>
      </w:r>
      <w:r w:rsidRPr="00562EA9">
        <w:rPr>
          <w:rFonts w:ascii="黑体" w:eastAsia="黑体" w:hAnsi="黑体" w:hint="eastAsia"/>
        </w:rPr>
        <w:t>常见固定源烟气</w:t>
      </w:r>
      <w:r w:rsidR="007078F0">
        <w:rPr>
          <w:rFonts w:ascii="黑体" w:eastAsia="黑体" w:hAnsi="黑体" w:hint="eastAsia"/>
        </w:rPr>
        <w:t>中</w:t>
      </w:r>
      <w:r w:rsidRPr="00562EA9">
        <w:rPr>
          <w:rFonts w:ascii="黑体" w:eastAsia="黑体" w:hAnsi="黑体" w:hint="eastAsia"/>
        </w:rPr>
        <w:t>二氧化碳体积浓度参照表</w:t>
      </w:r>
      <w:bookmarkEnd w:id="258"/>
      <w:bookmarkEnd w:id="259"/>
      <w:bookmarkEnd w:id="260"/>
      <w:bookmarkEnd w:id="261"/>
    </w:p>
    <w:tbl>
      <w:tblPr>
        <w:tblStyle w:val="af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977"/>
        <w:gridCol w:w="2268"/>
        <w:gridCol w:w="1938"/>
        <w:gridCol w:w="1657"/>
      </w:tblGrid>
      <w:tr w:rsidR="00E12C70" w:rsidTr="007D0E53">
        <w:trPr>
          <w:jc w:val="center"/>
        </w:trPr>
        <w:tc>
          <w:tcPr>
            <w:tcW w:w="2977" w:type="dxa"/>
            <w:tcBorders>
              <w:top w:val="single" w:sz="8" w:space="0" w:color="auto"/>
              <w:left w:val="single" w:sz="8" w:space="0" w:color="auto"/>
              <w:bottom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固定源类型</w:t>
            </w:r>
          </w:p>
        </w:tc>
        <w:tc>
          <w:tcPr>
            <w:tcW w:w="2268" w:type="dxa"/>
            <w:tcBorders>
              <w:top w:val="single" w:sz="8" w:space="0" w:color="auto"/>
              <w:bottom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燃料类型</w:t>
            </w:r>
          </w:p>
        </w:tc>
        <w:tc>
          <w:tcPr>
            <w:tcW w:w="1938" w:type="dxa"/>
            <w:tcBorders>
              <w:top w:val="single" w:sz="8" w:space="0" w:color="auto"/>
              <w:bottom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烟气</w:t>
            </w:r>
            <w:r>
              <w:rPr>
                <w:rFonts w:eastAsiaTheme="minorEastAsia" w:hint="eastAsia"/>
                <w:sz w:val="18"/>
                <w:szCs w:val="18"/>
              </w:rPr>
              <w:t>C</w:t>
            </w:r>
            <w:r w:rsidR="00A04118">
              <w:rPr>
                <w:rFonts w:eastAsiaTheme="minorEastAsia" w:hint="eastAsia"/>
                <w:sz w:val="18"/>
                <w:szCs w:val="18"/>
              </w:rPr>
              <w:t>O</w:t>
            </w:r>
            <w:r w:rsidR="00A04118" w:rsidRPr="00A04118">
              <w:rPr>
                <w:rFonts w:eastAsiaTheme="minorEastAsia" w:hint="eastAsia"/>
                <w:sz w:val="18"/>
                <w:szCs w:val="18"/>
                <w:vertAlign w:val="subscript"/>
              </w:rPr>
              <w:t>2</w:t>
            </w:r>
            <w:r>
              <w:rPr>
                <w:rFonts w:eastAsiaTheme="minorEastAsia" w:hint="eastAsia"/>
                <w:sz w:val="18"/>
                <w:szCs w:val="18"/>
              </w:rPr>
              <w:t>浓度（</w:t>
            </w:r>
            <w:r>
              <w:rPr>
                <w:rFonts w:eastAsiaTheme="minorEastAsia" w:hint="eastAsia"/>
                <w:sz w:val="18"/>
                <w:szCs w:val="18"/>
              </w:rPr>
              <w:t>%</w:t>
            </w:r>
            <w:r>
              <w:rPr>
                <w:rFonts w:eastAsiaTheme="minorEastAsia" w:hint="eastAsia"/>
                <w:sz w:val="18"/>
                <w:szCs w:val="18"/>
              </w:rPr>
              <w:t>）</w:t>
            </w:r>
          </w:p>
        </w:tc>
        <w:tc>
          <w:tcPr>
            <w:tcW w:w="1657" w:type="dxa"/>
            <w:tcBorders>
              <w:top w:val="single" w:sz="8" w:space="0" w:color="auto"/>
              <w:bottom w:val="single" w:sz="8" w:space="0" w:color="000000"/>
              <w:right w:val="single" w:sz="8" w:space="0" w:color="auto"/>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备注</w:t>
            </w:r>
          </w:p>
        </w:tc>
      </w:tr>
      <w:tr w:rsidR="00E12C70" w:rsidTr="007D0E53">
        <w:trPr>
          <w:jc w:val="center"/>
        </w:trPr>
        <w:tc>
          <w:tcPr>
            <w:tcW w:w="2977" w:type="dxa"/>
            <w:vMerge w:val="restart"/>
            <w:tcBorders>
              <w:top w:val="single" w:sz="8" w:space="0" w:color="000000"/>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回转窑</w:t>
            </w:r>
          </w:p>
        </w:tc>
        <w:tc>
          <w:tcPr>
            <w:tcW w:w="2268" w:type="dxa"/>
            <w:tcBorders>
              <w:top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石油焦</w:t>
            </w:r>
          </w:p>
        </w:tc>
        <w:tc>
          <w:tcPr>
            <w:tcW w:w="1938" w:type="dxa"/>
            <w:tcBorders>
              <w:top w:val="single" w:sz="8" w:space="0" w:color="000000"/>
            </w:tcBorders>
            <w:vAlign w:val="center"/>
          </w:tcPr>
          <w:p w:rsidR="00E12C70" w:rsidRDefault="00A31DB7" w:rsidP="009D0E7E">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1</w:t>
            </w:r>
            <w:r>
              <w:rPr>
                <w:rFonts w:eastAsiaTheme="minorEastAsia"/>
                <w:sz w:val="18"/>
                <w:szCs w:val="18"/>
              </w:rPr>
              <w:t>1.5</w:t>
            </w:r>
            <w:r w:rsidR="009D0E7E">
              <w:rPr>
                <w:rFonts w:eastAsiaTheme="minorEastAsia"/>
                <w:sz w:val="18"/>
                <w:szCs w:val="18"/>
              </w:rPr>
              <w:t>~</w:t>
            </w:r>
            <w:r>
              <w:rPr>
                <w:rFonts w:eastAsiaTheme="minorEastAsia"/>
                <w:sz w:val="18"/>
                <w:szCs w:val="18"/>
              </w:rPr>
              <w:t>14</w:t>
            </w:r>
          </w:p>
        </w:tc>
        <w:tc>
          <w:tcPr>
            <w:tcW w:w="1657" w:type="dxa"/>
            <w:vMerge w:val="restart"/>
            <w:tcBorders>
              <w:top w:val="single" w:sz="8" w:space="0" w:color="000000"/>
              <w:righ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水泥熟料生产</w:t>
            </w:r>
          </w:p>
        </w:tc>
      </w:tr>
      <w:tr w:rsidR="00E12C70" w:rsidTr="007D0E53">
        <w:trPr>
          <w:jc w:val="center"/>
        </w:trPr>
        <w:tc>
          <w:tcPr>
            <w:tcW w:w="2977" w:type="dxa"/>
            <w:vMerge/>
            <w:tcBorders>
              <w:lef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煤</w:t>
            </w:r>
          </w:p>
        </w:tc>
        <w:tc>
          <w:tcPr>
            <w:tcW w:w="1938" w:type="dxa"/>
            <w:vAlign w:val="center"/>
          </w:tcPr>
          <w:p w:rsidR="00E12C70" w:rsidRDefault="00A31DB7" w:rsidP="00662B5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1</w:t>
            </w:r>
            <w:r w:rsidR="00662B57">
              <w:rPr>
                <w:rFonts w:eastAsiaTheme="minorEastAsia"/>
                <w:sz w:val="18"/>
                <w:szCs w:val="18"/>
              </w:rPr>
              <w:t>0</w:t>
            </w:r>
            <w:r w:rsidR="004D5795">
              <w:rPr>
                <w:rFonts w:eastAsiaTheme="minorEastAsia"/>
                <w:sz w:val="18"/>
                <w:szCs w:val="18"/>
              </w:rPr>
              <w:t>~</w:t>
            </w:r>
            <w:r w:rsidR="00662B57">
              <w:rPr>
                <w:rFonts w:eastAsiaTheme="minorEastAsia"/>
                <w:sz w:val="18"/>
                <w:szCs w:val="18"/>
              </w:rPr>
              <w:t>40</w:t>
            </w:r>
          </w:p>
        </w:tc>
        <w:tc>
          <w:tcPr>
            <w:tcW w:w="1657" w:type="dxa"/>
            <w:vMerge/>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气轮机</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天然气</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3</w:t>
            </w:r>
            <w:r w:rsidR="004D5795">
              <w:rPr>
                <w:rFonts w:eastAsiaTheme="minorEastAsia"/>
                <w:sz w:val="18"/>
                <w:szCs w:val="18"/>
              </w:rPr>
              <w:t>~</w:t>
            </w:r>
            <w:r>
              <w:rPr>
                <w:rFonts w:eastAsiaTheme="minorEastAsia"/>
                <w:sz w:val="18"/>
                <w:szCs w:val="18"/>
              </w:rPr>
              <w:t>4</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炼油与石化厂锅炉</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r>
              <w:rPr>
                <w:rFonts w:eastAsiaTheme="minorEastAsia"/>
                <w:sz w:val="18"/>
                <w:szCs w:val="18"/>
              </w:rPr>
              <w:t>8</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vMerge w:val="restart"/>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锅炉</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天然气</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sz w:val="18"/>
                <w:szCs w:val="18"/>
              </w:rPr>
              <w:t>4</w:t>
            </w:r>
            <w:r w:rsidR="004D5795">
              <w:rPr>
                <w:rFonts w:eastAsiaTheme="minorEastAsia"/>
                <w:sz w:val="18"/>
                <w:szCs w:val="18"/>
              </w:rPr>
              <w:t>~</w:t>
            </w:r>
            <w:r>
              <w:rPr>
                <w:rFonts w:eastAsiaTheme="minorEastAsia"/>
                <w:sz w:val="18"/>
                <w:szCs w:val="18"/>
              </w:rPr>
              <w:t>10</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vMerge/>
            <w:tcBorders>
              <w:lef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燃料油</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sz w:val="18"/>
                <w:szCs w:val="18"/>
              </w:rPr>
              <w:t>9</w:t>
            </w:r>
            <w:r w:rsidR="004D5795">
              <w:rPr>
                <w:rFonts w:eastAsiaTheme="minorEastAsia"/>
                <w:sz w:val="18"/>
                <w:szCs w:val="18"/>
              </w:rPr>
              <w:t>~</w:t>
            </w:r>
            <w:r>
              <w:rPr>
                <w:rFonts w:eastAsiaTheme="minorEastAsia"/>
                <w:sz w:val="18"/>
                <w:szCs w:val="18"/>
              </w:rPr>
              <w:t>13</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vMerge/>
            <w:tcBorders>
              <w:lef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煤</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1</w:t>
            </w:r>
            <w:r>
              <w:rPr>
                <w:rFonts w:eastAsiaTheme="minorEastAsia"/>
                <w:sz w:val="18"/>
                <w:szCs w:val="18"/>
              </w:rPr>
              <w:t>2</w:t>
            </w:r>
            <w:r w:rsidR="004D5795">
              <w:rPr>
                <w:rFonts w:eastAsiaTheme="minorEastAsia"/>
                <w:sz w:val="18"/>
                <w:szCs w:val="18"/>
              </w:rPr>
              <w:t>~</w:t>
            </w:r>
            <w:r>
              <w:rPr>
                <w:rFonts w:eastAsiaTheme="minorEastAsia"/>
                <w:sz w:val="18"/>
                <w:szCs w:val="18"/>
              </w:rPr>
              <w:t>15.39</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制氢</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1</w:t>
            </w:r>
            <w:r>
              <w:rPr>
                <w:rFonts w:eastAsiaTheme="minorEastAsia"/>
                <w:sz w:val="18"/>
                <w:szCs w:val="18"/>
              </w:rPr>
              <w:t>5</w:t>
            </w:r>
            <w:r w:rsidR="004D5795">
              <w:rPr>
                <w:rFonts w:eastAsiaTheme="minorEastAsia"/>
                <w:sz w:val="18"/>
                <w:szCs w:val="18"/>
              </w:rPr>
              <w:t>~</w:t>
            </w:r>
            <w:r>
              <w:rPr>
                <w:rFonts w:eastAsiaTheme="minorEastAsia"/>
                <w:sz w:val="18"/>
                <w:szCs w:val="18"/>
              </w:rPr>
              <w:t>20</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钢生产（高炉）</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E12C70" w:rsidRDefault="00662B57" w:rsidP="004D5795">
            <w:pPr>
              <w:pStyle w:val="afffffe"/>
              <w:spacing w:before="78" w:after="78" w:line="160" w:lineRule="exact"/>
              <w:ind w:firstLineChars="0" w:firstLine="0"/>
              <w:jc w:val="center"/>
              <w:rPr>
                <w:rFonts w:eastAsiaTheme="minorEastAsia"/>
                <w:sz w:val="18"/>
                <w:szCs w:val="18"/>
              </w:rPr>
            </w:pPr>
            <w:r>
              <w:rPr>
                <w:rFonts w:eastAsiaTheme="minorEastAsia"/>
                <w:sz w:val="18"/>
                <w:szCs w:val="18"/>
              </w:rPr>
              <w:t>9</w:t>
            </w:r>
            <w:r w:rsidR="004D5795">
              <w:rPr>
                <w:rFonts w:eastAsiaTheme="minorEastAsia"/>
                <w:sz w:val="18"/>
                <w:szCs w:val="18"/>
              </w:rPr>
              <w:t>~</w:t>
            </w:r>
            <w:r w:rsidR="00A31DB7">
              <w:rPr>
                <w:rFonts w:eastAsiaTheme="minorEastAsia"/>
                <w:sz w:val="18"/>
                <w:szCs w:val="18"/>
              </w:rPr>
              <w:t>27</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662B57" w:rsidTr="007D0E53">
        <w:trPr>
          <w:jc w:val="center"/>
        </w:trPr>
        <w:tc>
          <w:tcPr>
            <w:tcW w:w="2977" w:type="dxa"/>
            <w:tcBorders>
              <w:left w:val="single" w:sz="8" w:space="0" w:color="000000"/>
            </w:tcBorders>
            <w:vAlign w:val="center"/>
          </w:tcPr>
          <w:p w:rsidR="00662B57" w:rsidRDefault="00662B5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钢生产（转炉）</w:t>
            </w:r>
          </w:p>
        </w:tc>
        <w:tc>
          <w:tcPr>
            <w:tcW w:w="2268" w:type="dxa"/>
            <w:vAlign w:val="center"/>
          </w:tcPr>
          <w:p w:rsidR="00662B57" w:rsidRDefault="00662B5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662B57" w:rsidRDefault="00662B5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1</w:t>
            </w:r>
            <w:r>
              <w:rPr>
                <w:rFonts w:eastAsiaTheme="minorEastAsia"/>
                <w:sz w:val="18"/>
                <w:szCs w:val="18"/>
              </w:rPr>
              <w:t>5~20</w:t>
            </w:r>
          </w:p>
        </w:tc>
        <w:tc>
          <w:tcPr>
            <w:tcW w:w="1657" w:type="dxa"/>
            <w:tcBorders>
              <w:right w:val="single" w:sz="8" w:space="0" w:color="000000"/>
            </w:tcBorders>
            <w:vAlign w:val="center"/>
          </w:tcPr>
          <w:p w:rsidR="00662B57" w:rsidRDefault="00662B57">
            <w:pPr>
              <w:pStyle w:val="afffffe"/>
              <w:spacing w:before="78" w:after="78" w:line="160" w:lineRule="exact"/>
              <w:ind w:firstLineChars="0" w:firstLine="0"/>
              <w:jc w:val="center"/>
              <w:rPr>
                <w:rFonts w:eastAsiaTheme="minorEastAsia"/>
                <w:sz w:val="18"/>
                <w:szCs w:val="18"/>
              </w:rPr>
            </w:pPr>
          </w:p>
        </w:tc>
      </w:tr>
      <w:tr w:rsidR="00662B57" w:rsidTr="007D0E53">
        <w:trPr>
          <w:jc w:val="center"/>
        </w:trPr>
        <w:tc>
          <w:tcPr>
            <w:tcW w:w="2977" w:type="dxa"/>
            <w:tcBorders>
              <w:left w:val="single" w:sz="8" w:space="0" w:color="000000"/>
            </w:tcBorders>
            <w:vAlign w:val="center"/>
          </w:tcPr>
          <w:p w:rsidR="00662B57" w:rsidRDefault="00662B5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炼焦</w:t>
            </w:r>
          </w:p>
        </w:tc>
        <w:tc>
          <w:tcPr>
            <w:tcW w:w="2268" w:type="dxa"/>
            <w:vAlign w:val="center"/>
          </w:tcPr>
          <w:p w:rsidR="00662B57" w:rsidRDefault="00662B5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662B57" w:rsidRDefault="00662B5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2</w:t>
            </w:r>
            <w:r>
              <w:rPr>
                <w:rFonts w:eastAsiaTheme="minorEastAsia"/>
                <w:sz w:val="18"/>
                <w:szCs w:val="18"/>
              </w:rPr>
              <w:t>~4</w:t>
            </w:r>
          </w:p>
        </w:tc>
        <w:tc>
          <w:tcPr>
            <w:tcW w:w="1657" w:type="dxa"/>
            <w:tcBorders>
              <w:right w:val="single" w:sz="8" w:space="0" w:color="000000"/>
            </w:tcBorders>
            <w:vAlign w:val="center"/>
          </w:tcPr>
          <w:p w:rsidR="00662B57" w:rsidRDefault="00662B57">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铝生产</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1</w:t>
            </w:r>
            <w:r w:rsidR="004D5795">
              <w:rPr>
                <w:rFonts w:eastAsiaTheme="minorEastAsia"/>
                <w:sz w:val="18"/>
                <w:szCs w:val="18"/>
              </w:rPr>
              <w:t>~</w:t>
            </w:r>
            <w:r>
              <w:rPr>
                <w:rFonts w:eastAsiaTheme="minorEastAsia"/>
                <w:sz w:val="18"/>
                <w:szCs w:val="18"/>
              </w:rPr>
              <w:t>2</w:t>
            </w:r>
          </w:p>
        </w:tc>
        <w:tc>
          <w:tcPr>
            <w:tcW w:w="1657" w:type="dxa"/>
            <w:tcBorders>
              <w:righ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碳电极氧化</w:t>
            </w:r>
          </w:p>
        </w:tc>
      </w:tr>
      <w:tr w:rsidR="00E12C70" w:rsidTr="007D0E53">
        <w:trPr>
          <w:jc w:val="center"/>
        </w:trPr>
        <w:tc>
          <w:tcPr>
            <w:tcW w:w="2977" w:type="dxa"/>
            <w:tcBorders>
              <w:lef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合成氨</w:t>
            </w:r>
          </w:p>
        </w:tc>
        <w:tc>
          <w:tcPr>
            <w:tcW w:w="2268" w:type="dxa"/>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vAlign w:val="center"/>
          </w:tcPr>
          <w:p w:rsidR="00E12C70" w:rsidRDefault="00A31DB7" w:rsidP="004D5795">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3</w:t>
            </w:r>
            <w:r>
              <w:rPr>
                <w:rFonts w:eastAsiaTheme="minorEastAsia"/>
                <w:sz w:val="18"/>
                <w:szCs w:val="18"/>
              </w:rPr>
              <w:t>.6</w:t>
            </w:r>
            <w:r w:rsidR="004D5795">
              <w:rPr>
                <w:rFonts w:eastAsiaTheme="minorEastAsia"/>
                <w:sz w:val="18"/>
                <w:szCs w:val="18"/>
              </w:rPr>
              <w:t>~</w:t>
            </w:r>
            <w:r>
              <w:rPr>
                <w:rFonts w:eastAsiaTheme="minorEastAsia"/>
                <w:sz w:val="18"/>
                <w:szCs w:val="18"/>
              </w:rPr>
              <w:t>13</w:t>
            </w:r>
            <w:r>
              <w:rPr>
                <w:rFonts w:eastAsiaTheme="minorEastAsia" w:hint="eastAsia"/>
                <w:sz w:val="18"/>
                <w:szCs w:val="18"/>
              </w:rPr>
              <w:t>.</w:t>
            </w:r>
            <w:r>
              <w:rPr>
                <w:rFonts w:eastAsiaTheme="minorEastAsia"/>
                <w:sz w:val="18"/>
                <w:szCs w:val="18"/>
              </w:rPr>
              <w:t>6</w:t>
            </w:r>
          </w:p>
        </w:tc>
        <w:tc>
          <w:tcPr>
            <w:tcW w:w="1657" w:type="dxa"/>
            <w:tcBorders>
              <w:right w:val="single" w:sz="8" w:space="0" w:color="000000"/>
            </w:tcBorders>
            <w:vAlign w:val="center"/>
          </w:tcPr>
          <w:p w:rsidR="00E12C70" w:rsidRDefault="00E12C70">
            <w:pPr>
              <w:pStyle w:val="afffffe"/>
              <w:spacing w:before="78" w:after="78" w:line="160" w:lineRule="exact"/>
              <w:ind w:firstLineChars="0" w:firstLine="0"/>
              <w:jc w:val="center"/>
              <w:rPr>
                <w:rFonts w:eastAsiaTheme="minorEastAsia"/>
                <w:sz w:val="18"/>
                <w:szCs w:val="18"/>
              </w:rPr>
            </w:pPr>
          </w:p>
        </w:tc>
      </w:tr>
      <w:tr w:rsidR="00E12C70" w:rsidTr="007D0E53">
        <w:trPr>
          <w:jc w:val="center"/>
        </w:trPr>
        <w:tc>
          <w:tcPr>
            <w:tcW w:w="2977" w:type="dxa"/>
            <w:tcBorders>
              <w:left w:val="single" w:sz="8" w:space="0" w:color="000000"/>
              <w:bottom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合成气</w:t>
            </w:r>
          </w:p>
        </w:tc>
        <w:tc>
          <w:tcPr>
            <w:tcW w:w="2268" w:type="dxa"/>
            <w:tcBorders>
              <w:bottom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w:t>
            </w:r>
          </w:p>
        </w:tc>
        <w:tc>
          <w:tcPr>
            <w:tcW w:w="1938" w:type="dxa"/>
            <w:tcBorders>
              <w:bottom w:val="single" w:sz="8" w:space="0" w:color="000000"/>
            </w:tcBorders>
            <w:vAlign w:val="center"/>
          </w:tcPr>
          <w:p w:rsidR="00E12C70" w:rsidRDefault="00A31DB7" w:rsidP="00BA0B98">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8</w:t>
            </w:r>
            <w:r w:rsidR="00BA0B98">
              <w:rPr>
                <w:rFonts w:eastAsiaTheme="minorEastAsia"/>
                <w:sz w:val="18"/>
                <w:szCs w:val="18"/>
              </w:rPr>
              <w:t>~</w:t>
            </w:r>
            <w:r>
              <w:rPr>
                <w:rFonts w:eastAsiaTheme="minorEastAsia"/>
                <w:sz w:val="18"/>
                <w:szCs w:val="18"/>
              </w:rPr>
              <w:t>20</w:t>
            </w:r>
          </w:p>
        </w:tc>
        <w:tc>
          <w:tcPr>
            <w:tcW w:w="1657" w:type="dxa"/>
            <w:tcBorders>
              <w:bottom w:val="single" w:sz="8" w:space="0" w:color="000000"/>
              <w:right w:val="single" w:sz="8" w:space="0" w:color="000000"/>
            </w:tcBorders>
            <w:vAlign w:val="center"/>
          </w:tcPr>
          <w:p w:rsidR="00E12C70" w:rsidRDefault="00A31DB7">
            <w:pPr>
              <w:pStyle w:val="afffffe"/>
              <w:spacing w:before="78" w:after="78" w:line="160" w:lineRule="exact"/>
              <w:ind w:firstLineChars="0" w:firstLine="0"/>
              <w:jc w:val="center"/>
              <w:rPr>
                <w:rFonts w:eastAsiaTheme="minorEastAsia"/>
                <w:sz w:val="18"/>
                <w:szCs w:val="18"/>
              </w:rPr>
            </w:pPr>
            <w:r>
              <w:rPr>
                <w:rFonts w:eastAsiaTheme="minorEastAsia" w:hint="eastAsia"/>
                <w:sz w:val="18"/>
                <w:szCs w:val="18"/>
              </w:rPr>
              <w:t>重整循环联合后</w:t>
            </w:r>
          </w:p>
        </w:tc>
      </w:tr>
    </w:tbl>
    <w:p w:rsidR="00E12C70" w:rsidRDefault="00992473" w:rsidP="00011F38">
      <w:pPr>
        <w:spacing w:line="420" w:lineRule="exact"/>
        <w:ind w:firstLineChars="211" w:firstLine="380"/>
        <w:rPr>
          <w:sz w:val="18"/>
          <w:szCs w:val="18"/>
        </w:rPr>
      </w:pPr>
      <w:r>
        <w:rPr>
          <w:rFonts w:hint="eastAsia"/>
          <w:sz w:val="18"/>
          <w:szCs w:val="18"/>
        </w:rPr>
        <w:t>注：本表数据仅供参考</w:t>
      </w:r>
      <w:r w:rsidR="00A31DB7">
        <w:rPr>
          <w:rFonts w:hint="eastAsia"/>
          <w:sz w:val="18"/>
          <w:szCs w:val="18"/>
        </w:rPr>
        <w:t>，不作为</w:t>
      </w:r>
      <w:r w:rsidR="00C1369E">
        <w:rPr>
          <w:rFonts w:hint="eastAsia"/>
          <w:sz w:val="18"/>
          <w:szCs w:val="18"/>
        </w:rPr>
        <w:t>C</w:t>
      </w:r>
      <w:r w:rsidR="00A04118">
        <w:rPr>
          <w:rFonts w:hint="eastAsia"/>
          <w:sz w:val="18"/>
          <w:szCs w:val="18"/>
        </w:rPr>
        <w:t>O</w:t>
      </w:r>
      <w:r w:rsidR="00A04118" w:rsidRPr="00A04118">
        <w:rPr>
          <w:rFonts w:hint="eastAsia"/>
          <w:sz w:val="18"/>
          <w:szCs w:val="18"/>
          <w:vertAlign w:val="subscript"/>
        </w:rPr>
        <w:t>2</w:t>
      </w:r>
      <w:r w:rsidR="00C1369E">
        <w:rPr>
          <w:rFonts w:hint="eastAsia"/>
          <w:sz w:val="18"/>
          <w:szCs w:val="18"/>
        </w:rPr>
        <w:t>CEMS</w:t>
      </w:r>
      <w:r w:rsidR="00A31DB7">
        <w:rPr>
          <w:rFonts w:hint="eastAsia"/>
          <w:sz w:val="18"/>
          <w:szCs w:val="18"/>
        </w:rPr>
        <w:t>范围依据。</w:t>
      </w:r>
    </w:p>
    <w:p w:rsidR="00E12C70" w:rsidRDefault="00A31DB7">
      <w:pPr>
        <w:adjustRightInd w:val="0"/>
        <w:ind w:firstLine="420"/>
        <w:jc w:val="center"/>
        <w:outlineLvl w:val="0"/>
        <w:rPr>
          <w:rFonts w:eastAsia="黑体"/>
          <w:szCs w:val="21"/>
        </w:rPr>
      </w:pPr>
      <w:r>
        <w:rPr>
          <w:rFonts w:eastAsia="黑体"/>
          <w:szCs w:val="21"/>
        </w:rPr>
        <w:br w:type="page"/>
      </w:r>
    </w:p>
    <w:p w:rsidR="00E12C70" w:rsidRDefault="00A31DB7">
      <w:pPr>
        <w:adjustRightInd w:val="0"/>
        <w:ind w:firstLine="420"/>
        <w:jc w:val="center"/>
        <w:outlineLvl w:val="0"/>
        <w:rPr>
          <w:rFonts w:eastAsia="黑体"/>
          <w:szCs w:val="21"/>
        </w:rPr>
      </w:pPr>
      <w:bookmarkStart w:id="262" w:name="_Toc101123766"/>
      <w:bookmarkStart w:id="263" w:name="_Toc101127044"/>
      <w:bookmarkStart w:id="264" w:name="_Toc101125719"/>
      <w:bookmarkStart w:id="265" w:name="_Toc21529"/>
      <w:bookmarkStart w:id="266" w:name="_Toc25393"/>
      <w:bookmarkStart w:id="267" w:name="_Toc9659"/>
      <w:bookmarkStart w:id="268" w:name="_Toc101553554"/>
      <w:bookmarkStart w:id="269" w:name="_Toc20670"/>
      <w:r>
        <w:rPr>
          <w:rFonts w:eastAsia="黑体"/>
          <w:szCs w:val="21"/>
        </w:rPr>
        <w:lastRenderedPageBreak/>
        <w:t>附录</w:t>
      </w:r>
      <w:bookmarkEnd w:id="228"/>
      <w:bookmarkEnd w:id="262"/>
      <w:bookmarkEnd w:id="263"/>
      <w:bookmarkEnd w:id="264"/>
      <w:r>
        <w:rPr>
          <w:rFonts w:eastAsia="黑体" w:hint="eastAsia"/>
          <w:szCs w:val="21"/>
        </w:rPr>
        <w:t>C</w:t>
      </w:r>
      <w:bookmarkEnd w:id="265"/>
      <w:bookmarkEnd w:id="266"/>
      <w:bookmarkEnd w:id="267"/>
      <w:bookmarkEnd w:id="268"/>
      <w:bookmarkEnd w:id="269"/>
    </w:p>
    <w:p w:rsidR="00E12C70" w:rsidRDefault="00A31DB7" w:rsidP="00562EA9">
      <w:pPr>
        <w:adjustRightInd w:val="0"/>
        <w:ind w:firstLine="420"/>
        <w:jc w:val="center"/>
        <w:outlineLvl w:val="0"/>
        <w:rPr>
          <w:rFonts w:eastAsia="黑体"/>
          <w:szCs w:val="21"/>
        </w:rPr>
      </w:pPr>
      <w:bookmarkStart w:id="270" w:name="_Toc27801"/>
      <w:bookmarkStart w:id="271" w:name="_Toc26782"/>
      <w:r>
        <w:rPr>
          <w:rFonts w:eastAsia="黑体"/>
          <w:szCs w:val="21"/>
        </w:rPr>
        <w:t>（规范性）</w:t>
      </w:r>
      <w:bookmarkEnd w:id="270"/>
      <w:bookmarkEnd w:id="271"/>
    </w:p>
    <w:p w:rsidR="00E12C70" w:rsidRDefault="00A31DB7" w:rsidP="000E49E9">
      <w:pPr>
        <w:adjustRightInd w:val="0"/>
        <w:spacing w:line="380" w:lineRule="exact"/>
        <w:ind w:firstLine="420"/>
        <w:jc w:val="center"/>
        <w:outlineLvl w:val="0"/>
        <w:rPr>
          <w:rFonts w:eastAsia="黑体"/>
          <w:szCs w:val="21"/>
        </w:rPr>
      </w:pPr>
      <w:bookmarkStart w:id="272" w:name="_Toc22028"/>
      <w:bookmarkStart w:id="273" w:name="_Toc6087"/>
      <w:r>
        <w:rPr>
          <w:rFonts w:eastAsia="黑体" w:hint="eastAsia"/>
          <w:szCs w:val="21"/>
        </w:rPr>
        <w:t>主要</w:t>
      </w:r>
      <w:r>
        <w:rPr>
          <w:rFonts w:eastAsia="黑体"/>
          <w:szCs w:val="21"/>
        </w:rPr>
        <w:t>技术指标的调试检测方法</w:t>
      </w:r>
      <w:bookmarkEnd w:id="272"/>
      <w:bookmarkEnd w:id="273"/>
    </w:p>
    <w:p w:rsidR="00E12C70" w:rsidRPr="00EA0421" w:rsidRDefault="00A31DB7" w:rsidP="00011F38">
      <w:pPr>
        <w:adjustRightInd w:val="0"/>
        <w:spacing w:line="380" w:lineRule="exact"/>
        <w:ind w:firstLineChars="0" w:firstLine="0"/>
        <w:rPr>
          <w:snapToGrid w:val="0"/>
        </w:rPr>
      </w:pPr>
      <w:r>
        <w:rPr>
          <w:rFonts w:eastAsia="黑体"/>
          <w:szCs w:val="21"/>
        </w:rPr>
        <w:fldChar w:fldCharType="begin"/>
      </w:r>
      <w:r>
        <w:rPr>
          <w:rFonts w:eastAsia="黑体"/>
          <w:szCs w:val="21"/>
        </w:rPr>
        <w:instrText xml:space="preserve"> MACROBUTTON MTEditEquationSection2 </w:instrText>
      </w:r>
      <w:r>
        <w:rPr>
          <w:rStyle w:val="MTEquationSection"/>
          <w:color w:val="auto"/>
        </w:rPr>
        <w:instrText>Equation Chapter 3 Section 1</w:instrText>
      </w:r>
      <w:r>
        <w:rPr>
          <w:rFonts w:eastAsia="黑体"/>
          <w:szCs w:val="21"/>
        </w:rPr>
        <w:fldChar w:fldCharType="begin"/>
      </w:r>
      <w:r>
        <w:rPr>
          <w:rFonts w:eastAsia="黑体"/>
          <w:szCs w:val="21"/>
        </w:rPr>
        <w:instrText xml:space="preserve"> SEQ MTEqn \r \h \* MERGEFORMAT </w:instrText>
      </w:r>
      <w:r>
        <w:rPr>
          <w:rFonts w:eastAsia="黑体"/>
          <w:szCs w:val="21"/>
        </w:rPr>
        <w:fldChar w:fldCharType="end"/>
      </w:r>
      <w:r>
        <w:rPr>
          <w:rFonts w:eastAsia="黑体"/>
          <w:szCs w:val="21"/>
        </w:rPr>
        <w:fldChar w:fldCharType="begin"/>
      </w:r>
      <w:r>
        <w:rPr>
          <w:rFonts w:eastAsia="黑体"/>
          <w:szCs w:val="21"/>
        </w:rPr>
        <w:instrText xml:space="preserve"> SEQ MTSec \r 1 \h \* MERGEFORMAT </w:instrText>
      </w:r>
      <w:r>
        <w:rPr>
          <w:rFonts w:eastAsia="黑体"/>
          <w:szCs w:val="21"/>
        </w:rPr>
        <w:fldChar w:fldCharType="end"/>
      </w:r>
      <w:r>
        <w:rPr>
          <w:rFonts w:eastAsia="黑体"/>
          <w:szCs w:val="21"/>
        </w:rPr>
        <w:fldChar w:fldCharType="begin"/>
      </w:r>
      <w:r>
        <w:rPr>
          <w:rFonts w:eastAsia="黑体"/>
          <w:szCs w:val="21"/>
        </w:rPr>
        <w:instrText xml:space="preserve"> SEQ MTChap \r 3 \h \* MERGEFORMAT </w:instrText>
      </w:r>
      <w:r>
        <w:rPr>
          <w:rFonts w:eastAsia="黑体"/>
          <w:szCs w:val="21"/>
        </w:rPr>
        <w:fldChar w:fldCharType="end"/>
      </w:r>
      <w:r>
        <w:rPr>
          <w:rFonts w:eastAsia="黑体"/>
          <w:szCs w:val="21"/>
        </w:rPr>
        <w:fldChar w:fldCharType="end"/>
      </w:r>
      <w:r>
        <w:rPr>
          <w:rFonts w:eastAsia="黑体"/>
          <w:szCs w:val="21"/>
        </w:rPr>
        <w:fldChar w:fldCharType="begin"/>
      </w:r>
      <w:r>
        <w:rPr>
          <w:rFonts w:eastAsia="黑体"/>
          <w:szCs w:val="21"/>
        </w:rPr>
        <w:instrText xml:space="preserve"> MACROBUTTON MTEditEquationSection2 </w:instrText>
      </w:r>
      <w:r>
        <w:rPr>
          <w:rStyle w:val="MTEquationSection"/>
          <w:color w:val="auto"/>
        </w:rPr>
        <w:instrText>Equation Chapter 3 Section 1</w:instrText>
      </w:r>
      <w:r>
        <w:rPr>
          <w:rFonts w:eastAsia="黑体"/>
          <w:szCs w:val="21"/>
        </w:rPr>
        <w:fldChar w:fldCharType="begin"/>
      </w:r>
      <w:r>
        <w:rPr>
          <w:rFonts w:eastAsia="黑体"/>
          <w:szCs w:val="21"/>
        </w:rPr>
        <w:instrText xml:space="preserve"> SEQ MTEqn \r \h \* MERGEFORMAT </w:instrText>
      </w:r>
      <w:r>
        <w:rPr>
          <w:rFonts w:eastAsia="黑体"/>
          <w:szCs w:val="21"/>
        </w:rPr>
        <w:fldChar w:fldCharType="end"/>
      </w:r>
      <w:r>
        <w:rPr>
          <w:rFonts w:eastAsia="黑体"/>
          <w:szCs w:val="21"/>
        </w:rPr>
        <w:fldChar w:fldCharType="begin"/>
      </w:r>
      <w:r>
        <w:rPr>
          <w:rFonts w:eastAsia="黑体"/>
          <w:szCs w:val="21"/>
        </w:rPr>
        <w:instrText xml:space="preserve"> SEQ MTSec \r 1 \h \* MERGEFORMAT </w:instrText>
      </w:r>
      <w:r>
        <w:rPr>
          <w:rFonts w:eastAsia="黑体"/>
          <w:szCs w:val="21"/>
        </w:rPr>
        <w:fldChar w:fldCharType="end"/>
      </w:r>
      <w:r>
        <w:rPr>
          <w:rFonts w:eastAsia="黑体"/>
          <w:szCs w:val="21"/>
        </w:rPr>
        <w:fldChar w:fldCharType="begin"/>
      </w:r>
      <w:r>
        <w:rPr>
          <w:rFonts w:eastAsia="黑体"/>
          <w:szCs w:val="21"/>
        </w:rPr>
        <w:instrText xml:space="preserve"> SEQ MTChap \r 3 \h \* MERGEFORMAT </w:instrText>
      </w:r>
      <w:r>
        <w:rPr>
          <w:rFonts w:eastAsia="黑体"/>
          <w:szCs w:val="21"/>
        </w:rPr>
        <w:fldChar w:fldCharType="end"/>
      </w:r>
      <w:r>
        <w:rPr>
          <w:rFonts w:eastAsia="黑体"/>
          <w:szCs w:val="21"/>
        </w:rPr>
        <w:fldChar w:fldCharType="end"/>
      </w:r>
      <w:bookmarkStart w:id="274" w:name="_Toc7277"/>
      <w:bookmarkStart w:id="275" w:name="_Toc12169"/>
      <w:bookmarkStart w:id="276" w:name="_Toc27612"/>
      <w:bookmarkStart w:id="277" w:name="_Toc29915"/>
      <w:r w:rsidRPr="00EA0421">
        <w:rPr>
          <w:b/>
          <w:bCs/>
          <w:snapToGrid w:val="0"/>
        </w:rPr>
        <w:t>C</w:t>
      </w:r>
      <w:r w:rsidRPr="00EA0421">
        <w:rPr>
          <w:rFonts w:ascii="黑体" w:hAnsi="黑体"/>
          <w:b/>
          <w:bCs/>
          <w:snapToGrid w:val="0"/>
        </w:rPr>
        <w:t>.</w:t>
      </w:r>
      <w:r w:rsidRPr="00EA0421">
        <w:rPr>
          <w:rFonts w:ascii="黑体" w:hAnsi="黑体"/>
          <w:snapToGrid w:val="0"/>
        </w:rPr>
        <w:t>1</w:t>
      </w:r>
      <w:r w:rsidRPr="00EA0421">
        <w:rPr>
          <w:b/>
          <w:bCs/>
          <w:snapToGrid w:val="0"/>
        </w:rPr>
        <w:t xml:space="preserve"> </w:t>
      </w:r>
      <w:r w:rsidRPr="00EA0421">
        <w:rPr>
          <w:snapToGrid w:val="0"/>
        </w:rPr>
        <w:t>一般要求</w:t>
      </w:r>
      <w:bookmarkEnd w:id="274"/>
      <w:bookmarkEnd w:id="275"/>
      <w:bookmarkEnd w:id="276"/>
      <w:bookmarkEnd w:id="277"/>
    </w:p>
    <w:p w:rsidR="00E12C70" w:rsidRDefault="00A31DB7" w:rsidP="00562EA9">
      <w:pPr>
        <w:pStyle w:val="afffffe"/>
        <w:spacing w:beforeLines="0" w:before="0" w:afterLines="0" w:after="0" w:line="380" w:lineRule="exact"/>
        <w:ind w:firstLineChars="0" w:firstLine="0"/>
        <w:rPr>
          <w:rFonts w:eastAsia="黑体"/>
          <w:snapToGrid w:val="0"/>
          <w:kern w:val="0"/>
        </w:rPr>
      </w:pPr>
      <w:r w:rsidRPr="00EA0421">
        <w:rPr>
          <w:b/>
          <w:bCs w:val="0"/>
        </w:rPr>
        <w:t>C</w:t>
      </w:r>
      <w:r w:rsidRPr="00EA0421">
        <w:rPr>
          <w:rFonts w:ascii="黑体" w:eastAsia="黑体" w:hAnsi="黑体" w:cs="黑体"/>
          <w:b/>
          <w:bCs w:val="0"/>
        </w:rPr>
        <w:t>.</w:t>
      </w:r>
      <w:r w:rsidRPr="00EA0421">
        <w:rPr>
          <w:rFonts w:ascii="黑体" w:eastAsia="黑体" w:hAnsi="黑体" w:cs="黑体"/>
        </w:rPr>
        <w:t>1.1</w:t>
      </w:r>
      <w:r w:rsidRPr="00EA0421">
        <w:rPr>
          <w:b/>
          <w:bCs w:val="0"/>
        </w:rPr>
        <w:t xml:space="preserve"> </w:t>
      </w:r>
      <w:r>
        <w:rPr>
          <w:rFonts w:hint="eastAsia"/>
        </w:rPr>
        <w:t xml:space="preserve"> </w:t>
      </w:r>
      <w:r>
        <w:t>现场完成</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安装、初调后，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连续运行时间应不少于</w:t>
      </w:r>
      <w:r w:rsidRPr="00DF61FB">
        <w:t>168 h</w:t>
      </w:r>
      <w:r>
        <w:t>。</w:t>
      </w:r>
    </w:p>
    <w:p w:rsidR="00E12C70" w:rsidRDefault="00A31DB7" w:rsidP="00562EA9">
      <w:pPr>
        <w:pStyle w:val="afffffe"/>
        <w:spacing w:beforeLines="0" w:before="0" w:afterLines="0" w:after="0" w:line="380" w:lineRule="exact"/>
        <w:ind w:firstLineChars="0" w:firstLine="0"/>
      </w:pPr>
      <w:r w:rsidRPr="00EA0421">
        <w:rPr>
          <w:b/>
          <w:bCs w:val="0"/>
        </w:rPr>
        <w:t>C</w:t>
      </w:r>
      <w:r w:rsidRPr="00562EA9">
        <w:rPr>
          <w:rFonts w:ascii="黑体" w:eastAsia="黑体" w:hAnsi="黑体" w:cs="黑体"/>
          <w:b/>
          <w:bCs w:val="0"/>
        </w:rPr>
        <w:t>.</w:t>
      </w:r>
      <w:r w:rsidRPr="00562EA9">
        <w:rPr>
          <w:rFonts w:ascii="黑体" w:eastAsia="黑体" w:hAnsi="黑体" w:cs="黑体"/>
        </w:rPr>
        <w:t xml:space="preserve">1.2 </w:t>
      </w:r>
      <w: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连续运行</w:t>
      </w:r>
      <w:r>
        <w:t>168</w:t>
      </w:r>
      <w:r>
        <w:rPr>
          <w:rFonts w:hint="eastAsia"/>
        </w:rPr>
        <w:t xml:space="preserve"> </w:t>
      </w:r>
      <w:r>
        <w:t>h</w:t>
      </w:r>
      <w:r>
        <w:t>后，可进入调试检测阶段，调试检测周期为</w:t>
      </w:r>
      <w:r>
        <w:t>72</w:t>
      </w:r>
      <w:r>
        <w:rPr>
          <w:rFonts w:hint="eastAsia"/>
        </w:rPr>
        <w:t xml:space="preserve"> </w:t>
      </w:r>
      <w:r>
        <w:t>h</w:t>
      </w:r>
      <w:r>
        <w:t>，在调试检测期间，不允许计划外的检修和调节仪器。</w:t>
      </w:r>
    </w:p>
    <w:p w:rsidR="00E12C70" w:rsidRDefault="00A31DB7" w:rsidP="00562EA9">
      <w:pPr>
        <w:pStyle w:val="afffffe"/>
        <w:spacing w:beforeLines="0" w:before="0" w:afterLines="0" w:after="0" w:line="380" w:lineRule="exact"/>
        <w:ind w:firstLineChars="0" w:firstLine="0"/>
      </w:pPr>
      <w:r w:rsidRPr="00EA0421">
        <w:rPr>
          <w:b/>
          <w:bCs w:val="0"/>
        </w:rPr>
        <w:t>C</w:t>
      </w:r>
      <w:r w:rsidRPr="00562EA9">
        <w:rPr>
          <w:rFonts w:ascii="黑体" w:eastAsia="黑体" w:hAnsi="黑体" w:cs="黑体"/>
          <w:b/>
          <w:bCs w:val="0"/>
        </w:rPr>
        <w:t>.</w:t>
      </w:r>
      <w:r w:rsidRPr="00562EA9">
        <w:rPr>
          <w:rFonts w:ascii="黑体" w:eastAsia="黑体" w:hAnsi="黑体" w:cs="黑体"/>
        </w:rPr>
        <w:t xml:space="preserve">1.3 </w:t>
      </w:r>
      <w:r>
        <w:rPr>
          <w:rFonts w:hint="eastAsia"/>
        </w:rPr>
        <w:t xml:space="preserve"> </w:t>
      </w:r>
      <w:r>
        <w:t>如果因</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故障、固定污染源故障、断电等原因造成调试检测中断，在上述因素恢复正常后，应重新开始进行为期</w:t>
      </w:r>
      <w:r>
        <w:t>72</w:t>
      </w:r>
      <w:r>
        <w:rPr>
          <w:rFonts w:hint="eastAsia"/>
        </w:rPr>
        <w:t xml:space="preserve"> </w:t>
      </w:r>
      <w:r>
        <w:t>h</w:t>
      </w:r>
      <w:r>
        <w:t>的调试检测。</w:t>
      </w:r>
    </w:p>
    <w:p w:rsidR="00E12C70" w:rsidRDefault="00A31DB7" w:rsidP="00562EA9">
      <w:pPr>
        <w:pStyle w:val="afffffe"/>
        <w:spacing w:beforeLines="0" w:before="0" w:afterLines="0" w:after="0" w:line="380" w:lineRule="exact"/>
        <w:ind w:firstLineChars="0" w:firstLine="0"/>
      </w:pPr>
      <w:r w:rsidRPr="00EA0421">
        <w:rPr>
          <w:b/>
          <w:bCs w:val="0"/>
        </w:rPr>
        <w:t>C</w:t>
      </w:r>
      <w:r w:rsidRPr="00562EA9">
        <w:rPr>
          <w:rFonts w:ascii="黑体" w:eastAsia="黑体" w:hAnsi="黑体" w:cs="黑体"/>
          <w:b/>
          <w:bCs w:val="0"/>
        </w:rPr>
        <w:t>.</w:t>
      </w:r>
      <w:r w:rsidRPr="00562EA9">
        <w:rPr>
          <w:rFonts w:ascii="黑体" w:eastAsia="黑体" w:hAnsi="黑体" w:cs="黑体"/>
        </w:rPr>
        <w:t xml:space="preserve">1.4 </w:t>
      </w:r>
      <w:r>
        <w:rPr>
          <w:rFonts w:hint="eastAsia"/>
        </w:rPr>
        <w:t xml:space="preserve"> </w:t>
      </w:r>
      <w:r>
        <w:t>调试检测必须采用有证标准物质或标准样品，标准气体要求贮存在铝或不锈钢瓶中，不确定度不超过</w:t>
      </w:r>
      <w:r>
        <w:rPr>
          <w:rFonts w:ascii="宋体" w:eastAsiaTheme="minorEastAsia" w:hAnsi="宋体"/>
        </w:rPr>
        <w:t>±</w:t>
      </w:r>
      <w:r>
        <w:t>2</w:t>
      </w:r>
      <w:r>
        <w:t>％。较低浓度的标准气体可以使用高浓度的标准气体采用等比例稀释方法获得，等比例稀释装置的精密度在</w:t>
      </w:r>
      <w:r>
        <w:t>1%</w:t>
      </w:r>
      <w:r>
        <w:t>以内。</w:t>
      </w:r>
    </w:p>
    <w:p w:rsidR="00E12C70" w:rsidRDefault="00A31DB7" w:rsidP="00562EA9">
      <w:pPr>
        <w:pStyle w:val="afffffe"/>
        <w:spacing w:beforeLines="0" w:before="0" w:afterLines="0" w:after="0" w:line="380" w:lineRule="exact"/>
        <w:ind w:firstLineChars="0" w:firstLine="0"/>
      </w:pPr>
      <w:r w:rsidRPr="00562EA9">
        <w:rPr>
          <w:b/>
          <w:bCs w:val="0"/>
        </w:rPr>
        <w:t>C</w:t>
      </w:r>
      <w:r w:rsidRPr="00562EA9">
        <w:rPr>
          <w:rFonts w:ascii="黑体" w:eastAsia="黑体" w:hAnsi="黑体" w:cs="黑体"/>
          <w:b/>
          <w:bCs w:val="0"/>
        </w:rPr>
        <w:t>.</w:t>
      </w:r>
      <w:r w:rsidRPr="00562EA9">
        <w:rPr>
          <w:rFonts w:ascii="黑体" w:eastAsia="黑体" w:hAnsi="黑体" w:cs="黑体"/>
        </w:rPr>
        <w:t>1.5</w:t>
      </w:r>
      <w:r w:rsidRPr="00562EA9">
        <w:rPr>
          <w:rFonts w:ascii="黑体" w:eastAsia="黑体" w:hAnsi="黑体" w:cs="黑体"/>
          <w:b/>
          <w:bCs w:val="0"/>
        </w:rPr>
        <w:t xml:space="preserve"> </w:t>
      </w:r>
      <w:r>
        <w:rPr>
          <w:rFonts w:hint="eastAsia"/>
        </w:rPr>
        <w:t xml:space="preserve"> </w:t>
      </w:r>
      <w:r>
        <w:t>零点气体（零气）宜采用纯度</w:t>
      </w:r>
      <w:r>
        <w:rPr>
          <w:rFonts w:ascii="宋体" w:eastAsiaTheme="minorEastAsia" w:hAnsi="宋体"/>
        </w:rPr>
        <w:t>≥</w:t>
      </w:r>
      <w:r>
        <w:t>99.99%</w:t>
      </w:r>
      <w:r>
        <w:t>的氮气。量程标准气体（量程标气）采用二氧化碳标气，其浓度控制在满量程的</w:t>
      </w:r>
      <w:r>
        <w:t>80%</w:t>
      </w:r>
      <w:r>
        <w:t>～</w:t>
      </w:r>
      <w:r>
        <w:t>100%</w:t>
      </w:r>
      <w:r>
        <w:t>范围内。</w:t>
      </w:r>
    </w:p>
    <w:p w:rsidR="00E12C70" w:rsidRDefault="00A31DB7" w:rsidP="00562EA9">
      <w:pPr>
        <w:pStyle w:val="afffffe"/>
        <w:spacing w:beforeLines="0" w:before="0" w:afterLines="0" w:after="0" w:line="380" w:lineRule="exact"/>
        <w:ind w:firstLineChars="0" w:firstLine="0"/>
      </w:pPr>
      <w:r w:rsidRPr="00562EA9">
        <w:rPr>
          <w:b/>
          <w:bCs w:val="0"/>
        </w:rPr>
        <w:t>C</w:t>
      </w:r>
      <w:r w:rsidRPr="00562EA9">
        <w:rPr>
          <w:rFonts w:ascii="黑体" w:eastAsia="黑体" w:hAnsi="黑体" w:cs="黑体"/>
          <w:b/>
          <w:bCs w:val="0"/>
        </w:rPr>
        <w:t>.</w:t>
      </w:r>
      <w:r w:rsidRPr="00562EA9">
        <w:rPr>
          <w:rFonts w:ascii="黑体" w:eastAsia="黑体" w:hAnsi="黑体" w:cs="黑体"/>
        </w:rPr>
        <w:t xml:space="preserve">1.6 </w:t>
      </w:r>
      <w:r>
        <w:rPr>
          <w:rFonts w:hint="eastAsia"/>
        </w:rPr>
        <w:t xml:space="preserve"> </w:t>
      </w:r>
      <w:r>
        <w:t>对于完全抽取法和稀释抽取法</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，当对全系统进行零点校准和量程校准、示值误差和系统响应时间的检测时，零气和标准气体应通过预设管线输送至采样探头处，经由样品传输管线回到站房，经过全套预处理设施后进入气体分析仪。</w:t>
      </w:r>
    </w:p>
    <w:p w:rsidR="00E12C70" w:rsidRDefault="00A31DB7" w:rsidP="00562EA9">
      <w:pPr>
        <w:pStyle w:val="afffffe"/>
        <w:spacing w:beforeLines="0" w:before="0" w:afterLines="0" w:after="0" w:line="380" w:lineRule="exact"/>
        <w:ind w:firstLineChars="0" w:firstLine="0"/>
      </w:pPr>
      <w:r w:rsidRPr="00562EA9">
        <w:rPr>
          <w:b/>
          <w:bCs w:val="0"/>
        </w:rPr>
        <w:t>C</w:t>
      </w:r>
      <w:r w:rsidRPr="00562EA9">
        <w:rPr>
          <w:rFonts w:ascii="黑体" w:eastAsia="黑体" w:hAnsi="黑体" w:cs="黑体"/>
          <w:b/>
          <w:bCs w:val="0"/>
        </w:rPr>
        <w:t>.</w:t>
      </w:r>
      <w:r w:rsidRPr="00562EA9">
        <w:rPr>
          <w:rFonts w:ascii="黑体" w:eastAsia="黑体" w:hAnsi="黑体" w:cs="黑体"/>
        </w:rPr>
        <w:t xml:space="preserve">1.7 </w:t>
      </w:r>
      <w:r>
        <w:rPr>
          <w:rFonts w:hint="eastAsia"/>
        </w:rPr>
        <w:t xml:space="preserve"> </w:t>
      </w:r>
      <w:r>
        <w:t>调试检测后应编制调试检测报告</w:t>
      </w:r>
      <w:r>
        <w:rPr>
          <w:rFonts w:hint="eastAsia"/>
        </w:rPr>
        <w:t>，报</w:t>
      </w:r>
      <w:r>
        <w:t>告的格式可</w:t>
      </w:r>
      <w:r>
        <w:rPr>
          <w:rFonts w:hint="eastAsia"/>
        </w:rPr>
        <w:t>见</w:t>
      </w:r>
      <w:r>
        <w:t>附录</w:t>
      </w:r>
      <w:r>
        <w:t>D</w:t>
      </w:r>
      <w:r>
        <w:t>。</w:t>
      </w:r>
    </w:p>
    <w:p w:rsidR="00E12C70" w:rsidRDefault="00A31DB7">
      <w:pPr>
        <w:pStyle w:val="afffffc"/>
        <w:spacing w:before="78" w:after="156"/>
        <w:rPr>
          <w:snapToGrid w:val="0"/>
        </w:rPr>
      </w:pPr>
      <w:bookmarkStart w:id="278" w:name="_Toc19070"/>
      <w:bookmarkStart w:id="279" w:name="_Toc19283"/>
      <w:bookmarkStart w:id="280" w:name="_Toc11680"/>
      <w:bookmarkStart w:id="281" w:name="_Toc3043"/>
      <w:r w:rsidRPr="00481995">
        <w:rPr>
          <w:b/>
          <w:bCs w:val="0"/>
          <w:snapToGrid w:val="0"/>
        </w:rPr>
        <w:t>C</w:t>
      </w:r>
      <w:r w:rsidRPr="00481995">
        <w:rPr>
          <w:rFonts w:ascii="黑体" w:hAnsi="黑体"/>
          <w:b/>
          <w:bCs w:val="0"/>
          <w:snapToGrid w:val="0"/>
        </w:rPr>
        <w:t>.</w:t>
      </w:r>
      <w:r w:rsidRPr="00481995">
        <w:rPr>
          <w:rFonts w:ascii="黑体" w:hAnsi="黑体"/>
          <w:snapToGrid w:val="0"/>
        </w:rPr>
        <w:t>2</w:t>
      </w:r>
      <w:r w:rsidRPr="00562EA9">
        <w:rPr>
          <w:rFonts w:ascii="黑体" w:hAnsi="黑体" w:cs="黑体"/>
          <w:b/>
          <w:bCs w:val="0"/>
          <w:snapToGrid w:val="0"/>
        </w:rPr>
        <w:t xml:space="preserve"> </w:t>
      </w:r>
      <w:r w:rsidRPr="00562EA9">
        <w:rPr>
          <w:b/>
          <w:bCs w:val="0"/>
          <w:snapToGrid w:val="0"/>
        </w:rPr>
        <w:t xml:space="preserve"> </w:t>
      </w:r>
      <w:r w:rsidR="00C1369E">
        <w:rPr>
          <w:b/>
          <w:bCs w:val="0"/>
          <w:snapToGrid w:val="0"/>
        </w:rPr>
        <w:t>C</w:t>
      </w:r>
      <w:r w:rsidR="00A04118">
        <w:rPr>
          <w:b/>
          <w:bCs w:val="0"/>
          <w:snapToGrid w:val="0"/>
        </w:rPr>
        <w:t>O</w:t>
      </w:r>
      <w:r w:rsidR="00A04118" w:rsidRPr="00A04118">
        <w:rPr>
          <w:b/>
          <w:bCs w:val="0"/>
          <w:snapToGrid w:val="0"/>
          <w:vertAlign w:val="subscript"/>
        </w:rPr>
        <w:t>2</w:t>
      </w:r>
      <w:r w:rsidR="00C1369E">
        <w:rPr>
          <w:b/>
          <w:bCs w:val="0"/>
          <w:snapToGrid w:val="0"/>
        </w:rPr>
        <w:t>CEMS</w:t>
      </w:r>
      <w:r>
        <w:rPr>
          <w:snapToGrid w:val="0"/>
        </w:rPr>
        <w:t>技术指标的调试检测</w:t>
      </w:r>
      <w:bookmarkEnd w:id="278"/>
      <w:bookmarkEnd w:id="279"/>
      <w:bookmarkEnd w:id="280"/>
      <w:bookmarkEnd w:id="281"/>
    </w:p>
    <w:p w:rsidR="00E12C70" w:rsidRDefault="00A31DB7" w:rsidP="00562EA9">
      <w:pPr>
        <w:pStyle w:val="afffffe"/>
        <w:spacing w:before="78" w:after="78"/>
        <w:ind w:firstLineChars="0" w:firstLine="0"/>
        <w:rPr>
          <w:snapToGrid w:val="0"/>
        </w:rPr>
      </w:pPr>
      <w:r w:rsidRPr="00562EA9">
        <w:rPr>
          <w:b/>
          <w:bCs w:val="0"/>
          <w:snapToGrid w:val="0"/>
        </w:rPr>
        <w:t>C</w:t>
      </w:r>
      <w:r w:rsidRPr="00562EA9">
        <w:rPr>
          <w:rFonts w:ascii="黑体" w:eastAsia="黑体" w:hAnsi="黑体" w:cs="黑体"/>
          <w:b/>
          <w:bCs w:val="0"/>
          <w:snapToGrid w:val="0"/>
        </w:rPr>
        <w:t>.</w:t>
      </w:r>
      <w:r w:rsidRPr="00562EA9">
        <w:rPr>
          <w:rFonts w:ascii="黑体" w:eastAsia="黑体" w:hAnsi="黑体" w:cs="黑体"/>
          <w:snapToGrid w:val="0"/>
        </w:rPr>
        <w:t>2.1</w:t>
      </w:r>
      <w:r w:rsidRPr="00562EA9">
        <w:rPr>
          <w:b/>
          <w:bCs w:val="0"/>
        </w:rPr>
        <w:t xml:space="preserve"> </w:t>
      </w:r>
      <w:r>
        <w:rPr>
          <w:rFonts w:hint="eastAsia"/>
        </w:rPr>
        <w:t xml:space="preserve"> </w:t>
      </w:r>
      <w:r w:rsidR="00C1369E">
        <w:rPr>
          <w:b/>
          <w:bCs w:val="0"/>
          <w:snapToGrid w:val="0"/>
        </w:rPr>
        <w:t>C</w:t>
      </w:r>
      <w:r w:rsidR="00A04118">
        <w:rPr>
          <w:b/>
          <w:bCs w:val="0"/>
          <w:snapToGrid w:val="0"/>
        </w:rPr>
        <w:t>O</w:t>
      </w:r>
      <w:r w:rsidR="00A04118" w:rsidRPr="00A04118">
        <w:rPr>
          <w:b/>
          <w:bCs w:val="0"/>
          <w:snapToGrid w:val="0"/>
          <w:vertAlign w:val="subscript"/>
        </w:rPr>
        <w:t>2</w:t>
      </w:r>
      <w:r w:rsidR="00C1369E">
        <w:rPr>
          <w:b/>
          <w:bCs w:val="0"/>
          <w:snapToGrid w:val="0"/>
        </w:rPr>
        <w:t>CEMS</w:t>
      </w:r>
      <w:r w:rsidRPr="00562EA9">
        <w:rPr>
          <w:rFonts w:ascii="黑体" w:eastAsia="黑体" w:hAnsi="黑体" w:cs="黑体" w:hint="eastAsia"/>
          <w:snapToGrid w:val="0"/>
        </w:rPr>
        <w:t>零点漂移、量程漂移的调试检测</w:t>
      </w:r>
    </w:p>
    <w:p w:rsidR="00E12C70" w:rsidRDefault="00A31DB7" w:rsidP="00562EA9">
      <w:pPr>
        <w:pStyle w:val="affffff0"/>
        <w:ind w:firstLineChars="0" w:firstLine="0"/>
      </w:pPr>
      <w:r w:rsidRPr="00562EA9">
        <w:rPr>
          <w:b/>
          <w:bCs w:val="0"/>
        </w:rPr>
        <w:t>C</w:t>
      </w:r>
      <w:r w:rsidRPr="00562EA9">
        <w:rPr>
          <w:rFonts w:ascii="黑体" w:eastAsia="黑体" w:hAnsi="黑体" w:cs="黑体"/>
          <w:b/>
          <w:bCs w:val="0"/>
        </w:rPr>
        <w:t>.</w:t>
      </w:r>
      <w:r w:rsidRPr="00562EA9">
        <w:rPr>
          <w:rFonts w:ascii="黑体" w:eastAsia="黑体" w:hAnsi="黑体" w:cs="黑体"/>
        </w:rPr>
        <w:t>2.1.1</w:t>
      </w:r>
      <w:r>
        <w:t xml:space="preserve"> </w:t>
      </w:r>
      <w:r>
        <w:rPr>
          <w:rFonts w:hint="eastAsia"/>
        </w:rPr>
        <w:t xml:space="preserve"> </w:t>
      </w:r>
      <w:r w:rsidRPr="00562EA9">
        <w:rPr>
          <w:rFonts w:ascii="黑体" w:eastAsia="黑体" w:hAnsi="黑体" w:cs="黑体" w:hint="eastAsia"/>
        </w:rPr>
        <w:t>零点漂移</w:t>
      </w:r>
    </w:p>
    <w:p w:rsidR="00E12C70" w:rsidRDefault="00A31DB7">
      <w:pPr>
        <w:pStyle w:val="affffff0"/>
      </w:pPr>
      <w:r>
        <w:t>系统运行稳定后，通入零气，校准仪器至零点，记录零点稳定读数</w:t>
      </w:r>
      <w:r>
        <w:rPr>
          <w:i/>
        </w:rPr>
        <w:t>Z</w:t>
      </w:r>
      <w:r>
        <w:rPr>
          <w:vertAlign w:val="subscript"/>
        </w:rPr>
        <w:t>0</w:t>
      </w:r>
      <w:r>
        <w:rPr>
          <w:i/>
          <w:vertAlign w:val="subscript"/>
        </w:rPr>
        <w:t>i</w:t>
      </w:r>
      <w:r>
        <w:t>。连续运行</w:t>
      </w:r>
      <w:r>
        <w:t>24</w:t>
      </w:r>
      <w:r>
        <w:rPr>
          <w:rFonts w:hint="eastAsia"/>
        </w:rPr>
        <w:t xml:space="preserve"> </w:t>
      </w:r>
      <w:r>
        <w:t>h</w:t>
      </w:r>
      <w:r>
        <w:t>后，再通入零气，待读数稳定后记录零点读数</w:t>
      </w:r>
      <w:r>
        <w:rPr>
          <w:i/>
        </w:rPr>
        <w:t>Z</w:t>
      </w:r>
      <w:r>
        <w:rPr>
          <w:i/>
          <w:vertAlign w:val="subscript"/>
        </w:rPr>
        <w:t>i</w:t>
      </w:r>
      <w:r>
        <w:t>，按调零键，仪器调零。连续操作</w:t>
      </w:r>
      <w:r w:rsidR="009955DF">
        <w:t>72 h</w:t>
      </w:r>
      <w:r>
        <w:t>。按式</w:t>
      </w:r>
      <w:r w:rsidR="000F4F91">
        <w:rPr>
          <w:rFonts w:hint="eastAsia"/>
        </w:rPr>
        <w:t>（</w:t>
      </w:r>
      <w:r w:rsidR="000F4F91">
        <w:rPr>
          <w:rFonts w:hint="eastAsia"/>
        </w:rPr>
        <w:t>C</w:t>
      </w:r>
      <w:r w:rsidR="000F4F91">
        <w:t>.1</w:t>
      </w:r>
      <w:r w:rsidR="000F4F91">
        <w:rPr>
          <w:rFonts w:hint="eastAsia"/>
        </w:rPr>
        <w:t>）</w:t>
      </w:r>
      <w:r>
        <w:t>和</w:t>
      </w:r>
      <w:r w:rsidR="008C70D8">
        <w:t>式</w:t>
      </w:r>
      <w:r w:rsidR="000F4F91">
        <w:rPr>
          <w:rFonts w:hint="eastAsia"/>
        </w:rPr>
        <w:t>（</w:t>
      </w:r>
      <w:r w:rsidR="000F4F91">
        <w:rPr>
          <w:rFonts w:hint="eastAsia"/>
        </w:rPr>
        <w:t>C</w:t>
      </w:r>
      <w:r w:rsidR="000F4F91">
        <w:t>.2</w:t>
      </w:r>
      <w:r w:rsidR="000F4F91">
        <w:rPr>
          <w:rFonts w:hint="eastAsia"/>
        </w:rPr>
        <w:t>）</w:t>
      </w:r>
      <w:r>
        <w:t>计算零点漂移</w:t>
      </w:r>
      <w:r>
        <w:rPr>
          <w:i/>
        </w:rPr>
        <w:t>Z</w:t>
      </w:r>
      <w:r>
        <w:rPr>
          <w:i/>
          <w:vertAlign w:val="subscript"/>
        </w:rPr>
        <w:t>d</w:t>
      </w:r>
      <w:r>
        <w:t>值，结果应满足本文件</w:t>
      </w:r>
      <w:r>
        <w:t>5.</w:t>
      </w:r>
      <w:r w:rsidR="002E10EE">
        <w:t>5</w:t>
      </w:r>
      <w:r>
        <w:t>.3</w:t>
      </w:r>
      <w:r>
        <w:t>要求。</w:t>
      </w:r>
    </w:p>
    <w:p w:rsidR="00E12C70" w:rsidRDefault="00A31DB7" w:rsidP="000E49E9">
      <w:pPr>
        <w:pStyle w:val="MTDisplayEquation"/>
        <w:ind w:right="420"/>
        <w:jc w:val="right"/>
        <w:rPr>
          <w:rFonts w:ascii="Times New Roman" w:hAnsi="Times New Roman"/>
        </w:rPr>
      </w:pPr>
      <w:r>
        <w:rPr>
          <w:rFonts w:ascii="Times New Roman" w:hAnsi="Times New Roman"/>
          <w:position w:val="-12"/>
        </w:rPr>
        <w:object w:dxaOrig="1210" w:dyaOrig="330">
          <v:shape id="_x0000_i1068" type="#_x0000_t75" style="width:60.75pt;height:16.3pt" o:ole="">
            <v:imagedata r:id="rId107" o:title=""/>
          </v:shape>
          <o:OLEObject Type="Embed" ProgID="Equation.DSMT4" ShapeID="_x0000_i1068" DrawAspect="Content" ObjectID="_1714222790" r:id="rId108"/>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MTEditEquationSection2 </w:instrText>
      </w:r>
      <w:r>
        <w:rPr>
          <w:rStyle w:val="MTEquationSection"/>
          <w:rFonts w:ascii="Times New Roman" w:hAnsi="Times New Roman"/>
          <w:color w:val="auto"/>
        </w:rPr>
        <w:instrText>Equation Chapter  1 Section 1</w:instrText>
      </w:r>
      <w:r>
        <w:rPr>
          <w:rFonts w:ascii="Times New Roman" w:hAnsi="Times New Roman"/>
        </w:rPr>
        <w:fldChar w:fldCharType="begin"/>
      </w:r>
      <w:r>
        <w:rPr>
          <w:rFonts w:ascii="Times New Roman" w:hAnsi="Times New Roman"/>
        </w:rPr>
        <w:instrText xml:space="preserve"> SEQ MTEqn \r \h \* MERGEFORMAT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SEQ MTSec \r 1 \h \* MERGEFORMAT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SEQ MTChap \r  1 \h \* MERGEFORMAT </w:instrText>
      </w:r>
      <w:r>
        <w:rPr>
          <w:rFonts w:ascii="Times New Roman" w:hAnsi="Times New Roman"/>
        </w:rPr>
        <w:fldChar w:fldCharType="end"/>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MACROBUTTON MTEditEquationSection2 </w:instrText>
      </w:r>
      <w:r>
        <w:rPr>
          <w:rStyle w:val="MTEquationSection"/>
          <w:color w:val="auto"/>
        </w:rPr>
        <w:instrText>Equation Chapter 3 Section 1</w:instrText>
      </w:r>
      <w:r>
        <w:rPr>
          <w:rFonts w:ascii="Times New Roman" w:hAnsi="Times New Roman"/>
        </w:rPr>
        <w:fldChar w:fldCharType="begin"/>
      </w:r>
      <w:r>
        <w:rPr>
          <w:rFonts w:ascii="Times New Roman" w:hAnsi="Times New Roman"/>
        </w:rPr>
        <w:instrText xml:space="preserve"> SEQ MTEqn \r \h \* MERGEFORMAT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SEQ MTSec \r 1 \h \* MERGEFORMAT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SEQ MTChap \r 3 \h \* MERGEFORMAT </w:instrText>
      </w:r>
      <w:r>
        <w:rPr>
          <w:rFonts w:ascii="Times New Roman" w:hAnsi="Times New Roman"/>
        </w:rPr>
        <w:fldChar w:fldCharType="end"/>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2" w:name="ZEqnNum924200"/>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w:instrText>
      </w:r>
      <w:r>
        <w:rPr>
          <w:rFonts w:ascii="Times New Roman" w:hAnsi="Times New Roman"/>
        </w:rPr>
        <w:fldChar w:fldCharType="end"/>
      </w:r>
      <w:r>
        <w:rPr>
          <w:rFonts w:ascii="Times New Roman" w:hAnsi="Times New Roman"/>
        </w:rPr>
        <w:instrText>)</w:instrText>
      </w:r>
      <w:bookmarkEnd w:id="282"/>
      <w:r>
        <w:rPr>
          <w:rFonts w:ascii="Times New Roman" w:hAnsi="Times New Roman"/>
        </w:rPr>
        <w:fldChar w:fldCharType="end"/>
      </w:r>
    </w:p>
    <w:p w:rsidR="00E12C70" w:rsidRDefault="00A31DB7" w:rsidP="000E49E9">
      <w:pPr>
        <w:pStyle w:val="MTDisplayEquation"/>
        <w:ind w:right="420"/>
        <w:jc w:val="right"/>
        <w:rPr>
          <w:rFonts w:ascii="Times New Roman" w:hAnsi="Times New Roman"/>
        </w:rPr>
      </w:pPr>
      <w:r>
        <w:rPr>
          <w:rFonts w:ascii="Times New Roman" w:hAnsi="Times New Roman"/>
          <w:position w:val="-24"/>
        </w:rPr>
        <w:object w:dxaOrig="1630" w:dyaOrig="530">
          <v:shape id="_x0000_i1069" type="#_x0000_t75" style="width:80.75pt;height:26.3pt" o:ole="">
            <v:imagedata r:id="rId109" o:title=""/>
          </v:shape>
          <o:OLEObject Type="Embed" ProgID="Equation.DSMT4" ShapeID="_x0000_i1069" DrawAspect="Content" ObjectID="_1714222791" r:id="rId110"/>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3" w:name="ZEqnNum547875"/>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2</w:instrText>
      </w:r>
      <w:r>
        <w:rPr>
          <w:rFonts w:ascii="Times New Roman" w:hAnsi="Times New Roman"/>
        </w:rPr>
        <w:fldChar w:fldCharType="end"/>
      </w:r>
      <w:r>
        <w:rPr>
          <w:rFonts w:ascii="Times New Roman" w:hAnsi="Times New Roman"/>
        </w:rPr>
        <w:instrText>)</w:instrText>
      </w:r>
      <w:bookmarkEnd w:id="283"/>
      <w:r>
        <w:rPr>
          <w:rFonts w:ascii="Times New Roman" w:hAnsi="Times New Roman"/>
        </w:rPr>
        <w:fldChar w:fldCharType="end"/>
      </w:r>
    </w:p>
    <w:p w:rsidR="00E12C70" w:rsidRDefault="00A31DB7">
      <w:pPr>
        <w:spacing w:line="360" w:lineRule="exact"/>
        <w:ind w:firstLineChars="0" w:firstLine="0"/>
      </w:pPr>
      <w:r>
        <w:t>式中：</w:t>
      </w:r>
      <m:oMath>
        <m:sSub>
          <m:sSubPr>
            <m:ctrlPr>
              <w:rPr>
                <w:rFonts w:ascii="Cambria Math" w:hAnsi="Cambria Math"/>
              </w:rPr>
            </m:ctrlPr>
          </m:sSubPr>
          <m:e>
            <m:r>
              <w:rPr>
                <w:rFonts w:ascii="Cambria Math" w:hAnsi="Cambria Math"/>
              </w:rPr>
              <m:t>Z</m:t>
            </m:r>
          </m:e>
          <m:sub>
            <m:r>
              <w:rPr>
                <w:rFonts w:ascii="Cambria Math" w:hAnsi="Cambria Math"/>
              </w:rPr>
              <m:t>0i</m:t>
            </m:r>
          </m:sub>
        </m:sSub>
      </m:oMath>
      <w:r>
        <w:t>—</w:t>
      </w:r>
      <w:r>
        <w:t>第</w:t>
      </w:r>
      <m:oMath>
        <m:r>
          <w:rPr>
            <w:rFonts w:ascii="Cambria Math" w:hAnsi="Cambria Math"/>
          </w:rPr>
          <m:t>i</m:t>
        </m:r>
      </m:oMath>
      <w:r>
        <w:t>次零点读数初始值；</w:t>
      </w:r>
    </w:p>
    <w:p w:rsidR="00E12C70" w:rsidRDefault="00041118">
      <w:pPr>
        <w:spacing w:line="360" w:lineRule="exact"/>
        <w:ind w:firstLineChars="300" w:firstLine="630"/>
      </w:pPr>
      <m:oMath>
        <m:sSub>
          <m:sSubPr>
            <m:ctrlPr>
              <w:rPr>
                <w:rFonts w:ascii="Cambria Math" w:hAnsi="Cambria Math"/>
              </w:rPr>
            </m:ctrlPr>
          </m:sSubPr>
          <m:e>
            <m:r>
              <w:rPr>
                <w:rFonts w:ascii="Cambria Math" w:hAnsi="Cambria Math"/>
              </w:rPr>
              <m:t>Z</m:t>
            </m:r>
          </m:e>
          <m:sub>
            <m:r>
              <w:rPr>
                <w:rFonts w:ascii="Cambria Math" w:hAnsi="Cambria Math"/>
              </w:rPr>
              <m:t>i</m:t>
            </m:r>
          </m:sub>
        </m:sSub>
      </m:oMath>
      <w:r w:rsidR="00A31DB7">
        <w:t>—</w:t>
      </w:r>
      <w:r w:rsidR="00A31DB7">
        <w:t>第</w:t>
      </w:r>
      <m:oMath>
        <m:r>
          <w:rPr>
            <w:rFonts w:ascii="Cambria Math" w:hAnsi="Cambria Math"/>
          </w:rPr>
          <m:t>i</m:t>
        </m:r>
      </m:oMath>
      <w:r w:rsidR="00A31DB7">
        <w:t>次零点读数值；</w:t>
      </w:r>
    </w:p>
    <w:p w:rsidR="00E12C70" w:rsidRDefault="00A31DB7">
      <w:pPr>
        <w:spacing w:line="360" w:lineRule="exact"/>
        <w:ind w:firstLineChars="300" w:firstLine="630"/>
      </w:pPr>
      <m:oMath>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oMath>
      <w:r>
        <w:t>—</w:t>
      </w:r>
      <w:r>
        <w:t>第</w:t>
      </w:r>
      <m:oMath>
        <m:r>
          <w:rPr>
            <w:rFonts w:ascii="Cambria Math" w:hAnsi="Cambria Math"/>
          </w:rPr>
          <m:t>i</m:t>
        </m:r>
      </m:oMath>
      <w:r>
        <w:t>次零点测试值的绝对误差；</w:t>
      </w:r>
    </w:p>
    <w:p w:rsidR="00E12C70" w:rsidRDefault="00041118">
      <w:pPr>
        <w:spacing w:line="360" w:lineRule="exact"/>
        <w:ind w:firstLineChars="300" w:firstLine="630"/>
      </w:pPr>
      <m:oMath>
        <m:sSub>
          <m:sSubPr>
            <m:ctrlPr>
              <w:rPr>
                <w:rFonts w:ascii="Cambria Math" w:hAnsi="Cambria Math"/>
              </w:rPr>
            </m:ctrlPr>
          </m:sSubPr>
          <m:e>
            <m:r>
              <w:rPr>
                <w:rFonts w:ascii="Cambria Math" w:hAnsi="Cambria Math"/>
              </w:rPr>
              <m:t>Z</m:t>
            </m:r>
          </m:e>
          <m:sub>
            <m:r>
              <w:rPr>
                <w:rFonts w:ascii="Cambria Math" w:hAnsi="Cambria Math"/>
              </w:rPr>
              <m:t>d</m:t>
            </m:r>
          </m:sub>
        </m:sSub>
      </m:oMath>
      <w:r w:rsidR="00A31DB7">
        <w:t>—</w:t>
      </w:r>
      <w:r w:rsidR="00A31DB7">
        <w:t>零点漂移值；</w:t>
      </w:r>
    </w:p>
    <w:p w:rsidR="00E12C70" w:rsidRDefault="00A31DB7">
      <w:pPr>
        <w:spacing w:line="360" w:lineRule="exact"/>
        <w:ind w:firstLineChars="300" w:firstLine="630"/>
      </w:pPr>
      <m:oMath>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max</m:t>
            </m:r>
          </m:sub>
        </m:sSub>
      </m:oMath>
      <w:r>
        <w:t>—</w:t>
      </w:r>
      <w:r>
        <w:t>零点测试绝对误差最大值；</w:t>
      </w:r>
    </w:p>
    <w:p w:rsidR="00E12C70" w:rsidRDefault="00A31DB7">
      <w:pPr>
        <w:spacing w:line="360" w:lineRule="exact"/>
        <w:ind w:firstLineChars="300" w:firstLine="630"/>
      </w:pPr>
      <w:r>
        <w:rPr>
          <w:i/>
        </w:rPr>
        <w:t>R</w:t>
      </w:r>
      <w:r>
        <w:t>—</w:t>
      </w:r>
      <w:r>
        <w:t>仪器满量程值。</w:t>
      </w:r>
    </w:p>
    <w:p w:rsidR="00E12C70" w:rsidRDefault="00A31DB7" w:rsidP="00562EA9">
      <w:pPr>
        <w:pStyle w:val="affffff0"/>
        <w:ind w:firstLineChars="0" w:firstLine="0"/>
      </w:pPr>
      <w:r w:rsidRPr="00562EA9">
        <w:rPr>
          <w:b/>
          <w:bCs w:val="0"/>
        </w:rPr>
        <w:t>C</w:t>
      </w:r>
      <w:r w:rsidRPr="00562EA9">
        <w:rPr>
          <w:rFonts w:ascii="黑体" w:eastAsia="黑体" w:hAnsi="黑体" w:cs="黑体"/>
          <w:b/>
          <w:bCs w:val="0"/>
        </w:rPr>
        <w:t>.</w:t>
      </w:r>
      <w:r w:rsidRPr="00562EA9">
        <w:rPr>
          <w:rFonts w:ascii="黑体" w:eastAsia="黑体" w:hAnsi="黑体" w:cs="黑体"/>
        </w:rPr>
        <w:t xml:space="preserve">2.1.2 </w:t>
      </w:r>
      <w:r>
        <w:rPr>
          <w:rFonts w:hint="eastAsia"/>
        </w:rPr>
        <w:t xml:space="preserve"> </w:t>
      </w:r>
      <w:r w:rsidRPr="00562EA9">
        <w:rPr>
          <w:rFonts w:ascii="黑体" w:eastAsia="黑体" w:hAnsi="黑体" w:cs="黑体" w:hint="eastAsia"/>
        </w:rPr>
        <w:t>量程漂移</w:t>
      </w:r>
    </w:p>
    <w:p w:rsidR="00E12C70" w:rsidRDefault="00A31DB7">
      <w:pPr>
        <w:pStyle w:val="affffff0"/>
      </w:pPr>
      <w:r>
        <w:rPr>
          <w:rFonts w:hint="eastAsia"/>
        </w:rPr>
        <w:t>待测系统运行稳定后，</w:t>
      </w:r>
      <w:r>
        <w:t>通入高浓度（</w:t>
      </w:r>
      <w:r>
        <w:t>80%</w:t>
      </w:r>
      <w:r>
        <w:t>～</w:t>
      </w:r>
      <w:r>
        <w:t>100%</w:t>
      </w:r>
      <w:r>
        <w:t>的满量程）标准气体，校准仪器至该标准气体的浓度值</w:t>
      </w:r>
      <w:r>
        <w:rPr>
          <w:i/>
        </w:rPr>
        <w:t>S</w:t>
      </w:r>
      <w:r>
        <w:rPr>
          <w:vertAlign w:val="subscript"/>
        </w:rPr>
        <w:t>0</w:t>
      </w:r>
      <w:r>
        <w:rPr>
          <w:i/>
          <w:vertAlign w:val="subscript"/>
        </w:rPr>
        <w:t>i</w:t>
      </w:r>
      <w:r>
        <w:t>。</w:t>
      </w:r>
      <w:r>
        <w:t>24</w:t>
      </w:r>
      <w:r>
        <w:rPr>
          <w:rFonts w:hint="eastAsia"/>
        </w:rPr>
        <w:t xml:space="preserve"> </w:t>
      </w:r>
      <w:r>
        <w:t>h</w:t>
      </w:r>
      <w:r>
        <w:t>后，再通入同一标准气体，待读数稳定后记录标准气体读数</w:t>
      </w:r>
      <w:r>
        <w:rPr>
          <w:i/>
        </w:rPr>
        <w:t>S</w:t>
      </w:r>
      <w:r>
        <w:rPr>
          <w:i/>
          <w:vertAlign w:val="subscript"/>
        </w:rPr>
        <w:t>i</w:t>
      </w:r>
      <w:r>
        <w:t>，按校准键校准仪器。连续操作</w:t>
      </w:r>
      <w:r w:rsidR="009955DF">
        <w:t>72 h</w:t>
      </w:r>
      <w:r>
        <w:t>，按式</w:t>
      </w:r>
      <w:r w:rsidR="00137D25">
        <w:rPr>
          <w:rFonts w:hint="eastAsia"/>
        </w:rPr>
        <w:t>（</w:t>
      </w:r>
      <w:r w:rsidR="00137D25">
        <w:rPr>
          <w:rFonts w:hint="eastAsia"/>
        </w:rPr>
        <w:t>C</w:t>
      </w:r>
      <w:r w:rsidR="00137D25">
        <w:t>.3</w:t>
      </w:r>
      <w:r w:rsidR="00137D25">
        <w:rPr>
          <w:rFonts w:hint="eastAsia"/>
        </w:rPr>
        <w:t>）</w:t>
      </w:r>
      <w:r>
        <w:t>和</w:t>
      </w:r>
      <w:r w:rsidR="00562EA9">
        <w:rPr>
          <w:rFonts w:hint="eastAsia"/>
        </w:rPr>
        <w:t>式</w:t>
      </w:r>
      <w:r w:rsidR="00137D25">
        <w:rPr>
          <w:rFonts w:hint="eastAsia"/>
        </w:rPr>
        <w:t>（</w:t>
      </w:r>
      <w:r w:rsidR="00137D25">
        <w:rPr>
          <w:rFonts w:hint="eastAsia"/>
        </w:rPr>
        <w:t>C</w:t>
      </w:r>
      <w:r w:rsidR="00137D25">
        <w:t>.4</w:t>
      </w:r>
      <w:r w:rsidR="00137D25">
        <w:rPr>
          <w:rFonts w:hint="eastAsia"/>
        </w:rPr>
        <w:t>）</w:t>
      </w:r>
      <w:r>
        <w:t>计算量程漂移</w:t>
      </w:r>
      <w:r>
        <w:rPr>
          <w:i/>
        </w:rPr>
        <w:t>S</w:t>
      </w:r>
      <w:r>
        <w:rPr>
          <w:i/>
          <w:vertAlign w:val="subscript"/>
        </w:rPr>
        <w:t>d</w:t>
      </w:r>
      <w:r>
        <w:t>，，结果应满足本文件</w:t>
      </w:r>
      <w:r>
        <w:t>5.</w:t>
      </w:r>
      <w:r w:rsidR="007B3E96">
        <w:t>5</w:t>
      </w:r>
      <w:r>
        <w:t>.3</w:t>
      </w:r>
      <w:r>
        <w:t>要求。</w:t>
      </w:r>
    </w:p>
    <w:p w:rsidR="00F863F5" w:rsidRDefault="0077265E" w:rsidP="000E49E9">
      <w:pPr>
        <w:pStyle w:val="MTDisplayEquation"/>
        <w:ind w:right="420"/>
        <w:jc w:val="center"/>
        <w:rPr>
          <w:rFonts w:ascii="Times New Roman" w:hAnsi="Times New Roman"/>
          <w:position w:val="-12"/>
        </w:rPr>
      </w:pPr>
      <w:r>
        <w:rPr>
          <w:rFonts w:ascii="Times New Roman" w:hAnsi="Times New Roman" w:hint="eastAsia"/>
        </w:rPr>
        <w:t xml:space="preserve">                          </w:t>
      </w:r>
      <w:r w:rsidR="00A31DB7">
        <w:rPr>
          <w:rFonts w:ascii="Times New Roman" w:hAnsi="Times New Roman" w:hint="eastAsia"/>
          <w:position w:val="-12"/>
        </w:rPr>
        <w:t>..</w:t>
      </w:r>
    </w:p>
    <w:p w:rsidR="00E12C70" w:rsidRPr="00636EBF" w:rsidRDefault="00F863F5" w:rsidP="00636EBF">
      <w:pPr>
        <w:pStyle w:val="MTDisplayEquation"/>
        <w:wordWrap w:val="0"/>
        <w:ind w:right="527"/>
        <w:jc w:val="right"/>
      </w:pPr>
      <w:r w:rsidRPr="00F863F5">
        <w:rPr>
          <w:position w:val="-12"/>
        </w:rPr>
        <w:object w:dxaOrig="1320" w:dyaOrig="360">
          <v:shape id="_x0000_i1070" type="#_x0000_t75" style="width:65.75pt;height:18.15pt" o:ole="">
            <v:imagedata r:id="rId111" o:title=""/>
          </v:shape>
          <o:OLEObject Type="Embed" ProgID="Equation.DSMT4" ShapeID="_x0000_i1070" DrawAspect="Content" ObjectID="_1714222792" r:id="rId112"/>
        </w:object>
      </w:r>
      <w:r>
        <w:tab/>
      </w:r>
      <w:r>
        <w:rPr>
          <w:rFonts w:hint="eastAsia"/>
        </w:rPr>
        <w:t xml:space="preserve">                  </w:t>
      </w:r>
      <w:r w:rsidRPr="000720DF">
        <w:rPr>
          <w:rFonts w:ascii="Times New Roman" w:hAnsi="Times New Roman"/>
        </w:rPr>
        <w:fldChar w:fldCharType="begin"/>
      </w:r>
      <w:r w:rsidRPr="000720DF">
        <w:rPr>
          <w:rFonts w:ascii="Times New Roman" w:hAnsi="Times New Roman"/>
        </w:rPr>
        <w:instrText xml:space="preserve"> MACROBUTTON MTPlaceRef \* MERGEFORMAT </w:instrText>
      </w:r>
      <w:r w:rsidRPr="000720DF">
        <w:rPr>
          <w:rFonts w:ascii="Times New Roman" w:hAnsi="Times New Roman"/>
        </w:rPr>
        <w:fldChar w:fldCharType="begin"/>
      </w:r>
      <w:r w:rsidRPr="000720DF">
        <w:rPr>
          <w:rFonts w:ascii="Times New Roman" w:hAnsi="Times New Roman"/>
        </w:rPr>
        <w:instrText xml:space="preserve"> SEQ MTEqn \h \* MERGEFORMAT </w:instrText>
      </w:r>
      <w:r w:rsidRPr="000720DF">
        <w:rPr>
          <w:rFonts w:ascii="Times New Roman" w:hAnsi="Times New Roman"/>
        </w:rPr>
        <w:fldChar w:fldCharType="end"/>
      </w:r>
      <w:bookmarkStart w:id="284" w:name="ZEqnNum444157"/>
      <w:r w:rsidRPr="000720DF">
        <w:rPr>
          <w:rFonts w:ascii="Times New Roman" w:hAnsi="Times New Roman"/>
        </w:rPr>
        <w:instrText>(</w:instrText>
      </w:r>
      <w:r w:rsidRPr="000720DF">
        <w:rPr>
          <w:rFonts w:ascii="Times New Roman" w:hAnsi="Times New Roman"/>
        </w:rPr>
        <w:fldChar w:fldCharType="begin"/>
      </w:r>
      <w:r w:rsidRPr="000720DF">
        <w:rPr>
          <w:rFonts w:ascii="Times New Roman" w:hAnsi="Times New Roman"/>
        </w:rPr>
        <w:instrText xml:space="preserve"> SEQ MTChap \c \* Alphabetic \* MERGEFORMAT </w:instrText>
      </w:r>
      <w:r w:rsidRPr="000720DF">
        <w:rPr>
          <w:rFonts w:ascii="Times New Roman" w:hAnsi="Times New Roman"/>
        </w:rPr>
        <w:fldChar w:fldCharType="separate"/>
      </w:r>
      <w:r w:rsidR="008D1E04">
        <w:rPr>
          <w:rFonts w:ascii="Times New Roman" w:hAnsi="Times New Roman"/>
          <w:noProof/>
        </w:rPr>
        <w:instrText>C</w:instrText>
      </w:r>
      <w:r w:rsidRPr="000720DF">
        <w:rPr>
          <w:rFonts w:ascii="Times New Roman" w:hAnsi="Times New Roman"/>
        </w:rPr>
        <w:fldChar w:fldCharType="end"/>
      </w:r>
      <w:r w:rsidRPr="000720DF">
        <w:rPr>
          <w:rFonts w:ascii="Times New Roman" w:hAnsi="Times New Roman"/>
        </w:rPr>
        <w:instrText>.</w:instrText>
      </w:r>
      <w:r w:rsidRPr="000720DF">
        <w:rPr>
          <w:rFonts w:ascii="Times New Roman" w:hAnsi="Times New Roman"/>
        </w:rPr>
        <w:fldChar w:fldCharType="begin"/>
      </w:r>
      <w:r w:rsidRPr="000720DF">
        <w:rPr>
          <w:rFonts w:ascii="Times New Roman" w:hAnsi="Times New Roman"/>
        </w:rPr>
        <w:instrText xml:space="preserve"> SEQ MTEqn \c \* Arabic \* MERGEFORMAT </w:instrText>
      </w:r>
      <w:r w:rsidRPr="000720DF">
        <w:rPr>
          <w:rFonts w:ascii="Times New Roman" w:hAnsi="Times New Roman"/>
        </w:rPr>
        <w:fldChar w:fldCharType="separate"/>
      </w:r>
      <w:r w:rsidR="008D1E04">
        <w:rPr>
          <w:rFonts w:ascii="Times New Roman" w:hAnsi="Times New Roman"/>
          <w:noProof/>
        </w:rPr>
        <w:instrText>3</w:instrText>
      </w:r>
      <w:r w:rsidRPr="000720DF">
        <w:rPr>
          <w:rFonts w:ascii="Times New Roman" w:hAnsi="Times New Roman"/>
        </w:rPr>
        <w:fldChar w:fldCharType="end"/>
      </w:r>
      <w:r w:rsidRPr="000720DF">
        <w:rPr>
          <w:rFonts w:ascii="Times New Roman" w:hAnsi="Times New Roman"/>
        </w:rPr>
        <w:instrText>)</w:instrText>
      </w:r>
      <w:bookmarkEnd w:id="284"/>
      <w:r w:rsidRPr="000720DF">
        <w:rPr>
          <w:rFonts w:ascii="Times New Roman" w:hAnsi="Times New Roman"/>
        </w:rPr>
        <w:fldChar w:fldCharType="end"/>
      </w:r>
    </w:p>
    <w:p w:rsidR="00E12C70" w:rsidRDefault="00A31DB7" w:rsidP="000E49E9">
      <w:pPr>
        <w:pStyle w:val="MTDisplayEquation"/>
        <w:ind w:right="525"/>
        <w:jc w:val="right"/>
        <w:rPr>
          <w:rFonts w:ascii="Times New Roman" w:hAnsi="Times New Roman"/>
        </w:rPr>
      </w:pPr>
      <w:r>
        <w:rPr>
          <w:rFonts w:ascii="Times New Roman" w:hAnsi="Times New Roman"/>
          <w:position w:val="-24"/>
        </w:rPr>
        <w:object w:dxaOrig="1590" w:dyaOrig="530">
          <v:shape id="_x0000_i1071" type="#_x0000_t75" style="width:79.5pt;height:26.3pt" o:ole="">
            <v:imagedata r:id="rId113" o:title=""/>
          </v:shape>
          <o:OLEObject Type="Embed" ProgID="Equation.DSMT4" ShapeID="_x0000_i1071" DrawAspect="Content" ObjectID="_1714222793" r:id="rId114"/>
        </w:object>
      </w:r>
      <w:r>
        <w:rPr>
          <w:rFonts w:ascii="Times New Roman" w:hAnsi="Times New Roman"/>
        </w:rPr>
        <w:t xml:space="preserve"> </w:t>
      </w:r>
      <w:r>
        <w:rPr>
          <w:rFonts w:ascii="Times New Roman" w:hAnsi="Times New Roman" w:hint="eastAsia"/>
        </w:rPr>
        <w:t>...............................................................</w:t>
      </w:r>
      <w:r w:rsidR="0077265E">
        <w:rPr>
          <w:rFonts w:ascii="Times New Roman" w:hAnsi="Times New Roman" w:hint="eastAsia"/>
        </w:rPr>
        <w:t xml:space="preserve"> </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5" w:name="ZEqnNum605198"/>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4</w:instrText>
      </w:r>
      <w:r>
        <w:rPr>
          <w:rFonts w:ascii="Times New Roman" w:hAnsi="Times New Roman"/>
        </w:rPr>
        <w:fldChar w:fldCharType="end"/>
      </w:r>
      <w:r>
        <w:rPr>
          <w:rFonts w:ascii="Times New Roman" w:hAnsi="Times New Roman"/>
        </w:rPr>
        <w:instrText>)</w:instrText>
      </w:r>
      <w:bookmarkEnd w:id="285"/>
      <w:r>
        <w:rPr>
          <w:rFonts w:ascii="Times New Roman" w:hAnsi="Times New Roman"/>
        </w:rPr>
        <w:fldChar w:fldCharType="end"/>
      </w:r>
    </w:p>
    <w:p w:rsidR="00E12C70" w:rsidRDefault="00A31DB7">
      <w:pPr>
        <w:widowControl/>
        <w:adjustRightInd w:val="0"/>
        <w:snapToGrid w:val="0"/>
        <w:spacing w:line="380" w:lineRule="exact"/>
        <w:ind w:firstLineChars="0" w:firstLine="0"/>
        <w:jc w:val="left"/>
      </w:pPr>
      <w:r>
        <w:t>式中：</w:t>
      </w:r>
      <m:oMath>
        <m:sSub>
          <m:sSubPr>
            <m:ctrlPr>
              <w:rPr>
                <w:rFonts w:ascii="Cambria Math" w:hAnsi="Cambria Math"/>
              </w:rPr>
            </m:ctrlPr>
          </m:sSubPr>
          <m:e>
            <m:r>
              <w:rPr>
                <w:rFonts w:ascii="Cambria Math" w:hAnsi="Cambria Math"/>
              </w:rPr>
              <m:t>S</m:t>
            </m:r>
          </m:e>
          <m:sub>
            <m:r>
              <w:rPr>
                <w:rFonts w:ascii="Cambria Math" w:hAnsi="Cambria Math"/>
              </w:rPr>
              <m:t>0i</m:t>
            </m:r>
          </m:sub>
        </m:sSub>
      </m:oMath>
      <w:r>
        <w:t>—</w:t>
      </w:r>
      <w:r>
        <w:t>第</w:t>
      </w:r>
      <m:oMath>
        <m:r>
          <w:rPr>
            <w:rFonts w:ascii="Cambria Math" w:hAnsi="Cambria Math"/>
          </w:rPr>
          <m:t>i</m:t>
        </m:r>
      </m:oMath>
      <w:r>
        <w:t>次零点读数初始值；</w:t>
      </w:r>
    </w:p>
    <w:p w:rsidR="00E12C70" w:rsidRDefault="00041118">
      <w:pPr>
        <w:widowControl/>
        <w:adjustRightInd w:val="0"/>
        <w:snapToGrid w:val="0"/>
        <w:spacing w:line="380" w:lineRule="exact"/>
        <w:ind w:firstLineChars="300" w:firstLine="630"/>
        <w:jc w:val="left"/>
      </w:pPr>
      <m:oMath>
        <m:sSub>
          <m:sSubPr>
            <m:ctrlPr>
              <w:rPr>
                <w:rFonts w:ascii="Cambria Math" w:hAnsi="Cambria Math"/>
              </w:rPr>
            </m:ctrlPr>
          </m:sSubPr>
          <m:e>
            <m:r>
              <w:rPr>
                <w:rFonts w:ascii="Cambria Math" w:hAnsi="Cambria Math"/>
              </w:rPr>
              <m:t>S</m:t>
            </m:r>
          </m:e>
          <m:sub>
            <m:r>
              <w:rPr>
                <w:rFonts w:ascii="Cambria Math" w:hAnsi="Cambria Math"/>
              </w:rPr>
              <m:t>i</m:t>
            </m:r>
          </m:sub>
        </m:sSub>
      </m:oMath>
      <w:r w:rsidR="00A31DB7">
        <w:t>—</w:t>
      </w:r>
      <w:r w:rsidR="00A31DB7">
        <w:t>第</w:t>
      </w:r>
      <m:oMath>
        <m:r>
          <w:rPr>
            <w:rFonts w:ascii="Cambria Math" w:hAnsi="Cambria Math"/>
          </w:rPr>
          <m:t>i</m:t>
        </m:r>
      </m:oMath>
      <w:r w:rsidR="00A31DB7">
        <w:t>次零点读数值；</w:t>
      </w:r>
    </w:p>
    <w:p w:rsidR="00E12C70" w:rsidRDefault="00A31DB7">
      <w:pPr>
        <w:widowControl/>
        <w:adjustRightInd w:val="0"/>
        <w:snapToGrid w:val="0"/>
        <w:spacing w:line="380" w:lineRule="exact"/>
        <w:ind w:firstLineChars="300" w:firstLine="630"/>
        <w:jc w:val="left"/>
      </w:pP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i</m:t>
            </m:r>
          </m:sub>
        </m:sSub>
      </m:oMath>
      <w:r>
        <w:t>—</w:t>
      </w:r>
      <w:r>
        <w:t>第</w:t>
      </w:r>
      <m:oMath>
        <m:r>
          <w:rPr>
            <w:rFonts w:ascii="Cambria Math" w:hAnsi="Cambria Math"/>
          </w:rPr>
          <m:t>i</m:t>
        </m:r>
      </m:oMath>
      <w:r>
        <w:t>次零点测试值的绝对误差；</w:t>
      </w:r>
    </w:p>
    <w:p w:rsidR="00E12C70" w:rsidRDefault="00041118">
      <w:pPr>
        <w:widowControl/>
        <w:adjustRightInd w:val="0"/>
        <w:snapToGrid w:val="0"/>
        <w:spacing w:line="380" w:lineRule="exact"/>
        <w:ind w:firstLineChars="300" w:firstLine="630"/>
        <w:jc w:val="left"/>
      </w:pPr>
      <m:oMath>
        <m:sSub>
          <m:sSubPr>
            <m:ctrlPr>
              <w:rPr>
                <w:rFonts w:ascii="Cambria Math" w:hAnsi="Cambria Math"/>
              </w:rPr>
            </m:ctrlPr>
          </m:sSubPr>
          <m:e>
            <m:r>
              <w:rPr>
                <w:rFonts w:ascii="Cambria Math" w:hAnsi="Cambria Math"/>
              </w:rPr>
              <m:t>S</m:t>
            </m:r>
          </m:e>
          <m:sub>
            <m:r>
              <w:rPr>
                <w:rFonts w:ascii="Cambria Math" w:hAnsi="Cambria Math"/>
              </w:rPr>
              <m:t>d</m:t>
            </m:r>
          </m:sub>
        </m:sSub>
      </m:oMath>
      <w:r w:rsidR="00A31DB7">
        <w:t>—</w:t>
      </w:r>
      <w:r w:rsidR="00A31DB7">
        <w:t>零点漂移；</w:t>
      </w:r>
    </w:p>
    <w:p w:rsidR="00E12C70" w:rsidRDefault="00A31DB7">
      <w:pPr>
        <w:widowControl/>
        <w:adjustRightInd w:val="0"/>
        <w:snapToGrid w:val="0"/>
        <w:spacing w:line="380" w:lineRule="exact"/>
        <w:ind w:firstLineChars="300" w:firstLine="630"/>
        <w:jc w:val="left"/>
      </w:pP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max</m:t>
            </m:r>
          </m:sub>
        </m:sSub>
      </m:oMath>
      <w:r>
        <w:t>—</w:t>
      </w:r>
      <w:r>
        <w:t>零点测试绝对误差最大值；</w:t>
      </w:r>
    </w:p>
    <w:p w:rsidR="00E12C70" w:rsidRDefault="00A31DB7">
      <w:pPr>
        <w:widowControl/>
        <w:adjustRightInd w:val="0"/>
        <w:snapToGrid w:val="0"/>
        <w:spacing w:line="380" w:lineRule="exact"/>
        <w:ind w:firstLineChars="300" w:firstLine="630"/>
        <w:jc w:val="left"/>
      </w:pPr>
      <w:r>
        <w:rPr>
          <w:i/>
        </w:rPr>
        <w:t>R</w:t>
      </w:r>
      <w:r>
        <w:t>—</w:t>
      </w:r>
      <w:r>
        <w:t>仪器满量程值。</w:t>
      </w:r>
    </w:p>
    <w:p w:rsidR="00E12C70" w:rsidRDefault="00C1369E">
      <w:pPr>
        <w:widowControl/>
        <w:adjustRightInd w:val="0"/>
        <w:snapToGrid w:val="0"/>
        <w:spacing w:line="300" w:lineRule="exact"/>
        <w:ind w:firstLine="420"/>
        <w:jc w:val="left"/>
      </w:pPr>
      <w:r>
        <w:rPr>
          <w:rFonts w:hint="eastAsia"/>
        </w:rPr>
        <w:t>C</w:t>
      </w:r>
      <w:r w:rsidR="00A04118">
        <w:rPr>
          <w:rFonts w:hint="eastAsia"/>
        </w:rPr>
        <w:t>O</w:t>
      </w:r>
      <w:r w:rsidR="00A04118" w:rsidRPr="00A04118">
        <w:rPr>
          <w:rFonts w:hint="eastAsia"/>
          <w:vertAlign w:val="subscript"/>
        </w:rPr>
        <w:t>2</w:t>
      </w:r>
      <w:r>
        <w:rPr>
          <w:rFonts w:hint="eastAsia"/>
        </w:rPr>
        <w:t>CEMS</w:t>
      </w:r>
      <w:r w:rsidR="00A31DB7">
        <w:t>零点和量程漂移检测结果按表格形式记录</w:t>
      </w:r>
      <w:r w:rsidR="00A31DB7">
        <w:rPr>
          <w:rFonts w:hint="eastAsia"/>
        </w:rPr>
        <w:t>，见</w:t>
      </w:r>
      <w:r w:rsidR="00A31DB7">
        <w:t>附录</w:t>
      </w:r>
      <w:r w:rsidR="007B3E96">
        <w:t>D</w:t>
      </w:r>
      <w:r w:rsidR="00A31DB7">
        <w:t>表</w:t>
      </w:r>
      <w:r w:rsidR="007B3E96">
        <w:t>D</w:t>
      </w:r>
      <w:r w:rsidR="00A31DB7">
        <w:t>.1</w:t>
      </w:r>
      <w:r w:rsidR="00A31DB7">
        <w:t>。</w:t>
      </w:r>
    </w:p>
    <w:p w:rsidR="00E12C70" w:rsidRDefault="00A31DB7" w:rsidP="000E49E9">
      <w:pPr>
        <w:pStyle w:val="afffffe"/>
        <w:spacing w:before="78" w:after="78" w:line="380" w:lineRule="exact"/>
        <w:ind w:firstLineChars="0" w:firstLine="0"/>
        <w:rPr>
          <w:snapToGrid w:val="0"/>
        </w:rPr>
      </w:pPr>
      <w:r>
        <w:rPr>
          <w:snapToGrid w:val="0"/>
        </w:rPr>
        <w:t>C</w:t>
      </w:r>
      <w:r w:rsidRPr="00562EA9">
        <w:rPr>
          <w:rFonts w:ascii="黑体" w:eastAsia="黑体" w:hAnsi="黑体" w:cs="黑体"/>
          <w:snapToGrid w:val="0"/>
        </w:rPr>
        <w:t xml:space="preserve">.2.2 </w:t>
      </w:r>
      <w:r>
        <w:rPr>
          <w:rFonts w:hint="eastAsia"/>
          <w:snapToGrid w:val="0"/>
        </w:rPr>
        <w:t xml:space="preserve"> </w:t>
      </w:r>
      <w:r w:rsidR="00C1369E">
        <w:rPr>
          <w:b/>
          <w:bCs w:val="0"/>
          <w:snapToGrid w:val="0"/>
        </w:rPr>
        <w:t>C</w:t>
      </w:r>
      <w:r w:rsidR="00A04118">
        <w:rPr>
          <w:b/>
          <w:bCs w:val="0"/>
          <w:snapToGrid w:val="0"/>
        </w:rPr>
        <w:t>O</w:t>
      </w:r>
      <w:r w:rsidR="00A04118" w:rsidRPr="00A04118">
        <w:rPr>
          <w:b/>
          <w:bCs w:val="0"/>
          <w:snapToGrid w:val="0"/>
          <w:vertAlign w:val="subscript"/>
        </w:rPr>
        <w:t>2</w:t>
      </w:r>
      <w:r w:rsidR="00C1369E">
        <w:rPr>
          <w:b/>
          <w:bCs w:val="0"/>
          <w:snapToGrid w:val="0"/>
        </w:rPr>
        <w:t>CEMS</w:t>
      </w:r>
      <w:r w:rsidRPr="00562EA9">
        <w:rPr>
          <w:rFonts w:ascii="黑体" w:eastAsia="黑体" w:hAnsi="黑体" w:cs="黑体" w:hint="eastAsia"/>
          <w:snapToGrid w:val="0"/>
        </w:rPr>
        <w:t>示值误差的调试检测</w:t>
      </w:r>
    </w:p>
    <w:p w:rsidR="00E12C70" w:rsidRDefault="00A31DB7" w:rsidP="000E49E9">
      <w:pPr>
        <w:pStyle w:val="affffff0"/>
        <w:spacing w:line="380" w:lineRule="exact"/>
      </w:pPr>
      <w:r>
        <w:t xml:space="preserve">a) </w:t>
      </w:r>
      <w:r>
        <w:rPr>
          <w:rFonts w:hint="eastAsia"/>
        </w:rPr>
        <w:t xml:space="preserve"> </w:t>
      </w:r>
      <w:r>
        <w:t>仪器通入零气，调节仪器零点</w:t>
      </w:r>
      <w:r w:rsidR="0077265E">
        <w:rPr>
          <w:rFonts w:hint="eastAsia"/>
        </w:rPr>
        <w:t>；</w:t>
      </w:r>
    </w:p>
    <w:p w:rsidR="00E12C70" w:rsidRDefault="00A31DB7">
      <w:pPr>
        <w:pStyle w:val="affffff0"/>
      </w:pPr>
      <w:r>
        <w:t xml:space="preserve">b) </w:t>
      </w:r>
      <w:r>
        <w:rPr>
          <w:rFonts w:hint="eastAsia"/>
        </w:rPr>
        <w:t xml:space="preserve"> </w:t>
      </w:r>
      <w:r>
        <w:t>通入高浓度（</w:t>
      </w:r>
      <w:r>
        <w:t>80%</w:t>
      </w:r>
      <w:r>
        <w:t>～</w:t>
      </w:r>
      <w:r>
        <w:t>100%</w:t>
      </w:r>
      <w:r>
        <w:t>的满量程值）标准气体，调整仪器显示浓度值与标准气体浓度值一致</w:t>
      </w:r>
      <w:r w:rsidR="0077265E">
        <w:rPr>
          <w:rFonts w:hint="eastAsia"/>
        </w:rPr>
        <w:t>；</w:t>
      </w:r>
    </w:p>
    <w:p w:rsidR="00E12C70" w:rsidRDefault="00A31DB7">
      <w:pPr>
        <w:pStyle w:val="affffff0"/>
      </w:pPr>
      <w:r>
        <w:t xml:space="preserve">c) </w:t>
      </w:r>
      <w:r>
        <w:rPr>
          <w:rFonts w:hint="eastAsia"/>
        </w:rPr>
        <w:t xml:space="preserve"> </w:t>
      </w:r>
      <w:r>
        <w:t>仪器经上述校准后，按照零气、高浓度标准气体、零气、中浓度（</w:t>
      </w:r>
      <w:r>
        <w:t>50%</w:t>
      </w:r>
      <w:r>
        <w:t>～</w:t>
      </w:r>
      <w:r>
        <w:t>60%</w:t>
      </w:r>
      <w:r>
        <w:t>的满量程值）标准气体、零气、低浓度（</w:t>
      </w:r>
      <w:r>
        <w:t>20%</w:t>
      </w:r>
      <w:r>
        <w:t>～</w:t>
      </w:r>
      <w:r>
        <w:t>30%</w:t>
      </w:r>
      <w:r>
        <w:t>的满量程值）标准气体的顺序通入标准气体，待显示浓度值稳定后读取测定结果。重复测定</w:t>
      </w:r>
      <w:r>
        <w:t>3</w:t>
      </w:r>
      <w:r>
        <w:t>次，取平均值</w:t>
      </w:r>
      <w:r w:rsidR="0077265E">
        <w:rPr>
          <w:rFonts w:hint="eastAsia"/>
        </w:rPr>
        <w:t>；</w:t>
      </w:r>
    </w:p>
    <w:p w:rsidR="00E12C70" w:rsidRDefault="00A31DB7">
      <w:pPr>
        <w:pStyle w:val="affffff0"/>
      </w:pPr>
      <w:r>
        <w:t xml:space="preserve">d) </w:t>
      </w:r>
      <w:r>
        <w:rPr>
          <w:rFonts w:hint="eastAsia"/>
        </w:rPr>
        <w:t xml:space="preserve"> </w:t>
      </w:r>
      <w:r>
        <w:rPr>
          <w:rFonts w:hint="eastAsia"/>
        </w:rPr>
        <w:t>按公式</w:t>
      </w:r>
      <w:r w:rsidR="003E6CFA">
        <w:rPr>
          <w:rFonts w:hint="eastAsia"/>
        </w:rPr>
        <w:t>（</w:t>
      </w:r>
      <w:r w:rsidR="003E6CFA">
        <w:rPr>
          <w:rFonts w:hint="eastAsia"/>
        </w:rPr>
        <w:t>C</w:t>
      </w:r>
      <w:r w:rsidR="003E6CFA">
        <w:t>.5</w:t>
      </w:r>
      <w:r w:rsidR="003E6CFA">
        <w:rPr>
          <w:rFonts w:hint="eastAsia"/>
        </w:rPr>
        <w:t>）</w:t>
      </w:r>
      <w:r>
        <w:rPr>
          <w:rFonts w:hint="eastAsia"/>
        </w:rPr>
        <w:t>和</w:t>
      </w:r>
      <w:r w:rsidR="003E6CFA">
        <w:rPr>
          <w:rFonts w:hint="eastAsia"/>
        </w:rPr>
        <w:t>（</w:t>
      </w:r>
      <w:r w:rsidR="003E6CFA">
        <w:rPr>
          <w:rFonts w:hint="eastAsia"/>
        </w:rPr>
        <w:t>C</w:t>
      </w:r>
      <w:r w:rsidR="003E6CFA">
        <w:t>.6</w:t>
      </w:r>
      <w:r w:rsidR="003E6CFA">
        <w:rPr>
          <w:rFonts w:hint="eastAsia"/>
        </w:rPr>
        <w:t>）</w:t>
      </w:r>
      <w:r>
        <w:rPr>
          <w:rFonts w:hint="eastAsia"/>
        </w:rPr>
        <w:t>公式分别</w:t>
      </w:r>
      <w:r>
        <w:t>计算示值绝对误差和示值相对误差，调试检测结果记录格式参见附录</w:t>
      </w:r>
      <w:r w:rsidR="007B3E96">
        <w:rPr>
          <w:rFonts w:hint="eastAsia"/>
        </w:rPr>
        <w:t>D</w:t>
      </w:r>
      <w:r>
        <w:t>表</w:t>
      </w:r>
      <w:r w:rsidR="007B3E96">
        <w:rPr>
          <w:rFonts w:hint="eastAsia"/>
        </w:rPr>
        <w:t>D</w:t>
      </w:r>
      <w:r>
        <w:t>.2</w:t>
      </w:r>
      <w:r>
        <w:t>，结果应满足本文件</w:t>
      </w:r>
      <w:r w:rsidR="007B3E96">
        <w:t>5.5</w:t>
      </w:r>
      <w:r>
        <w:t>.1</w:t>
      </w:r>
      <w:r>
        <w:t>要求。</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10"/>
        </w:rPr>
        <w:object w:dxaOrig="1200" w:dyaOrig="370">
          <v:shape id="_x0000_i1072" type="#_x0000_t75" style="width:60.1pt;height:18.8pt" o:ole="">
            <v:imagedata r:id="rId115" o:title=""/>
          </v:shape>
          <o:OLEObject Type="Embed" ProgID="Equation.DSMT4" ShapeID="_x0000_i1072" DrawAspect="Content" ObjectID="_1714222794" r:id="rId116"/>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6" w:name="ZEqnNum109329"/>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5</w:instrText>
      </w:r>
      <w:r>
        <w:rPr>
          <w:rFonts w:ascii="Times New Roman" w:hAnsi="Times New Roman"/>
        </w:rPr>
        <w:fldChar w:fldCharType="end"/>
      </w:r>
      <w:r>
        <w:rPr>
          <w:rFonts w:ascii="Times New Roman" w:hAnsi="Times New Roman"/>
        </w:rPr>
        <w:instrText>)</w:instrText>
      </w:r>
      <w:bookmarkEnd w:id="286"/>
      <w:r>
        <w:rPr>
          <w:rFonts w:ascii="Times New Roman" w:hAnsi="Times New Roman"/>
        </w:rPr>
        <w:fldChar w:fldCharType="end"/>
      </w:r>
    </w:p>
    <w:p w:rsidR="00E12C70" w:rsidRDefault="00A31DB7">
      <w:pPr>
        <w:spacing w:line="400" w:lineRule="exact"/>
        <w:ind w:firstLineChars="0" w:firstLine="0"/>
      </w:pPr>
      <w:r>
        <w:t>式中：</w:t>
      </w:r>
      <w:r w:rsidR="0015327D">
        <w:rPr>
          <w:position w:val="-10"/>
        </w:rPr>
        <w:object w:dxaOrig="300" w:dyaOrig="300">
          <v:shape id="_x0000_i1073" type="#_x0000_t75" style="width:20.05pt;height:20.05pt" o:ole="">
            <v:imagedata r:id="rId117" o:title=""/>
          </v:shape>
          <o:OLEObject Type="Embed" ProgID="Equation.DSMT4" ShapeID="_x0000_i1073" DrawAspect="Content" ObjectID="_1714222795" r:id="rId118"/>
        </w:object>
      </w:r>
      <w:r>
        <w:t>—</w:t>
      </w:r>
      <w:r>
        <w:t>标准气体的示值绝对误差；</w:t>
      </w:r>
    </w:p>
    <w:p w:rsidR="00E12C70" w:rsidRDefault="0015327D">
      <w:pPr>
        <w:spacing w:line="400" w:lineRule="exact"/>
        <w:ind w:firstLineChars="300" w:firstLine="630"/>
      </w:pPr>
      <w:r>
        <w:rPr>
          <w:position w:val="-10"/>
        </w:rPr>
        <w:object w:dxaOrig="330" w:dyaOrig="300">
          <v:shape id="_x0000_i1074" type="#_x0000_t75" style="width:19.4pt;height:17.55pt" o:ole="">
            <v:imagedata r:id="rId119" o:title=""/>
          </v:shape>
          <o:OLEObject Type="Embed" ProgID="Equation.DSMT4" ShapeID="_x0000_i1074" DrawAspect="Content" ObjectID="_1714222796" r:id="rId120"/>
        </w:object>
      </w:r>
      <w:r w:rsidR="00A31DB7">
        <w:t>—</w:t>
      </w:r>
      <w:r w:rsidR="00A31DB7">
        <w:t>标准气体测定浓度平均值；</w:t>
      </w:r>
    </w:p>
    <w:p w:rsidR="00E12C70" w:rsidRDefault="00A31DB7">
      <w:pPr>
        <w:spacing w:line="400" w:lineRule="exact"/>
        <w:ind w:firstLineChars="300" w:firstLine="630"/>
      </w:pPr>
      <w:r>
        <w:rPr>
          <w:position w:val="-10"/>
        </w:rPr>
        <w:object w:dxaOrig="300" w:dyaOrig="330">
          <v:shape id="_x0000_i1075" type="#_x0000_t75" style="width:15.05pt;height:16.3pt" o:ole="">
            <v:imagedata r:id="rId121" o:title=""/>
          </v:shape>
          <o:OLEObject Type="Embed" ProgID="Equation.DSMT4" ShapeID="_x0000_i1075" DrawAspect="Content" ObjectID="_1714222797" r:id="rId122"/>
        </w:object>
      </w:r>
      <w:r>
        <w:t>—</w:t>
      </w:r>
      <w:r>
        <w:t>标准气体浓度值</w:t>
      </w:r>
      <w:r>
        <w:t>;</w:t>
      </w:r>
    </w:p>
    <w:p w:rsidR="00E12C70" w:rsidRDefault="00A31DB7">
      <w:pPr>
        <w:spacing w:line="400" w:lineRule="exact"/>
        <w:ind w:firstLineChars="300" w:firstLine="630"/>
      </w:pPr>
      <w:r>
        <w:rPr>
          <w:position w:val="-6"/>
        </w:rPr>
        <w:object w:dxaOrig="140" w:dyaOrig="230">
          <v:shape id="_x0000_i1076" type="#_x0000_t75" style="width:6.9pt;height:11.25pt" o:ole="">
            <v:imagedata r:id="rId123" o:title=""/>
          </v:shape>
          <o:OLEObject Type="Embed" ProgID="Equation.DSMT4" ShapeID="_x0000_i1076" DrawAspect="Content" ObjectID="_1714222798" r:id="rId124"/>
        </w:object>
      </w:r>
      <w:r>
        <w:t>—</w:t>
      </w:r>
      <w:r>
        <w:t>第</w:t>
      </w:r>
      <w:r>
        <w:rPr>
          <w:position w:val="-6"/>
        </w:rPr>
        <w:object w:dxaOrig="140" w:dyaOrig="230">
          <v:shape id="_x0000_i1077" type="#_x0000_t75" style="width:6.9pt;height:11.25pt" o:ole="">
            <v:imagedata r:id="rId123" o:title=""/>
          </v:shape>
          <o:OLEObject Type="Embed" ProgID="Equation.DSMT4" ShapeID="_x0000_i1077" DrawAspect="Content" ObjectID="_1714222799" r:id="rId125"/>
        </w:object>
      </w:r>
      <w:r>
        <w:t>种浓度的标准气体。</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8"/>
        </w:rPr>
        <w:object w:dxaOrig="1900" w:dyaOrig="680">
          <v:shape id="_x0000_i1078" type="#_x0000_t75" style="width:95.15pt;height:33.8pt" o:ole="">
            <v:imagedata r:id="rId126" o:title=""/>
          </v:shape>
          <o:OLEObject Type="Embed" ProgID="Equation.DSMT4" ShapeID="_x0000_i1078" DrawAspect="Content" ObjectID="_1714222800" r:id="rId127"/>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7" w:name="ZEqnNum461459"/>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6</w:instrText>
      </w:r>
      <w:r>
        <w:rPr>
          <w:rFonts w:ascii="Times New Roman" w:hAnsi="Times New Roman"/>
        </w:rPr>
        <w:fldChar w:fldCharType="end"/>
      </w:r>
      <w:r>
        <w:rPr>
          <w:rFonts w:ascii="Times New Roman" w:hAnsi="Times New Roman"/>
        </w:rPr>
        <w:instrText>)</w:instrText>
      </w:r>
      <w:bookmarkEnd w:id="287"/>
      <w:r>
        <w:rPr>
          <w:rFonts w:ascii="Times New Roman" w:hAnsi="Times New Roman"/>
        </w:rPr>
        <w:fldChar w:fldCharType="end"/>
      </w:r>
    </w:p>
    <w:p w:rsidR="00E12C70" w:rsidRDefault="00A31DB7">
      <w:pPr>
        <w:spacing w:line="300" w:lineRule="exact"/>
        <w:ind w:firstLineChars="0" w:firstLine="0"/>
      </w:pPr>
      <w:r>
        <w:t>式中：</w:t>
      </w:r>
      <w:r>
        <w:rPr>
          <w:position w:val="-10"/>
        </w:rPr>
        <w:object w:dxaOrig="270" w:dyaOrig="330">
          <v:shape id="_x0000_i1079" type="#_x0000_t75" style="width:13.75pt;height:16.3pt" o:ole="">
            <v:imagedata r:id="rId128" o:title=""/>
          </v:shape>
          <o:OLEObject Type="Embed" ProgID="Equation.DSMT4" ShapeID="_x0000_i1079" DrawAspect="Content" ObjectID="_1714222801" r:id="rId129"/>
        </w:object>
      </w:r>
      <w:r>
        <w:t>—</w:t>
      </w:r>
      <w:r>
        <w:t>标准气体的示值相对误差。</w:t>
      </w:r>
    </w:p>
    <w:p w:rsidR="00E12C70" w:rsidRDefault="00A31DB7" w:rsidP="000E49E9">
      <w:pPr>
        <w:pStyle w:val="afffffe"/>
        <w:spacing w:before="78" w:after="78" w:line="380" w:lineRule="exact"/>
        <w:ind w:firstLineChars="0" w:firstLine="0"/>
      </w:pPr>
      <w:r>
        <w:rPr>
          <w:snapToGrid w:val="0"/>
        </w:rPr>
        <w:t>C</w:t>
      </w:r>
      <w:r w:rsidRPr="00562EA9">
        <w:rPr>
          <w:rFonts w:ascii="黑体" w:eastAsia="黑体" w:hAnsi="黑体" w:cs="黑体"/>
          <w:snapToGrid w:val="0"/>
        </w:rPr>
        <w:t>.2.3</w:t>
      </w:r>
      <w:r>
        <w:t xml:space="preserve"> </w:t>
      </w:r>
      <w:r>
        <w:rPr>
          <w:rFonts w:hint="eastAsia"/>
        </w:rPr>
        <w:t xml:space="preserve"> </w:t>
      </w:r>
      <w:r w:rsidR="00C1369E">
        <w:rPr>
          <w:b/>
          <w:bCs w:val="0"/>
          <w:snapToGrid w:val="0"/>
        </w:rPr>
        <w:t>C</w:t>
      </w:r>
      <w:r w:rsidR="00A04118">
        <w:rPr>
          <w:b/>
          <w:bCs w:val="0"/>
          <w:snapToGrid w:val="0"/>
        </w:rPr>
        <w:t>O</w:t>
      </w:r>
      <w:r w:rsidR="00A04118" w:rsidRPr="00A04118">
        <w:rPr>
          <w:b/>
          <w:bCs w:val="0"/>
          <w:snapToGrid w:val="0"/>
          <w:vertAlign w:val="subscript"/>
        </w:rPr>
        <w:t>2</w:t>
      </w:r>
      <w:r w:rsidR="00C1369E">
        <w:rPr>
          <w:b/>
          <w:bCs w:val="0"/>
          <w:snapToGrid w:val="0"/>
        </w:rPr>
        <w:t>CEMS</w:t>
      </w:r>
      <w:r w:rsidRPr="00562EA9">
        <w:rPr>
          <w:rFonts w:ascii="黑体" w:eastAsia="黑体" w:hAnsi="黑体" w:cs="黑体" w:hint="eastAsia"/>
          <w:snapToGrid w:val="0"/>
        </w:rPr>
        <w:t>系统响应时间的调试检测</w:t>
      </w:r>
    </w:p>
    <w:p w:rsidR="00E12C70" w:rsidRDefault="00A31DB7" w:rsidP="0077265E">
      <w:pPr>
        <w:pStyle w:val="affffff0"/>
        <w:spacing w:beforeLines="0" w:before="0" w:line="380" w:lineRule="exact"/>
      </w:pPr>
      <w:r>
        <w:t xml:space="preserve">a) </w:t>
      </w:r>
      <w:r>
        <w:rPr>
          <w:rFonts w:hint="eastAsia"/>
        </w:rPr>
        <w:t xml:space="preserve"> </w:t>
      </w:r>
      <w:r>
        <w:t>待测</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运行稳定后，按照系统设定的采样流量通入零点气体，待读数稳定后按照相同流量通入量程校准气体，同时用秒表开始计时</w:t>
      </w:r>
      <w:r w:rsidR="0077265E">
        <w:rPr>
          <w:rFonts w:hint="eastAsia"/>
        </w:rPr>
        <w:t>；</w:t>
      </w:r>
    </w:p>
    <w:p w:rsidR="00E12C70" w:rsidRDefault="00A31DB7" w:rsidP="00562EA9">
      <w:pPr>
        <w:pStyle w:val="affffff0"/>
        <w:spacing w:beforeLines="0" w:before="0" w:line="380" w:lineRule="exact"/>
      </w:pPr>
      <w:r>
        <w:t xml:space="preserve">b) </w:t>
      </w:r>
      <w:r>
        <w:rPr>
          <w:rFonts w:hint="eastAsia"/>
        </w:rPr>
        <w:t xml:space="preserve"> </w:t>
      </w:r>
      <w:r>
        <w:t>观察分析仪示值至读数开始跃变止，记录并计算样气管路传输时间</w:t>
      </w:r>
      <w:r>
        <w:rPr>
          <w:i/>
        </w:rPr>
        <w:t>T</w:t>
      </w:r>
      <w:r>
        <w:rPr>
          <w:vertAlign w:val="subscript"/>
        </w:rPr>
        <w:t>1</w:t>
      </w:r>
      <w:r w:rsidR="0077265E">
        <w:rPr>
          <w:rFonts w:hint="eastAsia"/>
        </w:rPr>
        <w:t>；</w:t>
      </w:r>
    </w:p>
    <w:p w:rsidR="00E12C70" w:rsidRDefault="00A31DB7" w:rsidP="00562EA9">
      <w:pPr>
        <w:pStyle w:val="affffff0"/>
        <w:spacing w:beforeLines="0" w:before="0" w:line="380" w:lineRule="exact"/>
      </w:pPr>
      <w:r>
        <w:t xml:space="preserve">c) </w:t>
      </w:r>
      <w:r>
        <w:rPr>
          <w:rFonts w:hint="eastAsia"/>
        </w:rPr>
        <w:t xml:space="preserve"> </w:t>
      </w:r>
      <w:r>
        <w:t>继续观察并记录待测分析仪器显示值上升至标准气体浓度标称值</w:t>
      </w:r>
      <w:r>
        <w:t>90%</w:t>
      </w:r>
      <w:r>
        <w:t>时的仪表响应时间</w:t>
      </w:r>
      <w:r>
        <w:rPr>
          <w:i/>
        </w:rPr>
        <w:t>T</w:t>
      </w:r>
      <w:r>
        <w:rPr>
          <w:vertAlign w:val="subscript"/>
        </w:rPr>
        <w:t>2</w:t>
      </w:r>
      <w:r w:rsidR="0077265E">
        <w:rPr>
          <w:rFonts w:hint="eastAsia"/>
        </w:rPr>
        <w:t>；</w:t>
      </w:r>
    </w:p>
    <w:p w:rsidR="00E12C70" w:rsidRDefault="00A31DB7" w:rsidP="00562EA9">
      <w:pPr>
        <w:pStyle w:val="affffff0"/>
        <w:spacing w:beforeLines="0" w:before="0" w:line="380" w:lineRule="exact"/>
      </w:pPr>
      <w:r>
        <w:t xml:space="preserve">d) </w:t>
      </w:r>
      <w:r>
        <w:rPr>
          <w:rFonts w:hint="eastAsia"/>
        </w:rPr>
        <w:t xml:space="preserve"> </w:t>
      </w:r>
      <w:r>
        <w:t>系统响应时间为</w:t>
      </w:r>
      <w:r>
        <w:rPr>
          <w:i/>
        </w:rPr>
        <w:t>T</w:t>
      </w:r>
      <w:r>
        <w:rPr>
          <w:vertAlign w:val="subscript"/>
        </w:rPr>
        <w:t>1</w:t>
      </w:r>
      <w:r>
        <w:t>和</w:t>
      </w:r>
      <w:r>
        <w:rPr>
          <w:i/>
        </w:rPr>
        <w:t>T</w:t>
      </w:r>
      <w:r>
        <w:rPr>
          <w:vertAlign w:val="subscript"/>
        </w:rPr>
        <w:t>2</w:t>
      </w:r>
      <w:r>
        <w:t>之和。重复测定</w:t>
      </w:r>
      <w:r>
        <w:t>3</w:t>
      </w:r>
      <w:r>
        <w:t>次，取平均值，调式检测结果记录格式见附录</w:t>
      </w:r>
      <w:r w:rsidR="007B3E96">
        <w:t>D</w:t>
      </w:r>
      <w:r>
        <w:t>表</w:t>
      </w:r>
      <w:r w:rsidR="007B3E96">
        <w:t>D</w:t>
      </w:r>
      <w:r>
        <w:t>.2</w:t>
      </w:r>
      <w:r>
        <w:t>结果应满足本文件</w:t>
      </w:r>
      <w:r w:rsidR="007B3E96">
        <w:t>5.5</w:t>
      </w:r>
      <w:r>
        <w:t>.2</w:t>
      </w:r>
      <w:r>
        <w:t>要求。</w:t>
      </w:r>
    </w:p>
    <w:p w:rsidR="00E12C70" w:rsidRPr="00562EA9" w:rsidRDefault="00A31DB7" w:rsidP="000E49E9">
      <w:pPr>
        <w:pStyle w:val="afffffe"/>
        <w:spacing w:before="78" w:after="78" w:line="380" w:lineRule="exact"/>
        <w:ind w:firstLineChars="0" w:firstLine="0"/>
        <w:rPr>
          <w:rFonts w:ascii="黑体" w:eastAsia="黑体" w:hAnsi="黑体" w:cs="黑体"/>
        </w:rPr>
      </w:pPr>
      <w:r w:rsidRPr="00562EA9">
        <w:rPr>
          <w:rFonts w:eastAsia="黑体"/>
          <w:snapToGrid w:val="0"/>
        </w:rPr>
        <w:t>C</w:t>
      </w:r>
      <w:r w:rsidRPr="00562EA9">
        <w:rPr>
          <w:rFonts w:ascii="黑体" w:eastAsia="黑体" w:hAnsi="黑体" w:cs="黑体"/>
          <w:snapToGrid w:val="0"/>
        </w:rPr>
        <w:t>.2.4</w:t>
      </w:r>
      <w:r w:rsidRPr="00562EA9">
        <w:rPr>
          <w:rFonts w:ascii="黑体" w:eastAsia="黑体" w:hAnsi="黑体" w:cs="黑体"/>
        </w:rPr>
        <w:t xml:space="preserve">  </w:t>
      </w:r>
      <w:r w:rsidR="00C1369E">
        <w:rPr>
          <w:rFonts w:eastAsia="黑体"/>
          <w:b/>
          <w:bCs w:val="0"/>
          <w:snapToGrid w:val="0"/>
        </w:rPr>
        <w:t>C</w:t>
      </w:r>
      <w:r w:rsidR="00A04118">
        <w:rPr>
          <w:rFonts w:eastAsia="黑体"/>
          <w:b/>
          <w:bCs w:val="0"/>
          <w:snapToGrid w:val="0"/>
        </w:rPr>
        <w:t>O</w:t>
      </w:r>
      <w:r w:rsidR="00A04118" w:rsidRPr="00A04118">
        <w:rPr>
          <w:rFonts w:eastAsia="黑体"/>
          <w:b/>
          <w:bCs w:val="0"/>
          <w:snapToGrid w:val="0"/>
          <w:vertAlign w:val="subscript"/>
        </w:rPr>
        <w:t>2</w:t>
      </w:r>
      <w:r w:rsidR="00C1369E">
        <w:rPr>
          <w:rFonts w:eastAsia="黑体"/>
          <w:b/>
          <w:bCs w:val="0"/>
          <w:snapToGrid w:val="0"/>
        </w:rPr>
        <w:t>CEMS</w:t>
      </w:r>
      <w:r w:rsidRPr="00562EA9">
        <w:rPr>
          <w:rFonts w:ascii="黑体" w:eastAsia="黑体" w:hAnsi="黑体" w:cs="黑体" w:hint="eastAsia"/>
          <w:snapToGrid w:val="0"/>
        </w:rPr>
        <w:t>准确度的调试检测</w:t>
      </w:r>
    </w:p>
    <w:p w:rsidR="00E12C70" w:rsidRDefault="00A31DB7" w:rsidP="00562EA9">
      <w:pPr>
        <w:spacing w:line="380" w:lineRule="exact"/>
        <w:ind w:firstLine="420"/>
      </w:pPr>
      <w:r>
        <w:t xml:space="preserve">a) </w:t>
      </w:r>
      <w:r>
        <w:rPr>
          <w:rFonts w:hint="eastAsia"/>
        </w:rPr>
        <w:t xml:space="preserve"> </w:t>
      </w:r>
      <w:r>
        <w:t>C</w:t>
      </w:r>
      <w:r w:rsidR="00A04118">
        <w:t>O</w:t>
      </w:r>
      <w:r w:rsidR="00A04118" w:rsidRPr="00A04118">
        <w:rPr>
          <w:vertAlign w:val="subscript"/>
        </w:rPr>
        <w:t>2</w:t>
      </w:r>
      <w:r>
        <w:t>CEM</w:t>
      </w:r>
      <w:r>
        <w:t>与参比方法同步测定，由数据采集器每分钟记录</w:t>
      </w:r>
      <w:r>
        <w:t>1</w:t>
      </w:r>
      <w:r>
        <w:t>个累积平均值，连续记录至参比方法测试结束，取与参比方法同时段的平均值，参比方法每个数据测试时间为</w:t>
      </w:r>
      <w:r>
        <w:t>5</w:t>
      </w:r>
      <w:r>
        <w:rPr>
          <w:rFonts w:hint="eastAsia"/>
        </w:rPr>
        <w:t xml:space="preserve"> </w:t>
      </w:r>
      <w:r>
        <w:t>min</w:t>
      </w:r>
      <w:r>
        <w:t>～</w:t>
      </w:r>
      <w:r>
        <w:t>15</w:t>
      </w:r>
      <w:r>
        <w:rPr>
          <w:rFonts w:hint="eastAsia"/>
        </w:rPr>
        <w:t xml:space="preserve"> </w:t>
      </w:r>
      <w:r>
        <w:t>min</w:t>
      </w:r>
      <w:r w:rsidR="0077265E">
        <w:rPr>
          <w:rFonts w:hint="eastAsia"/>
        </w:rPr>
        <w:t>；</w:t>
      </w:r>
    </w:p>
    <w:p w:rsidR="00E12C70" w:rsidRDefault="00A31DB7" w:rsidP="00562EA9">
      <w:pPr>
        <w:spacing w:line="380" w:lineRule="exact"/>
        <w:ind w:firstLine="420"/>
      </w:pPr>
      <w:r>
        <w:lastRenderedPageBreak/>
        <w:t>b)</w:t>
      </w:r>
      <w:r>
        <w:rPr>
          <w:rFonts w:hint="eastAsia"/>
        </w:rPr>
        <w:t xml:space="preserve"> </w:t>
      </w:r>
      <w:r>
        <w:t xml:space="preserve"> </w:t>
      </w:r>
      <w:r>
        <w:t>取参比方法与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同时段测定值组成一个数据对，参比方法与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测量值均取标态干基浓度，每天至少取</w:t>
      </w:r>
      <w:r>
        <w:t>9</w:t>
      </w:r>
      <w:r>
        <w:t>对有效数据用于准确度计算，但应报告所有的数据，包括舍去的数据对，连续进行</w:t>
      </w:r>
      <w:r w:rsidR="009955DF">
        <w:t>72 h</w:t>
      </w:r>
      <w:r w:rsidR="0077265E">
        <w:rPr>
          <w:rFonts w:hint="eastAsia"/>
        </w:rPr>
        <w:t>；</w:t>
      </w:r>
    </w:p>
    <w:p w:rsidR="00E12C70" w:rsidRDefault="00A31DB7">
      <w:pPr>
        <w:spacing w:line="300" w:lineRule="exact"/>
        <w:ind w:firstLine="420"/>
      </w:pPr>
      <w:r>
        <w:t xml:space="preserve">c) </w:t>
      </w:r>
      <w:r>
        <w:rPr>
          <w:rFonts w:hint="eastAsia"/>
        </w:rPr>
        <w:t xml:space="preserve"> </w:t>
      </w:r>
      <w:r>
        <w:t>按公式</w:t>
      </w:r>
      <w:r w:rsidR="001E6BB7">
        <w:rPr>
          <w:rFonts w:hint="eastAsia"/>
        </w:rPr>
        <w:t>（</w:t>
      </w:r>
      <w:r w:rsidR="001E6BB7">
        <w:rPr>
          <w:rFonts w:hint="eastAsia"/>
        </w:rPr>
        <w:t>C</w:t>
      </w:r>
      <w:r w:rsidR="001E6BB7">
        <w:t>.7</w:t>
      </w:r>
      <w:r w:rsidR="001E6BB7">
        <w:rPr>
          <w:rFonts w:hint="eastAsia"/>
        </w:rPr>
        <w:t>）</w:t>
      </w:r>
      <w:r w:rsidRPr="00562EA9">
        <w:rPr>
          <w:rFonts w:hint="eastAsia"/>
        </w:rPr>
        <w:t>～</w:t>
      </w:r>
      <w:r w:rsidR="00562EA9">
        <w:rPr>
          <w:rFonts w:hint="eastAsia"/>
        </w:rPr>
        <w:t>式</w:t>
      </w:r>
      <w:r w:rsidR="001E6BB7">
        <w:rPr>
          <w:rFonts w:hint="eastAsia"/>
        </w:rPr>
        <w:t>（</w:t>
      </w:r>
      <w:r w:rsidR="001E6BB7">
        <w:rPr>
          <w:rFonts w:hint="eastAsia"/>
        </w:rPr>
        <w:t>C</w:t>
      </w:r>
      <w:r w:rsidR="001E6BB7">
        <w:t>.12</w:t>
      </w:r>
      <w:r w:rsidR="001E6BB7">
        <w:rPr>
          <w:rFonts w:hint="eastAsia"/>
        </w:rPr>
        <w:t>）</w:t>
      </w:r>
      <w:r>
        <w:t>计算相对准确度，调试检测结果记录格式见附录</w:t>
      </w:r>
      <w:r w:rsidR="007B3E96">
        <w:t>D</w:t>
      </w:r>
      <w:r>
        <w:t>表</w:t>
      </w:r>
      <w:r w:rsidR="007B3E96">
        <w:t>D</w:t>
      </w:r>
      <w:r>
        <w:t>.3</w:t>
      </w:r>
      <w:r>
        <w:t>，结果应满足本文件</w:t>
      </w:r>
      <w:r w:rsidR="007B3E96">
        <w:t>5.5</w:t>
      </w:r>
      <w:r>
        <w:t>.4</w:t>
      </w:r>
      <w:r>
        <w:t>要求。</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2"/>
        </w:rPr>
        <w:object w:dxaOrig="1870" w:dyaOrig="680">
          <v:shape id="_x0000_i1080" type="#_x0000_t75" style="width:93.3pt;height:33.8pt" o:ole="">
            <v:imagedata r:id="rId130" o:title=""/>
          </v:shape>
          <o:OLEObject Type="Embed" ProgID="Equation.DSMT4" ShapeID="_x0000_i1080" DrawAspect="Content" ObjectID="_1714222802" r:id="rId131"/>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8" w:name="ZEqnNum608663"/>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7</w:instrText>
      </w:r>
      <w:r>
        <w:rPr>
          <w:rFonts w:ascii="Times New Roman" w:hAnsi="Times New Roman"/>
        </w:rPr>
        <w:fldChar w:fldCharType="end"/>
      </w:r>
      <w:r>
        <w:rPr>
          <w:rFonts w:ascii="Times New Roman" w:hAnsi="Times New Roman"/>
        </w:rPr>
        <w:instrText>)</w:instrText>
      </w:r>
      <w:bookmarkEnd w:id="288"/>
      <w:r>
        <w:rPr>
          <w:rFonts w:ascii="Times New Roman" w:hAnsi="Times New Roman"/>
        </w:rPr>
        <w:fldChar w:fldCharType="end"/>
      </w:r>
    </w:p>
    <w:p w:rsidR="00E12C70" w:rsidRDefault="00A31DB7">
      <w:pPr>
        <w:spacing w:line="400" w:lineRule="exact"/>
        <w:ind w:firstLineChars="0" w:firstLine="0"/>
      </w:pPr>
      <w:r>
        <w:t>式中：</w:t>
      </w:r>
      <w:r w:rsidR="0077265E">
        <w:rPr>
          <w:position w:val="-4"/>
        </w:rPr>
        <w:object w:dxaOrig="270" w:dyaOrig="200">
          <v:shape id="_x0000_i1081" type="#_x0000_t75" style="width:19.4pt;height:15.05pt" o:ole="">
            <v:imagedata r:id="rId132" o:title=""/>
          </v:shape>
          <o:OLEObject Type="Embed" ProgID="Equation.DSMT4" ShapeID="_x0000_i1081" DrawAspect="Content" ObjectID="_1714222803" r:id="rId133"/>
        </w:object>
      </w:r>
      <w:r>
        <w:t>—</w:t>
      </w:r>
      <w:r>
        <w:t>相对准确度；</w:t>
      </w:r>
    </w:p>
    <w:p w:rsidR="00E12C70" w:rsidRDefault="0077265E">
      <w:pPr>
        <w:spacing w:line="400" w:lineRule="exact"/>
        <w:ind w:firstLineChars="300" w:firstLine="630"/>
      </w:pPr>
      <w:r>
        <w:rPr>
          <w:position w:val="-4"/>
        </w:rPr>
        <w:object w:dxaOrig="340" w:dyaOrig="230">
          <v:shape id="_x0000_i1082" type="#_x0000_t75" style="width:25.65pt;height:17.55pt" o:ole="">
            <v:imagedata r:id="rId134" o:title=""/>
          </v:shape>
          <o:OLEObject Type="Embed" ProgID="Equation.DSMT4" ShapeID="_x0000_i1082" DrawAspect="Content" ObjectID="_1714222804" r:id="rId135"/>
        </w:object>
      </w:r>
      <w:r w:rsidR="00A31DB7">
        <w:t>—</w:t>
      </w:r>
      <w:r w:rsidR="00A31DB7">
        <w:t>全部数据对中参比方法测量结果的平均值；</w:t>
      </w:r>
    </w:p>
    <w:p w:rsidR="00E12C70" w:rsidRDefault="0077265E">
      <w:pPr>
        <w:spacing w:line="400" w:lineRule="exact"/>
        <w:ind w:firstLineChars="300" w:firstLine="630"/>
      </w:pPr>
      <w:r>
        <w:rPr>
          <w:position w:val="-6"/>
        </w:rPr>
        <w:object w:dxaOrig="200" w:dyaOrig="330">
          <v:shape id="_x0000_i1083" type="#_x0000_t75" style="width:10.65pt;height:17.55pt" o:ole="">
            <v:imagedata r:id="rId136" o:title=""/>
          </v:shape>
          <o:OLEObject Type="Embed" ProgID="Equation.DSMT4" ShapeID="_x0000_i1083" DrawAspect="Content" ObjectID="_1714222805" r:id="rId137"/>
        </w:object>
      </w:r>
      <w:r w:rsidR="00A31DB7">
        <w:t>—</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sidR="00A31DB7">
        <w:t>与参比方法测量各数据对之差的平均值</w:t>
      </w:r>
      <w:r w:rsidR="00A31DB7">
        <w:t>;</w:t>
      </w:r>
    </w:p>
    <w:p w:rsidR="00E12C70" w:rsidRDefault="0077265E">
      <w:pPr>
        <w:spacing w:line="400" w:lineRule="exact"/>
        <w:ind w:firstLineChars="300" w:firstLine="630"/>
      </w:pPr>
      <w:r>
        <w:rPr>
          <w:position w:val="-6"/>
        </w:rPr>
        <w:object w:dxaOrig="260" w:dyaOrig="200">
          <v:shape id="_x0000_i1084" type="#_x0000_t75" style="width:15.05pt;height:11.25pt" o:ole="">
            <v:imagedata r:id="rId138" o:title=""/>
          </v:shape>
          <o:OLEObject Type="Embed" ProgID="Equation.DSMT4" ShapeID="_x0000_i1084" DrawAspect="Content" ObjectID="_1714222806" r:id="rId139"/>
        </w:object>
      </w:r>
      <w:r w:rsidR="00A31DB7">
        <w:t>—</w:t>
      </w:r>
      <w:r w:rsidR="00A31DB7">
        <w:t>置信系数。</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6"/>
        </w:rPr>
        <w:object w:dxaOrig="1440" w:dyaOrig="620">
          <v:shape id="_x0000_i1085" type="#_x0000_t75" style="width:1in;height:30.7pt" o:ole="">
            <v:imagedata r:id="rId140" o:title=""/>
          </v:shape>
          <o:OLEObject Type="Embed" ProgID="Equation.DSMT4" ShapeID="_x0000_i1085" DrawAspect="Content" ObjectID="_1714222807" r:id="rId141"/>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8</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00" w:lineRule="exact"/>
        <w:ind w:firstLineChars="0" w:firstLine="0"/>
      </w:pPr>
      <w:r>
        <w:t>式中：</w:t>
      </w:r>
      <w:r w:rsidR="0077265E">
        <w:rPr>
          <w:position w:val="-6"/>
        </w:rPr>
        <w:object w:dxaOrig="180" w:dyaOrig="200">
          <v:shape id="_x0000_i1086" type="#_x0000_t75" style="width:12.5pt;height:14.4pt" o:ole="">
            <v:imagedata r:id="rId142" o:title=""/>
          </v:shape>
          <o:OLEObject Type="Embed" ProgID="Equation.DSMT4" ShapeID="_x0000_i1086" DrawAspect="Content" ObjectID="_1714222808" r:id="rId143"/>
        </w:object>
      </w:r>
      <w:r>
        <w:t>—</w:t>
      </w:r>
      <w:r>
        <w:t>数据对的个数；</w:t>
      </w:r>
    </w:p>
    <w:p w:rsidR="00E12C70" w:rsidRDefault="0077265E">
      <w:pPr>
        <w:spacing w:line="400" w:lineRule="exact"/>
        <w:ind w:firstLineChars="300" w:firstLine="630"/>
      </w:pPr>
      <w:r>
        <w:rPr>
          <w:position w:val="-10"/>
        </w:rPr>
        <w:object w:dxaOrig="380" w:dyaOrig="260">
          <v:shape id="_x0000_i1087" type="#_x0000_t75" style="width:26.3pt;height:18.15pt" o:ole="">
            <v:imagedata r:id="rId144" o:title=""/>
          </v:shape>
          <o:OLEObject Type="Embed" ProgID="Equation.DSMT4" ShapeID="_x0000_i1087" DrawAspect="Content" ObjectID="_1714222809" r:id="rId145"/>
        </w:object>
      </w:r>
      <w:r w:rsidR="00A31DB7">
        <w:t>—</w:t>
      </w:r>
      <w:r w:rsidR="00A31DB7">
        <w:t>第</w:t>
      </w:r>
      <w:r w:rsidR="00A31DB7">
        <w:rPr>
          <w:i/>
        </w:rPr>
        <w:t>i</w:t>
      </w:r>
      <w:r w:rsidR="00A31DB7">
        <w:t>个数据对中的参比方法测定值；</w:t>
      </w:r>
    </w:p>
    <w:p w:rsidR="00E12C70" w:rsidRDefault="00041118">
      <w:pPr>
        <w:spacing w:line="400" w:lineRule="exact"/>
        <w:ind w:firstLineChars="300" w:firstLine="630"/>
      </w:pPr>
      <w:r>
        <w:rPr>
          <w:position w:val="-26"/>
        </w:rPr>
        <w:object w:dxaOrig="0" w:dyaOrig="0">
          <v:shape id="_x0000_s1026" type="#_x0000_t75" style="position:absolute;left:0;text-align:left;margin-left:203pt;margin-top:9pt;width:50pt;height:31pt;z-index:251662848">
            <v:imagedata r:id="rId146" o:title=""/>
          </v:shape>
          <o:OLEObject Type="Embed" ProgID="Equation.DSMT4" ShapeID="_x0000_s1026" DrawAspect="Content" ObjectID="_1714222847" r:id="rId147"/>
        </w:object>
      </w:r>
    </w:p>
    <w:p w:rsidR="00E12C70" w:rsidRDefault="00A31DB7" w:rsidP="00562EA9">
      <w:pPr>
        <w:pStyle w:val="MTDisplayEquation"/>
        <w:jc w:val="right"/>
        <w:rPr>
          <w:rFonts w:ascii="Times New Roman" w:hAnsi="Times New Roman"/>
        </w:rPr>
      </w:pP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89" w:name="ZEqnNum322926"/>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9</w:instrText>
      </w:r>
      <w:r>
        <w:rPr>
          <w:rFonts w:ascii="Times New Roman" w:hAnsi="Times New Roman"/>
        </w:rPr>
        <w:fldChar w:fldCharType="end"/>
      </w:r>
      <w:r>
        <w:rPr>
          <w:rFonts w:ascii="Times New Roman" w:hAnsi="Times New Roman"/>
        </w:rPr>
        <w:instrText>)</w:instrText>
      </w:r>
      <w:bookmarkEnd w:id="289"/>
      <w:r>
        <w:rPr>
          <w:rFonts w:ascii="Times New Roman" w:hAnsi="Times New Roman"/>
        </w:rPr>
        <w:fldChar w:fldCharType="end"/>
      </w:r>
    </w:p>
    <w:p w:rsidR="00E12C70" w:rsidRDefault="00A31DB7" w:rsidP="00562EA9">
      <w:pPr>
        <w:pStyle w:val="MTDisplayEquation"/>
        <w:jc w:val="right"/>
        <w:rPr>
          <w:rFonts w:ascii="Times New Roman" w:hAnsi="Times New Roman"/>
        </w:rPr>
      </w:pPr>
      <w:r>
        <w:rPr>
          <w:rFonts w:ascii="Times New Roman" w:hAnsi="Times New Roman"/>
        </w:rPr>
        <w:tab/>
      </w:r>
      <w:r w:rsidR="00441EC3">
        <w:rPr>
          <w:rFonts w:ascii="Times New Roman" w:hAnsi="Times New Roman"/>
          <w:position w:val="-10"/>
        </w:rPr>
        <w:object w:dxaOrig="1980" w:dyaOrig="320">
          <v:shape id="_x0000_i1089" type="#_x0000_t75" style="width:98.9pt;height:15.65pt" o:ole="">
            <v:imagedata r:id="rId148" o:title=""/>
          </v:shape>
          <o:OLEObject Type="Embed" ProgID="Equation.DSMT4" ShapeID="_x0000_i1089" DrawAspect="Content" ObjectID="_1714222810" r:id="rId149"/>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10</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420" w:lineRule="exact"/>
        <w:ind w:firstLineChars="0" w:firstLine="0"/>
      </w:pPr>
      <w:r>
        <w:t>式中：</w:t>
      </w:r>
      <w:r w:rsidR="0077265E">
        <w:rPr>
          <w:position w:val="-10"/>
        </w:rPr>
        <w:object w:dxaOrig="230" w:dyaOrig="330">
          <v:shape id="_x0000_i1090" type="#_x0000_t75" style="width:14.4pt;height:20.05pt" o:ole="">
            <v:imagedata r:id="rId150" o:title=""/>
          </v:shape>
          <o:OLEObject Type="Embed" ProgID="Equation.DSMT4" ShapeID="_x0000_i1090" DrawAspect="Content" ObjectID="_1714222811" r:id="rId151"/>
        </w:object>
      </w:r>
      <w:r>
        <w:t>—</w:t>
      </w:r>
      <w:r>
        <w:t>每个数据对之差；</w:t>
      </w:r>
    </w:p>
    <w:p w:rsidR="00E12C70" w:rsidRDefault="007B3E96">
      <w:pPr>
        <w:spacing w:line="420" w:lineRule="exact"/>
        <w:ind w:firstLineChars="300" w:firstLine="630"/>
      </w:pPr>
      <w:r w:rsidRPr="007B3E96">
        <w:rPr>
          <w:position w:val="-10"/>
        </w:rPr>
        <w:object w:dxaOrig="820" w:dyaOrig="320">
          <v:shape id="_x0000_i1091" type="#_x0000_t75" style="width:57.6pt;height:22.55pt" o:ole="">
            <v:imagedata r:id="rId152" o:title=""/>
          </v:shape>
          <o:OLEObject Type="Embed" ProgID="Equation.DSMT4" ShapeID="_x0000_i1091" DrawAspect="Content" ObjectID="_1714222812" r:id="rId153"/>
        </w:object>
      </w:r>
      <w:r w:rsidR="00A31DB7">
        <w:t>—</w:t>
      </w:r>
      <w:r w:rsidR="00A31DB7">
        <w:t>第</w:t>
      </w:r>
      <w:r w:rsidR="00A31DB7">
        <w:rPr>
          <w:i/>
        </w:rPr>
        <w:t>i</w:t>
      </w:r>
      <w:r w:rsidR="00A31DB7">
        <w:t>个数据对中的</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sidR="00A31DB7">
        <w:rPr>
          <w:rFonts w:hint="eastAsia"/>
        </w:rPr>
        <w:t>的</w:t>
      </w:r>
      <w:r w:rsidR="00A31DB7">
        <w:t>测定值。</w:t>
      </w:r>
    </w:p>
    <w:p w:rsidR="00E12C70" w:rsidRDefault="00A31DB7">
      <w:pPr>
        <w:pStyle w:val="affffff0"/>
      </w:pPr>
      <w:r>
        <w:t>在计算数据对差的和时，保留差值的正、负号。</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6"/>
        </w:rPr>
        <w:object w:dxaOrig="1350" w:dyaOrig="600">
          <v:shape id="_x0000_i1092" type="#_x0000_t75" style="width:67.6pt;height:30.05pt" o:ole="">
            <v:imagedata r:id="rId154" o:title=""/>
          </v:shape>
          <o:OLEObject Type="Embed" ProgID="Equation.DSMT4" ShapeID="_x0000_i1092" DrawAspect="Content" ObjectID="_1714222813" r:id="rId155"/>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11</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pStyle w:val="affffff0"/>
      </w:pPr>
      <w:r>
        <w:t>式中：</w:t>
      </w:r>
      <w:r w:rsidR="0077265E">
        <w:rPr>
          <w:position w:val="-12"/>
        </w:rPr>
        <w:object w:dxaOrig="420" w:dyaOrig="340">
          <v:shape id="_x0000_i1093" type="#_x0000_t75" style="width:23.15pt;height:19.4pt" o:ole="">
            <v:imagedata r:id="rId156" o:title=""/>
          </v:shape>
          <o:OLEObject Type="Embed" ProgID="Equation.DSMT4" ShapeID="_x0000_i1093" DrawAspect="Content" ObjectID="_1714222814" r:id="rId157"/>
        </w:object>
      </w:r>
      <w:r>
        <w:t>—</w:t>
      </w:r>
      <w:r>
        <w:t>由</w:t>
      </w:r>
      <w:r>
        <w:rPr>
          <w:i/>
        </w:rPr>
        <w:t>t</w:t>
      </w:r>
      <w:r>
        <w:t>值表（见表</w:t>
      </w:r>
      <w:r>
        <w:t>C.1</w:t>
      </w:r>
      <w:r>
        <w:t>）查得，</w:t>
      </w:r>
      <w:r>
        <w:rPr>
          <w:i/>
        </w:rPr>
        <w:t>f</w:t>
      </w:r>
      <w:r>
        <w:t>=</w:t>
      </w:r>
      <w:r>
        <w:rPr>
          <w:i/>
        </w:rPr>
        <w:t>n</w:t>
      </w:r>
      <w:r>
        <w:rPr>
          <w:rFonts w:eastAsia="微软雅黑"/>
        </w:rPr>
        <w:t>−</w:t>
      </w:r>
      <w:r>
        <w:t>1</w:t>
      </w:r>
      <w:r>
        <w:t>；</w:t>
      </w:r>
    </w:p>
    <w:p w:rsidR="00E12C70" w:rsidRDefault="00A31DB7">
      <w:pPr>
        <w:spacing w:line="300" w:lineRule="exact"/>
        <w:ind w:firstLineChars="300" w:firstLine="630"/>
      </w:pPr>
      <w:r>
        <w:rPr>
          <w:position w:val="-10"/>
        </w:rPr>
        <w:object w:dxaOrig="260" w:dyaOrig="330">
          <v:shape id="_x0000_i1094" type="#_x0000_t75" style="width:13.75pt;height:16.3pt" o:ole="">
            <v:imagedata r:id="rId158" o:title=""/>
          </v:shape>
          <o:OLEObject Type="Embed" ProgID="Equation.DSMT4" ShapeID="_x0000_i1094" DrawAspect="Content" ObjectID="_1714222815" r:id="rId159"/>
        </w:object>
      </w:r>
      <w:r>
        <w:t>—</w:t>
      </w:r>
      <w:r>
        <w:t>参比方法与</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测定值数据对之差的标准偏差。</w:t>
      </w:r>
    </w:p>
    <w:p w:rsidR="00E12C70" w:rsidRPr="00562EA9" w:rsidRDefault="00A31DB7" w:rsidP="000E49E9">
      <w:pPr>
        <w:spacing w:beforeLines="50" w:before="156" w:afterLines="50" w:after="156" w:line="380" w:lineRule="exact"/>
        <w:ind w:firstLineChars="300" w:firstLine="632"/>
        <w:jc w:val="center"/>
        <w:outlineLvl w:val="0"/>
        <w:rPr>
          <w:b/>
          <w:szCs w:val="21"/>
        </w:rPr>
      </w:pPr>
      <w:bookmarkStart w:id="290" w:name="_Toc13793"/>
      <w:bookmarkStart w:id="291" w:name="_Toc26929"/>
      <w:bookmarkStart w:id="292" w:name="_Toc3294"/>
      <w:bookmarkStart w:id="293" w:name="_Toc29984"/>
      <w:r w:rsidRPr="00562EA9">
        <w:rPr>
          <w:rFonts w:hint="eastAsia"/>
          <w:b/>
          <w:szCs w:val="21"/>
        </w:rPr>
        <w:t>表</w:t>
      </w:r>
      <w:r w:rsidRPr="00562EA9">
        <w:rPr>
          <w:b/>
          <w:szCs w:val="21"/>
        </w:rPr>
        <w:t xml:space="preserve">C.1 </w:t>
      </w:r>
      <w:r>
        <w:rPr>
          <w:rFonts w:hint="eastAsia"/>
          <w:b/>
          <w:szCs w:val="21"/>
        </w:rPr>
        <w:t xml:space="preserve"> </w:t>
      </w:r>
      <w:r w:rsidRPr="00562EA9">
        <w:rPr>
          <w:rFonts w:hint="eastAsia"/>
          <w:b/>
          <w:szCs w:val="21"/>
        </w:rPr>
        <w:t>计算置信系数用</w:t>
      </w:r>
      <w:r w:rsidRPr="00562EA9">
        <w:rPr>
          <w:b/>
          <w:szCs w:val="21"/>
        </w:rPr>
        <w:t>t</w:t>
      </w:r>
      <w:r w:rsidRPr="00562EA9">
        <w:rPr>
          <w:rFonts w:hint="eastAsia"/>
          <w:b/>
          <w:szCs w:val="21"/>
        </w:rPr>
        <w:t>界值表（</w:t>
      </w:r>
      <w:r w:rsidRPr="00562EA9">
        <w:rPr>
          <w:b/>
          <w:szCs w:val="21"/>
        </w:rPr>
        <w:t>95%</w:t>
      </w:r>
      <w:r w:rsidRPr="00562EA9">
        <w:rPr>
          <w:rFonts w:hint="eastAsia"/>
          <w:b/>
          <w:szCs w:val="21"/>
        </w:rPr>
        <w:t>置信水平）</w:t>
      </w:r>
      <w:bookmarkEnd w:id="290"/>
      <w:bookmarkEnd w:id="291"/>
      <w:bookmarkEnd w:id="292"/>
      <w:bookmarkEnd w:id="293"/>
    </w:p>
    <w:tbl>
      <w:tblPr>
        <w:tblStyle w:val="aff6"/>
        <w:tblW w:w="0" w:type="auto"/>
        <w:tblInd w:w="81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399"/>
        <w:gridCol w:w="1275"/>
        <w:gridCol w:w="1275"/>
        <w:gridCol w:w="1437"/>
        <w:gridCol w:w="1559"/>
      </w:tblGrid>
      <w:tr w:rsidR="00E12C70" w:rsidTr="000E49E9">
        <w:tc>
          <w:tcPr>
            <w:tcW w:w="1418" w:type="dxa"/>
            <w:tcBorders>
              <w:bottom w:val="single" w:sz="8" w:space="0" w:color="auto"/>
            </w:tcBorders>
          </w:tcPr>
          <w:p w:rsidR="00E12C70" w:rsidRDefault="00A31DB7">
            <w:pPr>
              <w:spacing w:line="300" w:lineRule="exact"/>
              <w:ind w:firstLineChars="0" w:firstLine="0"/>
              <w:jc w:val="center"/>
              <w:rPr>
                <w:i/>
                <w:sz w:val="18"/>
                <w:szCs w:val="18"/>
              </w:rPr>
            </w:pPr>
            <w:r>
              <w:rPr>
                <w:i/>
                <w:sz w:val="18"/>
                <w:szCs w:val="18"/>
              </w:rPr>
              <w:t>f</w:t>
            </w:r>
          </w:p>
        </w:tc>
        <w:tc>
          <w:tcPr>
            <w:tcW w:w="1399" w:type="dxa"/>
            <w:tcBorders>
              <w:bottom w:val="single" w:sz="8" w:space="0" w:color="auto"/>
            </w:tcBorders>
          </w:tcPr>
          <w:p w:rsidR="00E12C70" w:rsidRDefault="00A31DB7">
            <w:pPr>
              <w:spacing w:line="300" w:lineRule="exact"/>
              <w:ind w:firstLineChars="0" w:firstLine="0"/>
              <w:jc w:val="center"/>
              <w:rPr>
                <w:i/>
                <w:sz w:val="18"/>
                <w:szCs w:val="18"/>
              </w:rPr>
            </w:pPr>
            <w:r>
              <w:rPr>
                <w:i/>
                <w:sz w:val="18"/>
                <w:szCs w:val="18"/>
              </w:rPr>
              <w:t>t</w:t>
            </w:r>
            <w:r>
              <w:rPr>
                <w:i/>
                <w:sz w:val="18"/>
                <w:szCs w:val="18"/>
                <w:vertAlign w:val="subscript"/>
              </w:rPr>
              <w:t>f,0.95</w:t>
            </w:r>
          </w:p>
        </w:tc>
        <w:tc>
          <w:tcPr>
            <w:tcW w:w="1275" w:type="dxa"/>
            <w:tcBorders>
              <w:bottom w:val="single" w:sz="8" w:space="0" w:color="auto"/>
            </w:tcBorders>
          </w:tcPr>
          <w:p w:rsidR="00E12C70" w:rsidRDefault="00A31DB7">
            <w:pPr>
              <w:spacing w:line="300" w:lineRule="exact"/>
              <w:ind w:firstLineChars="0" w:firstLine="0"/>
              <w:jc w:val="center"/>
              <w:rPr>
                <w:sz w:val="18"/>
                <w:szCs w:val="18"/>
              </w:rPr>
            </w:pPr>
            <w:r>
              <w:rPr>
                <w:i/>
                <w:sz w:val="18"/>
                <w:szCs w:val="18"/>
              </w:rPr>
              <w:t>f</w:t>
            </w:r>
          </w:p>
        </w:tc>
        <w:tc>
          <w:tcPr>
            <w:tcW w:w="1275" w:type="dxa"/>
            <w:tcBorders>
              <w:bottom w:val="single" w:sz="8" w:space="0" w:color="auto"/>
            </w:tcBorders>
          </w:tcPr>
          <w:p w:rsidR="00E12C70" w:rsidRDefault="00A31DB7">
            <w:pPr>
              <w:spacing w:line="300" w:lineRule="exact"/>
              <w:ind w:firstLineChars="0" w:firstLine="0"/>
              <w:jc w:val="center"/>
              <w:rPr>
                <w:sz w:val="18"/>
                <w:szCs w:val="18"/>
              </w:rPr>
            </w:pPr>
            <w:r>
              <w:rPr>
                <w:i/>
                <w:sz w:val="18"/>
                <w:szCs w:val="18"/>
              </w:rPr>
              <w:t>t</w:t>
            </w:r>
            <w:r>
              <w:rPr>
                <w:i/>
                <w:sz w:val="18"/>
                <w:szCs w:val="18"/>
                <w:vertAlign w:val="subscript"/>
              </w:rPr>
              <w:t>f,0.95</w:t>
            </w:r>
          </w:p>
        </w:tc>
        <w:tc>
          <w:tcPr>
            <w:tcW w:w="1437" w:type="dxa"/>
            <w:tcBorders>
              <w:bottom w:val="single" w:sz="8" w:space="0" w:color="auto"/>
            </w:tcBorders>
          </w:tcPr>
          <w:p w:rsidR="00E12C70" w:rsidRDefault="00A31DB7">
            <w:pPr>
              <w:spacing w:line="300" w:lineRule="exact"/>
              <w:ind w:firstLineChars="0" w:firstLine="0"/>
              <w:jc w:val="center"/>
              <w:rPr>
                <w:sz w:val="18"/>
                <w:szCs w:val="18"/>
              </w:rPr>
            </w:pPr>
            <w:r>
              <w:rPr>
                <w:i/>
                <w:sz w:val="18"/>
                <w:szCs w:val="18"/>
              </w:rPr>
              <w:t>f</w:t>
            </w:r>
          </w:p>
        </w:tc>
        <w:tc>
          <w:tcPr>
            <w:tcW w:w="1559" w:type="dxa"/>
            <w:tcBorders>
              <w:bottom w:val="single" w:sz="8" w:space="0" w:color="auto"/>
            </w:tcBorders>
          </w:tcPr>
          <w:p w:rsidR="00E12C70" w:rsidRDefault="00A31DB7">
            <w:pPr>
              <w:spacing w:line="300" w:lineRule="exact"/>
              <w:ind w:firstLineChars="0" w:firstLine="0"/>
              <w:jc w:val="center"/>
              <w:rPr>
                <w:sz w:val="18"/>
                <w:szCs w:val="18"/>
              </w:rPr>
            </w:pPr>
            <w:r>
              <w:rPr>
                <w:i/>
                <w:sz w:val="18"/>
                <w:szCs w:val="18"/>
              </w:rPr>
              <w:t>t</w:t>
            </w:r>
            <w:r>
              <w:rPr>
                <w:i/>
                <w:sz w:val="18"/>
                <w:szCs w:val="18"/>
                <w:vertAlign w:val="subscript"/>
              </w:rPr>
              <w:t>f,0.95</w:t>
            </w:r>
          </w:p>
        </w:tc>
      </w:tr>
      <w:tr w:rsidR="00E12C70" w:rsidTr="000E49E9">
        <w:tc>
          <w:tcPr>
            <w:tcW w:w="1418" w:type="dxa"/>
            <w:tcBorders>
              <w:top w:val="single" w:sz="8" w:space="0" w:color="auto"/>
            </w:tcBorders>
          </w:tcPr>
          <w:p w:rsidR="00E12C70" w:rsidRDefault="00A31DB7">
            <w:pPr>
              <w:spacing w:line="300" w:lineRule="exact"/>
              <w:ind w:firstLineChars="0" w:firstLine="0"/>
              <w:jc w:val="center"/>
              <w:rPr>
                <w:i/>
                <w:sz w:val="18"/>
                <w:szCs w:val="18"/>
              </w:rPr>
            </w:pPr>
            <w:r>
              <w:rPr>
                <w:sz w:val="18"/>
                <w:szCs w:val="18"/>
              </w:rPr>
              <w:t>5</w:t>
            </w:r>
          </w:p>
        </w:tc>
        <w:tc>
          <w:tcPr>
            <w:tcW w:w="1399" w:type="dxa"/>
            <w:tcBorders>
              <w:top w:val="single" w:sz="8" w:space="0" w:color="auto"/>
            </w:tcBorders>
          </w:tcPr>
          <w:p w:rsidR="00E12C70" w:rsidRDefault="00A31DB7">
            <w:pPr>
              <w:spacing w:line="300" w:lineRule="exact"/>
              <w:ind w:firstLineChars="0" w:firstLine="0"/>
              <w:jc w:val="center"/>
              <w:rPr>
                <w:i/>
                <w:sz w:val="18"/>
                <w:szCs w:val="18"/>
              </w:rPr>
            </w:pPr>
            <w:r>
              <w:rPr>
                <w:sz w:val="18"/>
                <w:szCs w:val="18"/>
              </w:rPr>
              <w:t>2.571</w:t>
            </w:r>
          </w:p>
        </w:tc>
        <w:tc>
          <w:tcPr>
            <w:tcW w:w="1275" w:type="dxa"/>
            <w:tcBorders>
              <w:top w:val="single" w:sz="8" w:space="0" w:color="auto"/>
            </w:tcBorders>
          </w:tcPr>
          <w:p w:rsidR="00E12C70" w:rsidRDefault="00A31DB7">
            <w:pPr>
              <w:spacing w:line="300" w:lineRule="exact"/>
              <w:ind w:firstLineChars="0" w:firstLine="0"/>
              <w:jc w:val="center"/>
              <w:rPr>
                <w:i/>
                <w:sz w:val="18"/>
                <w:szCs w:val="18"/>
              </w:rPr>
            </w:pPr>
            <w:r>
              <w:rPr>
                <w:sz w:val="18"/>
                <w:szCs w:val="18"/>
              </w:rPr>
              <w:t>9</w:t>
            </w:r>
          </w:p>
        </w:tc>
        <w:tc>
          <w:tcPr>
            <w:tcW w:w="1275" w:type="dxa"/>
            <w:tcBorders>
              <w:top w:val="single" w:sz="8" w:space="0" w:color="auto"/>
            </w:tcBorders>
          </w:tcPr>
          <w:p w:rsidR="00E12C70" w:rsidRDefault="00A31DB7">
            <w:pPr>
              <w:spacing w:line="300" w:lineRule="exact"/>
              <w:ind w:firstLineChars="0" w:firstLine="0"/>
              <w:jc w:val="center"/>
              <w:rPr>
                <w:i/>
                <w:sz w:val="18"/>
                <w:szCs w:val="18"/>
              </w:rPr>
            </w:pPr>
            <w:r>
              <w:rPr>
                <w:sz w:val="18"/>
                <w:szCs w:val="18"/>
              </w:rPr>
              <w:t>2.262</w:t>
            </w:r>
          </w:p>
        </w:tc>
        <w:tc>
          <w:tcPr>
            <w:tcW w:w="1437" w:type="dxa"/>
            <w:tcBorders>
              <w:top w:val="single" w:sz="8" w:space="0" w:color="auto"/>
            </w:tcBorders>
          </w:tcPr>
          <w:p w:rsidR="00E12C70" w:rsidRDefault="00A31DB7">
            <w:pPr>
              <w:spacing w:line="300" w:lineRule="exact"/>
              <w:ind w:firstLineChars="0" w:firstLine="0"/>
              <w:jc w:val="center"/>
              <w:rPr>
                <w:i/>
                <w:sz w:val="18"/>
                <w:szCs w:val="18"/>
              </w:rPr>
            </w:pPr>
            <w:r>
              <w:rPr>
                <w:sz w:val="18"/>
                <w:szCs w:val="18"/>
              </w:rPr>
              <w:t>13</w:t>
            </w:r>
          </w:p>
        </w:tc>
        <w:tc>
          <w:tcPr>
            <w:tcW w:w="1559" w:type="dxa"/>
            <w:tcBorders>
              <w:top w:val="single" w:sz="8" w:space="0" w:color="auto"/>
            </w:tcBorders>
          </w:tcPr>
          <w:p w:rsidR="00E12C70" w:rsidRDefault="00A31DB7">
            <w:pPr>
              <w:spacing w:line="300" w:lineRule="exact"/>
              <w:ind w:firstLineChars="0" w:firstLine="0"/>
              <w:jc w:val="center"/>
              <w:rPr>
                <w:i/>
                <w:sz w:val="18"/>
                <w:szCs w:val="18"/>
              </w:rPr>
            </w:pPr>
            <w:r>
              <w:rPr>
                <w:sz w:val="18"/>
                <w:szCs w:val="18"/>
              </w:rPr>
              <w:t>2.160</w:t>
            </w:r>
          </w:p>
        </w:tc>
      </w:tr>
      <w:tr w:rsidR="00E12C70" w:rsidTr="000E49E9">
        <w:tc>
          <w:tcPr>
            <w:tcW w:w="1418" w:type="dxa"/>
          </w:tcPr>
          <w:p w:rsidR="00E12C70" w:rsidRDefault="00A31DB7">
            <w:pPr>
              <w:spacing w:line="300" w:lineRule="exact"/>
              <w:ind w:firstLineChars="0" w:firstLine="0"/>
              <w:jc w:val="center"/>
              <w:rPr>
                <w:i/>
                <w:sz w:val="18"/>
                <w:szCs w:val="18"/>
              </w:rPr>
            </w:pPr>
            <w:r>
              <w:rPr>
                <w:sz w:val="18"/>
                <w:szCs w:val="18"/>
              </w:rPr>
              <w:t>6</w:t>
            </w:r>
          </w:p>
        </w:tc>
        <w:tc>
          <w:tcPr>
            <w:tcW w:w="1399" w:type="dxa"/>
          </w:tcPr>
          <w:p w:rsidR="00E12C70" w:rsidRDefault="00A31DB7">
            <w:pPr>
              <w:spacing w:line="300" w:lineRule="exact"/>
              <w:ind w:firstLineChars="0" w:firstLine="0"/>
              <w:jc w:val="center"/>
              <w:rPr>
                <w:i/>
                <w:sz w:val="18"/>
                <w:szCs w:val="18"/>
              </w:rPr>
            </w:pPr>
            <w:r>
              <w:rPr>
                <w:sz w:val="18"/>
                <w:szCs w:val="18"/>
              </w:rPr>
              <w:t>2.447</w:t>
            </w:r>
          </w:p>
        </w:tc>
        <w:tc>
          <w:tcPr>
            <w:tcW w:w="1275" w:type="dxa"/>
          </w:tcPr>
          <w:p w:rsidR="00E12C70" w:rsidRDefault="00A31DB7">
            <w:pPr>
              <w:spacing w:line="300" w:lineRule="exact"/>
              <w:ind w:firstLineChars="0" w:firstLine="0"/>
              <w:jc w:val="center"/>
              <w:rPr>
                <w:i/>
                <w:sz w:val="18"/>
                <w:szCs w:val="18"/>
              </w:rPr>
            </w:pPr>
            <w:r>
              <w:rPr>
                <w:sz w:val="18"/>
                <w:szCs w:val="18"/>
              </w:rPr>
              <w:t>10</w:t>
            </w:r>
          </w:p>
        </w:tc>
        <w:tc>
          <w:tcPr>
            <w:tcW w:w="1275" w:type="dxa"/>
          </w:tcPr>
          <w:p w:rsidR="00E12C70" w:rsidRDefault="00A31DB7">
            <w:pPr>
              <w:spacing w:line="300" w:lineRule="exact"/>
              <w:ind w:firstLineChars="0" w:firstLine="0"/>
              <w:jc w:val="center"/>
              <w:rPr>
                <w:i/>
                <w:sz w:val="18"/>
                <w:szCs w:val="18"/>
              </w:rPr>
            </w:pPr>
            <w:r>
              <w:rPr>
                <w:sz w:val="18"/>
                <w:szCs w:val="18"/>
              </w:rPr>
              <w:t>2.228</w:t>
            </w:r>
          </w:p>
        </w:tc>
        <w:tc>
          <w:tcPr>
            <w:tcW w:w="1437" w:type="dxa"/>
          </w:tcPr>
          <w:p w:rsidR="00E12C70" w:rsidRDefault="00A31DB7">
            <w:pPr>
              <w:spacing w:line="300" w:lineRule="exact"/>
              <w:ind w:firstLineChars="0" w:firstLine="0"/>
              <w:jc w:val="center"/>
              <w:rPr>
                <w:i/>
                <w:sz w:val="18"/>
                <w:szCs w:val="18"/>
              </w:rPr>
            </w:pPr>
            <w:r>
              <w:rPr>
                <w:sz w:val="18"/>
                <w:szCs w:val="18"/>
              </w:rPr>
              <w:t>14</w:t>
            </w:r>
          </w:p>
        </w:tc>
        <w:tc>
          <w:tcPr>
            <w:tcW w:w="1559" w:type="dxa"/>
          </w:tcPr>
          <w:p w:rsidR="00E12C70" w:rsidRDefault="00A31DB7">
            <w:pPr>
              <w:spacing w:line="300" w:lineRule="exact"/>
              <w:ind w:firstLineChars="0" w:firstLine="0"/>
              <w:jc w:val="center"/>
              <w:rPr>
                <w:i/>
                <w:sz w:val="18"/>
                <w:szCs w:val="18"/>
              </w:rPr>
            </w:pPr>
            <w:r>
              <w:rPr>
                <w:sz w:val="18"/>
                <w:szCs w:val="18"/>
              </w:rPr>
              <w:t>2.145</w:t>
            </w:r>
          </w:p>
        </w:tc>
      </w:tr>
      <w:tr w:rsidR="00E12C70" w:rsidTr="000E49E9">
        <w:tc>
          <w:tcPr>
            <w:tcW w:w="1418" w:type="dxa"/>
          </w:tcPr>
          <w:p w:rsidR="00E12C70" w:rsidRDefault="00A31DB7">
            <w:pPr>
              <w:spacing w:line="300" w:lineRule="exact"/>
              <w:ind w:firstLineChars="0" w:firstLine="0"/>
              <w:jc w:val="center"/>
              <w:rPr>
                <w:sz w:val="18"/>
                <w:szCs w:val="18"/>
              </w:rPr>
            </w:pPr>
            <w:r>
              <w:rPr>
                <w:sz w:val="18"/>
                <w:szCs w:val="18"/>
              </w:rPr>
              <w:t>7</w:t>
            </w:r>
          </w:p>
        </w:tc>
        <w:tc>
          <w:tcPr>
            <w:tcW w:w="1399" w:type="dxa"/>
          </w:tcPr>
          <w:p w:rsidR="00E12C70" w:rsidRDefault="00A31DB7">
            <w:pPr>
              <w:spacing w:line="300" w:lineRule="exact"/>
              <w:ind w:firstLineChars="0" w:firstLine="0"/>
              <w:jc w:val="center"/>
              <w:rPr>
                <w:sz w:val="18"/>
                <w:szCs w:val="18"/>
              </w:rPr>
            </w:pPr>
            <w:r>
              <w:rPr>
                <w:sz w:val="18"/>
                <w:szCs w:val="18"/>
              </w:rPr>
              <w:t>2.365</w:t>
            </w:r>
          </w:p>
        </w:tc>
        <w:tc>
          <w:tcPr>
            <w:tcW w:w="1275" w:type="dxa"/>
          </w:tcPr>
          <w:p w:rsidR="00E12C70" w:rsidRDefault="00A31DB7">
            <w:pPr>
              <w:spacing w:line="300" w:lineRule="exact"/>
              <w:ind w:firstLineChars="0" w:firstLine="0"/>
              <w:jc w:val="center"/>
              <w:rPr>
                <w:sz w:val="18"/>
                <w:szCs w:val="18"/>
              </w:rPr>
            </w:pPr>
            <w:r>
              <w:rPr>
                <w:sz w:val="18"/>
                <w:szCs w:val="18"/>
              </w:rPr>
              <w:t>11</w:t>
            </w:r>
          </w:p>
        </w:tc>
        <w:tc>
          <w:tcPr>
            <w:tcW w:w="1275" w:type="dxa"/>
          </w:tcPr>
          <w:p w:rsidR="00E12C70" w:rsidRDefault="00A31DB7">
            <w:pPr>
              <w:spacing w:line="300" w:lineRule="exact"/>
              <w:ind w:firstLineChars="0" w:firstLine="0"/>
              <w:jc w:val="center"/>
              <w:rPr>
                <w:sz w:val="18"/>
                <w:szCs w:val="18"/>
              </w:rPr>
            </w:pPr>
            <w:r>
              <w:rPr>
                <w:sz w:val="18"/>
                <w:szCs w:val="18"/>
              </w:rPr>
              <w:t>2.201</w:t>
            </w:r>
          </w:p>
        </w:tc>
        <w:tc>
          <w:tcPr>
            <w:tcW w:w="1437" w:type="dxa"/>
          </w:tcPr>
          <w:p w:rsidR="00E12C70" w:rsidRDefault="00A31DB7">
            <w:pPr>
              <w:spacing w:line="300" w:lineRule="exact"/>
              <w:ind w:firstLineChars="0" w:firstLine="0"/>
              <w:jc w:val="center"/>
              <w:rPr>
                <w:sz w:val="18"/>
                <w:szCs w:val="18"/>
              </w:rPr>
            </w:pPr>
            <w:r>
              <w:rPr>
                <w:sz w:val="18"/>
                <w:szCs w:val="18"/>
              </w:rPr>
              <w:t>15</w:t>
            </w:r>
          </w:p>
        </w:tc>
        <w:tc>
          <w:tcPr>
            <w:tcW w:w="1559" w:type="dxa"/>
          </w:tcPr>
          <w:p w:rsidR="00E12C70" w:rsidRDefault="00A31DB7">
            <w:pPr>
              <w:spacing w:line="300" w:lineRule="exact"/>
              <w:ind w:firstLineChars="0" w:firstLine="0"/>
              <w:jc w:val="center"/>
              <w:rPr>
                <w:sz w:val="18"/>
                <w:szCs w:val="18"/>
              </w:rPr>
            </w:pPr>
            <w:r>
              <w:rPr>
                <w:sz w:val="18"/>
                <w:szCs w:val="18"/>
              </w:rPr>
              <w:t>2.131</w:t>
            </w:r>
          </w:p>
        </w:tc>
      </w:tr>
      <w:tr w:rsidR="00E12C70" w:rsidTr="000E49E9">
        <w:tc>
          <w:tcPr>
            <w:tcW w:w="1418" w:type="dxa"/>
          </w:tcPr>
          <w:p w:rsidR="00E12C70" w:rsidRDefault="00A31DB7">
            <w:pPr>
              <w:spacing w:line="300" w:lineRule="exact"/>
              <w:ind w:firstLineChars="0" w:firstLine="0"/>
              <w:jc w:val="center"/>
              <w:rPr>
                <w:sz w:val="18"/>
                <w:szCs w:val="18"/>
              </w:rPr>
            </w:pPr>
            <w:r>
              <w:rPr>
                <w:sz w:val="18"/>
                <w:szCs w:val="18"/>
              </w:rPr>
              <w:t>8</w:t>
            </w:r>
          </w:p>
        </w:tc>
        <w:tc>
          <w:tcPr>
            <w:tcW w:w="1399" w:type="dxa"/>
          </w:tcPr>
          <w:p w:rsidR="00E12C70" w:rsidRDefault="00A31DB7">
            <w:pPr>
              <w:spacing w:line="300" w:lineRule="exact"/>
              <w:ind w:firstLineChars="0" w:firstLine="0"/>
              <w:jc w:val="center"/>
              <w:rPr>
                <w:sz w:val="18"/>
                <w:szCs w:val="18"/>
              </w:rPr>
            </w:pPr>
            <w:r>
              <w:rPr>
                <w:sz w:val="18"/>
                <w:szCs w:val="18"/>
              </w:rPr>
              <w:t>2.306</w:t>
            </w:r>
          </w:p>
        </w:tc>
        <w:tc>
          <w:tcPr>
            <w:tcW w:w="1275" w:type="dxa"/>
          </w:tcPr>
          <w:p w:rsidR="00E12C70" w:rsidRDefault="00A31DB7">
            <w:pPr>
              <w:spacing w:line="300" w:lineRule="exact"/>
              <w:ind w:firstLineChars="0" w:firstLine="0"/>
              <w:jc w:val="center"/>
              <w:rPr>
                <w:sz w:val="18"/>
                <w:szCs w:val="18"/>
              </w:rPr>
            </w:pPr>
            <w:r>
              <w:rPr>
                <w:sz w:val="18"/>
                <w:szCs w:val="18"/>
              </w:rPr>
              <w:t>12</w:t>
            </w:r>
          </w:p>
        </w:tc>
        <w:tc>
          <w:tcPr>
            <w:tcW w:w="1275" w:type="dxa"/>
          </w:tcPr>
          <w:p w:rsidR="00E12C70" w:rsidRDefault="00A31DB7">
            <w:pPr>
              <w:spacing w:line="300" w:lineRule="exact"/>
              <w:ind w:firstLineChars="0" w:firstLine="0"/>
              <w:jc w:val="center"/>
              <w:rPr>
                <w:sz w:val="18"/>
                <w:szCs w:val="18"/>
              </w:rPr>
            </w:pPr>
            <w:r>
              <w:rPr>
                <w:sz w:val="18"/>
                <w:szCs w:val="18"/>
              </w:rPr>
              <w:t>2.179</w:t>
            </w:r>
          </w:p>
        </w:tc>
        <w:tc>
          <w:tcPr>
            <w:tcW w:w="1437" w:type="dxa"/>
          </w:tcPr>
          <w:p w:rsidR="00E12C70" w:rsidRDefault="00A31DB7">
            <w:pPr>
              <w:spacing w:line="300" w:lineRule="exact"/>
              <w:ind w:firstLineChars="0" w:firstLine="0"/>
              <w:jc w:val="center"/>
              <w:rPr>
                <w:sz w:val="18"/>
                <w:szCs w:val="18"/>
              </w:rPr>
            </w:pPr>
            <w:r>
              <w:rPr>
                <w:sz w:val="18"/>
                <w:szCs w:val="18"/>
              </w:rPr>
              <w:t>16</w:t>
            </w:r>
          </w:p>
        </w:tc>
        <w:tc>
          <w:tcPr>
            <w:tcW w:w="1559" w:type="dxa"/>
          </w:tcPr>
          <w:p w:rsidR="00E12C70" w:rsidRDefault="00A31DB7">
            <w:pPr>
              <w:spacing w:line="300" w:lineRule="exact"/>
              <w:ind w:firstLineChars="0" w:firstLine="0"/>
              <w:jc w:val="center"/>
              <w:rPr>
                <w:sz w:val="18"/>
                <w:szCs w:val="18"/>
              </w:rPr>
            </w:pPr>
            <w:r>
              <w:rPr>
                <w:sz w:val="18"/>
                <w:szCs w:val="18"/>
              </w:rPr>
              <w:t>2.120</w:t>
            </w:r>
          </w:p>
        </w:tc>
      </w:tr>
    </w:tbl>
    <w:p w:rsidR="00E12C70" w:rsidRDefault="00E12C70">
      <w:pPr>
        <w:pStyle w:val="MTDisplayEquation"/>
        <w:rPr>
          <w:rFonts w:ascii="Times New Roman" w:hAnsi="Times New Roman"/>
        </w:rPr>
      </w:pP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4"/>
        </w:rPr>
        <w:object w:dxaOrig="1690" w:dyaOrig="910">
          <v:shape id="_x0000_i1095" type="#_x0000_t75" style="width:84.5pt;height:45.7pt" o:ole="">
            <v:imagedata r:id="rId160" o:title=""/>
          </v:shape>
          <o:OLEObject Type="Embed" ProgID="Equation.DSMT4" ShapeID="_x0000_i1095" DrawAspect="Content" ObjectID="_1714222816" r:id="rId161"/>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94" w:name="ZEqnNum770034"/>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12</w:instrText>
      </w:r>
      <w:r>
        <w:rPr>
          <w:rFonts w:ascii="Times New Roman" w:hAnsi="Times New Roman"/>
        </w:rPr>
        <w:fldChar w:fldCharType="end"/>
      </w:r>
      <w:r>
        <w:rPr>
          <w:rFonts w:ascii="Times New Roman" w:hAnsi="Times New Roman"/>
        </w:rPr>
        <w:instrText>)</w:instrText>
      </w:r>
      <w:bookmarkEnd w:id="294"/>
      <w:r>
        <w:rPr>
          <w:rFonts w:ascii="Times New Roman" w:hAnsi="Times New Roman"/>
        </w:rPr>
        <w:fldChar w:fldCharType="end"/>
      </w:r>
    </w:p>
    <w:p w:rsidR="00E12C70" w:rsidRDefault="00A31DB7" w:rsidP="00562EA9">
      <w:pPr>
        <w:pStyle w:val="afffffe"/>
        <w:spacing w:before="78" w:after="78"/>
        <w:ind w:firstLineChars="0" w:firstLine="0"/>
      </w:pPr>
      <w:r>
        <w:rPr>
          <w:snapToGrid w:val="0"/>
        </w:rPr>
        <w:t>C</w:t>
      </w:r>
      <w:r w:rsidRPr="00562EA9">
        <w:rPr>
          <w:rFonts w:ascii="黑体" w:eastAsia="黑体" w:hAnsi="黑体" w:cs="黑体"/>
          <w:snapToGrid w:val="0"/>
        </w:rPr>
        <w:t>.2.5</w:t>
      </w:r>
      <w:r w:rsidRPr="00562EA9">
        <w:rPr>
          <w:rFonts w:ascii="黑体" w:eastAsia="黑体" w:hAnsi="黑体" w:cs="黑体"/>
        </w:rPr>
        <w:t xml:space="preserve"> </w:t>
      </w:r>
      <w:r>
        <w:rPr>
          <w:rFonts w:hint="eastAsia"/>
        </w:rPr>
        <w:t xml:space="preserve"> </w:t>
      </w:r>
      <w:r w:rsidR="00C1369E">
        <w:rPr>
          <w:b/>
          <w:bCs w:val="0"/>
          <w:snapToGrid w:val="0"/>
        </w:rPr>
        <w:t>C</w:t>
      </w:r>
      <w:r w:rsidR="00A04118">
        <w:rPr>
          <w:b/>
          <w:bCs w:val="0"/>
          <w:snapToGrid w:val="0"/>
        </w:rPr>
        <w:t>O</w:t>
      </w:r>
      <w:r w:rsidR="00A04118" w:rsidRPr="00A04118">
        <w:rPr>
          <w:b/>
          <w:bCs w:val="0"/>
          <w:snapToGrid w:val="0"/>
          <w:vertAlign w:val="subscript"/>
        </w:rPr>
        <w:t>2</w:t>
      </w:r>
      <w:r w:rsidR="00C1369E">
        <w:rPr>
          <w:b/>
          <w:bCs w:val="0"/>
          <w:snapToGrid w:val="0"/>
        </w:rPr>
        <w:t>CEMS</w:t>
      </w:r>
      <w:r w:rsidRPr="00562EA9">
        <w:rPr>
          <w:rFonts w:ascii="黑体" w:eastAsia="黑体" w:hAnsi="黑体" w:cs="黑体" w:hint="eastAsia"/>
          <w:snapToGrid w:val="0"/>
        </w:rPr>
        <w:t>校验</w:t>
      </w:r>
    </w:p>
    <w:p w:rsidR="00E12C70" w:rsidRDefault="00C1369E" w:rsidP="00562EA9">
      <w:pPr>
        <w:pStyle w:val="affffff0"/>
        <w:spacing w:beforeLines="0" w:before="0" w:line="380" w:lineRule="exact"/>
      </w:pPr>
      <w:r>
        <w:rPr>
          <w:rFonts w:hint="eastAsia"/>
        </w:rPr>
        <w:t>C</w:t>
      </w:r>
      <w:r w:rsidR="00A04118">
        <w:rPr>
          <w:rFonts w:hint="eastAsia"/>
        </w:rPr>
        <w:t>O</w:t>
      </w:r>
      <w:r w:rsidR="00A04118" w:rsidRPr="00A04118">
        <w:rPr>
          <w:rFonts w:hint="eastAsia"/>
          <w:vertAlign w:val="subscript"/>
        </w:rPr>
        <w:t>2</w:t>
      </w:r>
      <w:r>
        <w:rPr>
          <w:rFonts w:hint="eastAsia"/>
        </w:rPr>
        <w:t>CEMS</w:t>
      </w:r>
      <w:r w:rsidR="00A31DB7">
        <w:t>准确度达不到技术指标的要求时，将偏差调节系数输入</w:t>
      </w:r>
      <w:r>
        <w:rPr>
          <w:rFonts w:hint="eastAsia"/>
        </w:rPr>
        <w:t>C</w:t>
      </w:r>
      <w:r w:rsidR="00A04118">
        <w:rPr>
          <w:rFonts w:hint="eastAsia"/>
        </w:rPr>
        <w:t>O</w:t>
      </w:r>
      <w:r w:rsidR="00A04118" w:rsidRPr="00A04118">
        <w:rPr>
          <w:rFonts w:hint="eastAsia"/>
          <w:vertAlign w:val="subscript"/>
        </w:rPr>
        <w:t>2</w:t>
      </w:r>
      <w:r>
        <w:rPr>
          <w:rFonts w:hint="eastAsia"/>
        </w:rPr>
        <w:t>CEMS</w:t>
      </w:r>
      <w:r w:rsidR="00A31DB7">
        <w:t>的数据采集处理系统，</w:t>
      </w:r>
      <w:r w:rsidR="00A31DB7">
        <w:lastRenderedPageBreak/>
        <w:t>按公式</w:t>
      </w:r>
      <w:r w:rsidR="00A31DB7">
        <w:fldChar w:fldCharType="begin"/>
      </w:r>
      <w:r w:rsidR="00A31DB7">
        <w:instrText xml:space="preserve"> GOTOBUTTON ZEqnNum748100  \* MERGEFORMAT </w:instrText>
      </w:r>
      <w:fldSimple w:instr=" REF ZEqnNum748100 \* Charformat \! \* MERGEFORMAT ">
        <w:r w:rsidR="008D1E04">
          <w:instrText>(C.13)</w:instrText>
        </w:r>
      </w:fldSimple>
      <w:r w:rsidR="00A31DB7">
        <w:fldChar w:fldCharType="end"/>
      </w:r>
      <w:r w:rsidR="00A31DB7">
        <w:t>和</w:t>
      </w:r>
      <w:r w:rsidR="00A31DB7">
        <w:fldChar w:fldCharType="begin"/>
      </w:r>
      <w:r w:rsidR="00A31DB7">
        <w:instrText xml:space="preserve"> GOTOBUTTON ZEqnNum763869  \* MERGEFORMAT </w:instrText>
      </w:r>
      <w:fldSimple w:instr=" REF ZEqnNum763869 \* Charformat \! \* MERGEFORMAT ">
        <w:r w:rsidR="008D1E04">
          <w:instrText>(C.14)</w:instrText>
        </w:r>
      </w:fldSimple>
      <w:r w:rsidR="00A31DB7">
        <w:fldChar w:fldCharType="end"/>
      </w:r>
      <w:r w:rsidR="00A31DB7">
        <w:t>对</w:t>
      </w:r>
      <w:r>
        <w:rPr>
          <w:rFonts w:hint="eastAsia"/>
        </w:rPr>
        <w:t>C</w:t>
      </w:r>
      <w:r w:rsidR="00A04118">
        <w:rPr>
          <w:rFonts w:hint="eastAsia"/>
        </w:rPr>
        <w:t>O</w:t>
      </w:r>
      <w:r w:rsidR="00A04118" w:rsidRPr="00A04118">
        <w:rPr>
          <w:rFonts w:hint="eastAsia"/>
          <w:vertAlign w:val="subscript"/>
        </w:rPr>
        <w:t>2</w:t>
      </w:r>
      <w:r>
        <w:rPr>
          <w:rFonts w:hint="eastAsia"/>
        </w:rPr>
        <w:t>CEMS</w:t>
      </w:r>
      <w:r w:rsidR="00A31DB7">
        <w:t>测定数据进行调节，经调节</w:t>
      </w:r>
      <w:r w:rsidR="00A31DB7">
        <w:rPr>
          <w:rFonts w:hint="eastAsia"/>
        </w:rPr>
        <w:t>后</w:t>
      </w:r>
      <w:r w:rsidR="00A31DB7">
        <w:t>仍不能达到要求时，应选择</w:t>
      </w:r>
      <w:r w:rsidR="007B3E96">
        <w:rPr>
          <w:rFonts w:hint="eastAsia"/>
        </w:rPr>
        <w:t>更具</w:t>
      </w:r>
      <w:r w:rsidR="00A31DB7">
        <w:t>代表性的位置</w:t>
      </w:r>
      <w:r w:rsidR="007B3E96">
        <w:rPr>
          <w:rFonts w:hint="eastAsia"/>
        </w:rPr>
        <w:t>重新</w:t>
      </w:r>
      <w:r w:rsidR="00A31DB7">
        <w:t>安装</w:t>
      </w:r>
      <w:r>
        <w:rPr>
          <w:rFonts w:hint="eastAsia"/>
        </w:rPr>
        <w:t>C</w:t>
      </w:r>
      <w:r w:rsidR="00A04118">
        <w:rPr>
          <w:rFonts w:hint="eastAsia"/>
        </w:rPr>
        <w:t>O</w:t>
      </w:r>
      <w:r w:rsidR="00A04118" w:rsidRPr="00A04118">
        <w:rPr>
          <w:rFonts w:hint="eastAsia"/>
          <w:vertAlign w:val="subscript"/>
        </w:rPr>
        <w:t>2</w:t>
      </w:r>
      <w:r>
        <w:rPr>
          <w:rFonts w:hint="eastAsia"/>
        </w:rPr>
        <w:t>CEMS</w:t>
      </w:r>
      <w:r w:rsidR="00A31DB7">
        <w:t>，重新进行检测。</w:t>
      </w:r>
    </w:p>
    <w:p w:rsidR="00E12C70" w:rsidRDefault="00A31DB7" w:rsidP="00562EA9">
      <w:pPr>
        <w:pStyle w:val="MTDisplayEquation"/>
        <w:jc w:val="right"/>
        <w:rPr>
          <w:rFonts w:ascii="Times New Roman" w:hAnsi="Times New Roman"/>
        </w:rPr>
      </w:pPr>
      <w:r>
        <w:rPr>
          <w:rFonts w:ascii="Times New Roman" w:hAnsi="Times New Roman"/>
        </w:rPr>
        <w:tab/>
      </w:r>
      <w:r w:rsidR="00441EC3">
        <w:rPr>
          <w:rFonts w:ascii="Times New Roman" w:hAnsi="Times New Roman"/>
          <w:position w:val="-10"/>
        </w:rPr>
        <w:object w:dxaOrig="2760" w:dyaOrig="320">
          <v:shape id="_x0000_i1096" type="#_x0000_t75" style="width:137.75pt;height:15.65pt" o:ole="">
            <v:imagedata r:id="rId162" o:title=""/>
          </v:shape>
          <o:OLEObject Type="Embed" ProgID="Equation.DSMT4" ShapeID="_x0000_i1096" DrawAspect="Content" ObjectID="_1714222817" r:id="rId163"/>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95" w:name="ZEqnNum748100"/>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13</w:instrText>
      </w:r>
      <w:r>
        <w:rPr>
          <w:rFonts w:ascii="Times New Roman" w:hAnsi="Times New Roman"/>
        </w:rPr>
        <w:fldChar w:fldCharType="end"/>
      </w:r>
      <w:r>
        <w:rPr>
          <w:rFonts w:ascii="Times New Roman" w:hAnsi="Times New Roman"/>
        </w:rPr>
        <w:instrText>)</w:instrText>
      </w:r>
      <w:bookmarkEnd w:id="295"/>
      <w:r>
        <w:rPr>
          <w:rFonts w:ascii="Times New Roman" w:hAnsi="Times New Roman"/>
        </w:rPr>
        <w:fldChar w:fldCharType="end"/>
      </w:r>
    </w:p>
    <w:p w:rsidR="00E12C70" w:rsidRDefault="00A31DB7">
      <w:pPr>
        <w:spacing w:line="440" w:lineRule="exact"/>
        <w:ind w:firstLineChars="0" w:firstLine="0"/>
      </w:pPr>
      <w:r>
        <w:t>式中：</w:t>
      </w:r>
      <w:r w:rsidR="00AB553D" w:rsidRPr="00AB553D">
        <w:rPr>
          <w:position w:val="-10"/>
        </w:rPr>
        <w:object w:dxaOrig="859" w:dyaOrig="320">
          <v:shape id="_x0000_i1097" type="#_x0000_t75" style="width:61.35pt;height:25.65pt" o:ole="">
            <v:imagedata r:id="rId164" o:title=""/>
          </v:shape>
          <o:OLEObject Type="Embed" ProgID="Equation.DSMT4" ShapeID="_x0000_i1097" DrawAspect="Content" ObjectID="_1714222818" r:id="rId165"/>
        </w:object>
      </w:r>
      <w:r>
        <w:t>—</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在</w:t>
      </w:r>
      <w:r>
        <w:rPr>
          <w:i/>
        </w:rPr>
        <w:t>i</w:t>
      </w:r>
      <w:r>
        <w:t>时间调节后的数据；</w:t>
      </w:r>
    </w:p>
    <w:p w:rsidR="00E12C70" w:rsidRDefault="00AB553D">
      <w:pPr>
        <w:spacing w:line="400" w:lineRule="exact"/>
        <w:ind w:firstLineChars="300" w:firstLine="600"/>
      </w:pPr>
      <w:r w:rsidRPr="00AB553D">
        <w:rPr>
          <w:position w:val="-10"/>
          <w:sz w:val="20"/>
          <w:szCs w:val="20"/>
        </w:rPr>
        <w:object w:dxaOrig="760" w:dyaOrig="320">
          <v:shape id="_x0000_i1098" type="#_x0000_t75" style="width:56.95pt;height:23.8pt" o:ole="">
            <v:imagedata r:id="rId166" o:title=""/>
          </v:shape>
          <o:OLEObject Type="Embed" ProgID="Equation.DSMT4" ShapeID="_x0000_i1098" DrawAspect="Content" ObjectID="_1714222819" r:id="rId167"/>
        </w:object>
      </w:r>
      <w:r w:rsidR="00A31DB7">
        <w:t>—</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sidR="00A31DB7">
        <w:t>在</w:t>
      </w:r>
      <w:r w:rsidR="00A31DB7">
        <w:rPr>
          <w:i/>
        </w:rPr>
        <w:t>i</w:t>
      </w:r>
      <w:r w:rsidR="00A31DB7">
        <w:t>时间</w:t>
      </w:r>
      <w:r w:rsidR="00A31DB7">
        <w:rPr>
          <w:rFonts w:hint="eastAsia"/>
        </w:rPr>
        <w:t>直接</w:t>
      </w:r>
      <w:r w:rsidR="00A31DB7">
        <w:t>测得的数据；</w:t>
      </w:r>
    </w:p>
    <w:p w:rsidR="00E12C70" w:rsidRDefault="00F47AB2">
      <w:pPr>
        <w:spacing w:line="420" w:lineRule="exact"/>
        <w:ind w:firstLineChars="300" w:firstLine="630"/>
      </w:pPr>
      <w:r>
        <w:rPr>
          <w:position w:val="-10"/>
        </w:rPr>
        <w:object w:dxaOrig="340" w:dyaOrig="260">
          <v:shape id="_x0000_i1099" type="#_x0000_t75" style="width:25.65pt;height:18.8pt" o:ole="">
            <v:imagedata r:id="rId168" o:title=""/>
          </v:shape>
          <o:OLEObject Type="Embed" ProgID="Equation.DSMT4" ShapeID="_x0000_i1099" DrawAspect="Content" ObjectID="_1714222820" r:id="rId169"/>
        </w:object>
      </w:r>
      <w:r w:rsidR="00A31DB7">
        <w:t>—</w:t>
      </w:r>
      <w:r w:rsidR="00A31DB7">
        <w:t>偏差调节系数。</w:t>
      </w:r>
    </w:p>
    <w:p w:rsidR="00E12C70" w:rsidRDefault="00A31DB7" w:rsidP="00562EA9">
      <w:pPr>
        <w:pStyle w:val="MTDisplayEquation"/>
        <w:jc w:val="right"/>
        <w:rPr>
          <w:rFonts w:ascii="Times New Roman" w:hAnsi="Times New Roman"/>
        </w:rPr>
      </w:pPr>
      <w:r>
        <w:rPr>
          <w:rFonts w:ascii="Times New Roman" w:hAnsi="Times New Roman"/>
        </w:rPr>
        <w:tab/>
      </w:r>
      <w:r w:rsidR="00017AF4">
        <w:rPr>
          <w:rFonts w:ascii="Times New Roman" w:hAnsi="Times New Roman"/>
          <w:position w:val="-28"/>
        </w:rPr>
        <w:object w:dxaOrig="1820" w:dyaOrig="660">
          <v:shape id="_x0000_i1100" type="#_x0000_t75" style="width:90.8pt;height:33.2pt" o:ole="">
            <v:imagedata r:id="rId170" o:title=""/>
          </v:shape>
          <o:OLEObject Type="Embed" ProgID="Equation.DSMT4" ShapeID="_x0000_i1100" DrawAspect="Content" ObjectID="_1714222821" r:id="rId171"/>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296" w:name="ZEqnNum763869"/>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14</w:instrText>
      </w:r>
      <w:r>
        <w:rPr>
          <w:rFonts w:ascii="Times New Roman" w:hAnsi="Times New Roman"/>
        </w:rPr>
        <w:fldChar w:fldCharType="end"/>
      </w:r>
      <w:r>
        <w:rPr>
          <w:rFonts w:ascii="Times New Roman" w:hAnsi="Times New Roman"/>
        </w:rPr>
        <w:instrText>)</w:instrText>
      </w:r>
      <w:bookmarkEnd w:id="296"/>
      <w:r>
        <w:rPr>
          <w:rFonts w:ascii="Times New Roman" w:hAnsi="Times New Roman"/>
        </w:rPr>
        <w:fldChar w:fldCharType="end"/>
      </w:r>
    </w:p>
    <w:p w:rsidR="00E12C70" w:rsidRDefault="00A31DB7" w:rsidP="00AB553D">
      <w:pPr>
        <w:spacing w:line="420" w:lineRule="exact"/>
        <w:ind w:firstLineChars="0" w:firstLine="0"/>
      </w:pPr>
      <w:r>
        <w:t>式中：</w:t>
      </w:r>
      <w:r>
        <w:rPr>
          <w:position w:val="-6"/>
        </w:rPr>
        <w:object w:dxaOrig="200" w:dyaOrig="330">
          <v:shape id="_x0000_i1101" type="#_x0000_t75" style="width:10pt;height:16.3pt" o:ole="">
            <v:imagedata r:id="rId172" o:title=""/>
          </v:shape>
          <o:OLEObject Type="Embed" ProgID="Equation.DSMT4" ShapeID="_x0000_i1101" DrawAspect="Content" ObjectID="_1714222822" r:id="rId173"/>
        </w:object>
      </w:r>
      <w:r>
        <w:t>—</w:t>
      </w:r>
      <w:r>
        <w:t>由公式</w:t>
      </w:r>
      <w:r w:rsidR="002A4924">
        <w:rPr>
          <w:rFonts w:hint="eastAsia"/>
        </w:rPr>
        <w:t>（</w:t>
      </w:r>
      <w:r w:rsidR="002A4924">
        <w:rPr>
          <w:rFonts w:hint="eastAsia"/>
        </w:rPr>
        <w:t>C</w:t>
      </w:r>
      <w:r w:rsidR="002A4924">
        <w:t>.9</w:t>
      </w:r>
      <w:r w:rsidR="002A4924">
        <w:rPr>
          <w:rFonts w:hint="eastAsia"/>
        </w:rPr>
        <w:t>）</w:t>
      </w:r>
      <w:r>
        <w:t>计算的各数据对差的平均值；</w:t>
      </w:r>
    </w:p>
    <w:p w:rsidR="00E12C70" w:rsidRDefault="00AB553D" w:rsidP="00AB553D">
      <w:pPr>
        <w:spacing w:line="440" w:lineRule="exact"/>
        <w:ind w:firstLineChars="300" w:firstLine="630"/>
      </w:pPr>
      <w:r>
        <w:rPr>
          <w:position w:val="-10"/>
        </w:rPr>
        <w:object w:dxaOrig="820" w:dyaOrig="300">
          <v:shape id="_x0000_i1102" type="#_x0000_t75" style="width:56.35pt;height:20.05pt" o:ole="">
            <v:imagedata r:id="rId174" o:title=""/>
          </v:shape>
          <o:OLEObject Type="Embed" ProgID="Equation.DSMT4" ShapeID="_x0000_i1102" DrawAspect="Content" ObjectID="_1714222823" r:id="rId175"/>
        </w:object>
      </w:r>
      <w:r w:rsidR="00A31DB7">
        <w:t>—</w:t>
      </w:r>
      <w:r w:rsidR="00A31DB7">
        <w:t>第</w:t>
      </w:r>
      <w:r w:rsidR="00A31DB7">
        <w:rPr>
          <w:i/>
        </w:rPr>
        <w:t>i</w:t>
      </w:r>
      <w:r w:rsidR="00A31DB7">
        <w:t>个数据对中的</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sidR="00A31DB7">
        <w:t>测定数据的平均值。</w:t>
      </w:r>
    </w:p>
    <w:p w:rsidR="00E12C70" w:rsidRDefault="00A31DB7">
      <w:pPr>
        <w:pStyle w:val="afffffc"/>
        <w:spacing w:before="78" w:after="156"/>
      </w:pPr>
      <w:bookmarkStart w:id="297" w:name="_Toc28010"/>
      <w:bookmarkStart w:id="298" w:name="_Toc625"/>
      <w:bookmarkStart w:id="299" w:name="_Toc15608"/>
      <w:bookmarkStart w:id="300" w:name="_Toc11962"/>
      <w:r>
        <w:rPr>
          <w:snapToGrid w:val="0"/>
        </w:rPr>
        <w:t>C</w:t>
      </w:r>
      <w:r w:rsidRPr="00562EA9">
        <w:rPr>
          <w:rFonts w:ascii="黑体" w:hAnsi="黑体" w:cs="黑体"/>
          <w:snapToGrid w:val="0"/>
        </w:rPr>
        <w:t>.3</w:t>
      </w:r>
      <w:r>
        <w:rPr>
          <w:rFonts w:ascii="黑体" w:hAnsi="黑体" w:cs="黑体" w:hint="eastAsia"/>
          <w:snapToGrid w:val="0"/>
        </w:rPr>
        <w:t xml:space="preserve"> </w:t>
      </w:r>
      <w:r>
        <w:t xml:space="preserve"> </w:t>
      </w:r>
      <w:r>
        <w:t>流速</w:t>
      </w:r>
      <w:r>
        <w:t>CMS</w:t>
      </w:r>
      <w:r>
        <w:t>速度场系数</w:t>
      </w:r>
      <w:r>
        <w:rPr>
          <w:snapToGrid w:val="0"/>
        </w:rPr>
        <w:t>技术指标的调试检测</w:t>
      </w:r>
      <w:bookmarkEnd w:id="297"/>
      <w:bookmarkEnd w:id="298"/>
      <w:bookmarkEnd w:id="299"/>
      <w:bookmarkEnd w:id="300"/>
    </w:p>
    <w:p w:rsidR="00E12C70" w:rsidRDefault="00A31DB7" w:rsidP="00562EA9">
      <w:pPr>
        <w:pStyle w:val="afffffe"/>
        <w:spacing w:before="78" w:after="78"/>
        <w:ind w:firstLineChars="0" w:firstLine="0"/>
      </w:pPr>
      <w:r>
        <w:t>C</w:t>
      </w:r>
      <w:r w:rsidRPr="00562EA9">
        <w:rPr>
          <w:rFonts w:ascii="黑体" w:eastAsia="黑体" w:hAnsi="黑体" w:cs="黑体"/>
        </w:rPr>
        <w:t>.3.1</w:t>
      </w:r>
      <w:r>
        <w:t xml:space="preserve"> </w:t>
      </w:r>
      <w:r>
        <w:rPr>
          <w:rFonts w:hint="eastAsia"/>
        </w:rPr>
        <w:t xml:space="preserve"> </w:t>
      </w:r>
      <w:r w:rsidRPr="00562EA9">
        <w:rPr>
          <w:rFonts w:ascii="黑体" w:eastAsia="黑体" w:hAnsi="黑体" w:cs="黑体" w:hint="eastAsia"/>
        </w:rPr>
        <w:t>速度场系数计算</w:t>
      </w:r>
    </w:p>
    <w:p w:rsidR="00E12C70" w:rsidRDefault="00A31DB7">
      <w:pPr>
        <w:pStyle w:val="affffff0"/>
      </w:pPr>
      <w:r>
        <w:t>由参比方法测定断面烟气平均流速和同时段流速</w:t>
      </w:r>
      <w:r>
        <w:t>CMS</w:t>
      </w:r>
      <w:r>
        <w:t>测定的烟气平均流速，按式</w:t>
      </w:r>
      <w:r w:rsidR="00CF1CE9">
        <w:rPr>
          <w:rFonts w:hint="eastAsia"/>
        </w:rPr>
        <w:t>（</w:t>
      </w:r>
      <w:r w:rsidR="00CF1CE9">
        <w:rPr>
          <w:rFonts w:hint="eastAsia"/>
        </w:rPr>
        <w:t>C</w:t>
      </w:r>
      <w:r w:rsidR="00CF1CE9">
        <w:t>.15</w:t>
      </w:r>
      <w:r w:rsidR="00CF1CE9">
        <w:rPr>
          <w:rFonts w:hint="eastAsia"/>
        </w:rPr>
        <w:t>）</w:t>
      </w:r>
      <w:r>
        <w:t>计算速度场系数：</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30"/>
        </w:rPr>
        <w:object w:dxaOrig="1200" w:dyaOrig="710">
          <v:shape id="_x0000_i1103" type="#_x0000_t75" style="width:60.1pt;height:35.7pt" o:ole="">
            <v:imagedata r:id="rId176" o:title=""/>
          </v:shape>
          <o:OLEObject Type="Embed" ProgID="Equation.DSMT4" ShapeID="_x0000_i1103" DrawAspect="Content" ObjectID="_1714222824" r:id="rId177"/>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301" w:name="ZEqnNum123738"/>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15</w:instrText>
      </w:r>
      <w:r>
        <w:rPr>
          <w:rFonts w:ascii="Times New Roman" w:hAnsi="Times New Roman"/>
        </w:rPr>
        <w:fldChar w:fldCharType="end"/>
      </w:r>
      <w:r>
        <w:rPr>
          <w:rFonts w:ascii="Times New Roman" w:hAnsi="Times New Roman"/>
        </w:rPr>
        <w:instrText>)</w:instrText>
      </w:r>
      <w:bookmarkEnd w:id="301"/>
      <w:r>
        <w:rPr>
          <w:rFonts w:ascii="Times New Roman" w:hAnsi="Times New Roman"/>
        </w:rPr>
        <w:fldChar w:fldCharType="end"/>
      </w:r>
    </w:p>
    <w:p w:rsidR="00E12C70" w:rsidRDefault="00A31DB7" w:rsidP="00562EA9">
      <w:pPr>
        <w:spacing w:line="380" w:lineRule="atLeast"/>
        <w:ind w:firstLineChars="0" w:firstLine="0"/>
      </w:pPr>
      <w:r>
        <w:t>式中：</w:t>
      </w:r>
      <w:r w:rsidR="00C8420E">
        <w:rPr>
          <w:position w:val="-10"/>
        </w:rPr>
        <w:object w:dxaOrig="260" w:dyaOrig="260">
          <v:shape id="_x0000_i1104" type="#_x0000_t75" style="width:15.65pt;height:15.65pt" o:ole="">
            <v:imagedata r:id="rId178" o:title=""/>
          </v:shape>
          <o:OLEObject Type="Embed" ProgID="Equation.DSMT4" ShapeID="_x0000_i1104" DrawAspect="Content" ObjectID="_1714222825" r:id="rId179"/>
        </w:object>
      </w:r>
      <w:r>
        <w:t>—</w:t>
      </w:r>
      <w:r>
        <w:t>速度场系数；</w:t>
      </w:r>
    </w:p>
    <w:p w:rsidR="00E12C70" w:rsidRDefault="00C8420E" w:rsidP="00562EA9">
      <w:pPr>
        <w:spacing w:line="380" w:lineRule="atLeast"/>
        <w:ind w:firstLineChars="300" w:firstLine="630"/>
      </w:pPr>
      <w:r>
        <w:rPr>
          <w:position w:val="-10"/>
        </w:rPr>
        <w:object w:dxaOrig="230" w:dyaOrig="260">
          <v:shape id="_x0000_i1105" type="#_x0000_t75" style="width:15.05pt;height:16.3pt" o:ole="">
            <v:imagedata r:id="rId180" o:title=""/>
          </v:shape>
          <o:OLEObject Type="Embed" ProgID="Equation.DSMT4" ShapeID="_x0000_i1105" DrawAspect="Content" ObjectID="_1714222826" r:id="rId181"/>
        </w:object>
      </w:r>
      <w:r w:rsidR="00A31DB7">
        <w:t>—</w:t>
      </w:r>
      <w:r w:rsidR="00A31DB7">
        <w:t>参比方法测定断面面积</w:t>
      </w:r>
      <w:r w:rsidRPr="00C8420E">
        <w:rPr>
          <w:rFonts w:hint="eastAsia"/>
        </w:rPr>
        <w:t>，单位为</w:t>
      </w:r>
      <w:r>
        <w:rPr>
          <w:rFonts w:hint="eastAsia"/>
        </w:rPr>
        <w:t>平方米</w:t>
      </w:r>
      <w:r w:rsidR="00A31DB7">
        <w:t>（</w:t>
      </w:r>
      <w:r w:rsidR="00A31DB7">
        <w:t>m</w:t>
      </w:r>
      <w:r w:rsidR="00A31DB7">
        <w:rPr>
          <w:vertAlign w:val="superscript"/>
        </w:rPr>
        <w:t>2</w:t>
      </w:r>
      <w:r w:rsidR="00A31DB7">
        <w:t>）</w:t>
      </w:r>
      <w:r w:rsidR="00A31DB7">
        <w:t>;</w:t>
      </w:r>
    </w:p>
    <w:p w:rsidR="00E12C70" w:rsidRDefault="00C8420E" w:rsidP="00562EA9">
      <w:pPr>
        <w:spacing w:line="380" w:lineRule="atLeast"/>
        <w:ind w:firstLineChars="300" w:firstLine="630"/>
      </w:pPr>
      <w:r>
        <w:rPr>
          <w:position w:val="-12"/>
        </w:rPr>
        <w:object w:dxaOrig="260" w:dyaOrig="270">
          <v:shape id="_x0000_i1106" type="#_x0000_t75" style="width:18.15pt;height:18.15pt" o:ole="">
            <v:imagedata r:id="rId182" o:title=""/>
          </v:shape>
          <o:OLEObject Type="Embed" ProgID="Equation.DSMT4" ShapeID="_x0000_i1106" DrawAspect="Content" ObjectID="_1714222827" r:id="rId183"/>
        </w:object>
      </w:r>
      <w:r w:rsidR="00A31DB7">
        <w:t>—</w:t>
      </w:r>
      <w:r w:rsidR="00A31DB7">
        <w:t>流速</w:t>
      </w:r>
      <w:r w:rsidR="00A31DB7">
        <w:t>CMS</w:t>
      </w:r>
      <w:r w:rsidR="00A31DB7">
        <w:t>所在测定断面的面积</w:t>
      </w:r>
      <w:r w:rsidRPr="00C8420E">
        <w:rPr>
          <w:rFonts w:hint="eastAsia"/>
        </w:rPr>
        <w:t>，单位为</w:t>
      </w:r>
      <w:r>
        <w:rPr>
          <w:rFonts w:hint="eastAsia"/>
        </w:rPr>
        <w:t>平方米</w:t>
      </w:r>
      <w:r w:rsidR="00A31DB7">
        <w:t>（</w:t>
      </w:r>
      <w:r w:rsidR="00A31DB7">
        <w:t>m</w:t>
      </w:r>
      <w:r w:rsidR="00A31DB7">
        <w:rPr>
          <w:vertAlign w:val="superscript"/>
        </w:rPr>
        <w:t>2</w:t>
      </w:r>
      <w:r w:rsidR="00A31DB7">
        <w:t>）</w:t>
      </w:r>
      <w:r w:rsidR="00A31DB7">
        <w:t>;</w:t>
      </w:r>
    </w:p>
    <w:p w:rsidR="00E12C70" w:rsidRDefault="00C8420E" w:rsidP="00562EA9">
      <w:pPr>
        <w:spacing w:line="380" w:lineRule="atLeast"/>
        <w:ind w:firstLineChars="300" w:firstLine="630"/>
      </w:pPr>
      <w:r>
        <w:rPr>
          <w:position w:val="-10"/>
        </w:rPr>
        <w:object w:dxaOrig="230" w:dyaOrig="300">
          <v:shape id="_x0000_i1107" type="#_x0000_t75" style="width:15.65pt;height:19.4pt" o:ole="">
            <v:imagedata r:id="rId184" o:title=""/>
          </v:shape>
          <o:OLEObject Type="Embed" ProgID="Equation.DSMT4" ShapeID="_x0000_i1107" DrawAspect="Content" ObjectID="_1714222828" r:id="rId185"/>
        </w:object>
      </w:r>
      <w:r w:rsidR="00A31DB7">
        <w:t>—</w:t>
      </w:r>
      <w:r w:rsidR="00A31DB7">
        <w:t>参比方法测定断面的平均流速</w:t>
      </w:r>
      <w:r w:rsidRPr="00C8420E">
        <w:rPr>
          <w:rFonts w:hint="eastAsia"/>
        </w:rPr>
        <w:t>，单位为</w:t>
      </w:r>
      <w:r>
        <w:rPr>
          <w:rFonts w:hint="eastAsia"/>
        </w:rPr>
        <w:t>米每秒</w:t>
      </w:r>
      <w:r w:rsidR="00A31DB7">
        <w:t>（</w:t>
      </w:r>
      <w:r w:rsidR="00A31DB7">
        <w:t>m/s</w:t>
      </w:r>
      <w:r w:rsidR="00A31DB7">
        <w:t>）</w:t>
      </w:r>
      <w:r w:rsidR="00A31DB7">
        <w:t>;</w:t>
      </w:r>
    </w:p>
    <w:p w:rsidR="00E12C70" w:rsidRDefault="00C8420E" w:rsidP="00562EA9">
      <w:pPr>
        <w:spacing w:line="380" w:lineRule="atLeast"/>
        <w:ind w:firstLineChars="300" w:firstLine="630"/>
      </w:pPr>
      <w:r>
        <w:rPr>
          <w:position w:val="-14"/>
        </w:rPr>
        <w:object w:dxaOrig="270" w:dyaOrig="410">
          <v:shape id="_x0000_i1108" type="#_x0000_t75" style="width:12.5pt;height:19.4pt" o:ole="">
            <v:imagedata r:id="rId186" o:title=""/>
          </v:shape>
          <o:OLEObject Type="Embed" ProgID="Equation.DSMT4" ShapeID="_x0000_i1108" DrawAspect="Content" ObjectID="_1714222829" r:id="rId187"/>
        </w:object>
      </w:r>
      <w:r w:rsidR="00A31DB7">
        <w:t>—</w:t>
      </w:r>
      <w:r w:rsidR="00A31DB7">
        <w:t>流速</w:t>
      </w:r>
      <w:r w:rsidR="00A31DB7">
        <w:t>CMS</w:t>
      </w:r>
      <w:r w:rsidR="00A31DB7">
        <w:t>在固定点或测定线所在断面的测定流速</w:t>
      </w:r>
      <w:r w:rsidRPr="00C8420E">
        <w:rPr>
          <w:rFonts w:hint="eastAsia"/>
        </w:rPr>
        <w:t>，单位为</w:t>
      </w:r>
      <w:r>
        <w:rPr>
          <w:rFonts w:hint="eastAsia"/>
        </w:rPr>
        <w:t>米每秒</w:t>
      </w:r>
      <w:r w:rsidR="00A31DB7">
        <w:t>（</w:t>
      </w:r>
      <w:r w:rsidR="00A31DB7">
        <w:t>m/s</w:t>
      </w:r>
      <w:r w:rsidR="00A31DB7">
        <w:t>）。</w:t>
      </w:r>
    </w:p>
    <w:p w:rsidR="00E12C70" w:rsidRDefault="00A31DB7" w:rsidP="00562EA9">
      <w:pPr>
        <w:pStyle w:val="afffffe"/>
        <w:spacing w:before="78" w:after="78"/>
        <w:ind w:firstLineChars="0" w:firstLine="0"/>
      </w:pPr>
      <w:r>
        <w:t>C</w:t>
      </w:r>
      <w:r w:rsidRPr="00562EA9">
        <w:rPr>
          <w:rFonts w:ascii="黑体" w:eastAsia="黑体" w:hAnsi="黑体" w:cs="黑体"/>
        </w:rPr>
        <w:t>.3.2</w:t>
      </w:r>
      <w:r>
        <w:t xml:space="preserve"> </w:t>
      </w:r>
      <w:r>
        <w:rPr>
          <w:rFonts w:hint="eastAsia"/>
        </w:rPr>
        <w:t xml:space="preserve"> </w:t>
      </w:r>
      <w:r w:rsidRPr="00562EA9">
        <w:rPr>
          <w:rFonts w:ascii="黑体" w:eastAsia="黑体" w:hAnsi="黑体" w:cs="黑体" w:hint="eastAsia"/>
        </w:rPr>
        <w:t>速度场系数精密度的调试检测</w:t>
      </w:r>
    </w:p>
    <w:p w:rsidR="00E12C70" w:rsidRDefault="00A31DB7" w:rsidP="00562EA9">
      <w:pPr>
        <w:pStyle w:val="affffff0"/>
        <w:spacing w:beforeLines="0" w:before="0" w:line="380" w:lineRule="exact"/>
      </w:pPr>
      <w:r>
        <w:t>每天至少获得</w:t>
      </w:r>
      <w:r>
        <w:t>5</w:t>
      </w:r>
      <w:r>
        <w:t>个有效速度场系数，计算速度场系数日平均值。但必须报告所有的数据，包括舍去的数据。至少连续获得</w:t>
      </w:r>
      <w:r w:rsidR="009955DF">
        <w:t>72 h</w:t>
      </w:r>
      <w:r>
        <w:t>的日平均值，并按式</w:t>
      </w:r>
      <w:r w:rsidR="004B02FC">
        <w:rPr>
          <w:rFonts w:hint="eastAsia"/>
        </w:rPr>
        <w:t>（</w:t>
      </w:r>
      <w:r w:rsidR="004B02FC">
        <w:rPr>
          <w:rFonts w:hint="eastAsia"/>
        </w:rPr>
        <w:t>C</w:t>
      </w:r>
      <w:r w:rsidR="004B02FC">
        <w:t>.16</w:t>
      </w:r>
      <w:r w:rsidR="004B02FC">
        <w:rPr>
          <w:rFonts w:hint="eastAsia"/>
        </w:rPr>
        <w:t>）</w:t>
      </w:r>
      <w:r>
        <w:t>、</w:t>
      </w:r>
      <w:r w:rsidR="004B02FC">
        <w:rPr>
          <w:rFonts w:hint="eastAsia"/>
        </w:rPr>
        <w:t>（</w:t>
      </w:r>
      <w:r w:rsidR="004B02FC">
        <w:rPr>
          <w:rFonts w:hint="eastAsia"/>
        </w:rPr>
        <w:t>C</w:t>
      </w:r>
      <w:r w:rsidR="004B02FC">
        <w:t>.17</w:t>
      </w:r>
      <w:r w:rsidR="004B02FC">
        <w:rPr>
          <w:rFonts w:hint="eastAsia"/>
        </w:rPr>
        <w:t>）</w:t>
      </w:r>
      <w:r>
        <w:t>计算速度场系数精密度：</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34"/>
        </w:rPr>
        <w:object w:dxaOrig="1520" w:dyaOrig="680">
          <v:shape id="_x0000_i1109" type="#_x0000_t75" style="width:75.75pt;height:33.8pt" o:ole="">
            <v:imagedata r:id="rId188" o:title=""/>
          </v:shape>
          <o:OLEObject Type="Embed" ProgID="Equation.DSMT4" ShapeID="_x0000_i1109" DrawAspect="Content" ObjectID="_1714222830" r:id="rId189"/>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302" w:name="ZEqnNum924934"/>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16</w:instrText>
      </w:r>
      <w:r>
        <w:rPr>
          <w:rFonts w:ascii="Times New Roman" w:hAnsi="Times New Roman"/>
        </w:rPr>
        <w:fldChar w:fldCharType="end"/>
      </w:r>
      <w:r>
        <w:rPr>
          <w:rFonts w:ascii="Times New Roman" w:hAnsi="Times New Roman"/>
        </w:rPr>
        <w:instrText>)</w:instrText>
      </w:r>
      <w:bookmarkEnd w:id="302"/>
      <w:r>
        <w:rPr>
          <w:rFonts w:ascii="Times New Roman" w:hAnsi="Times New Roman"/>
        </w:rPr>
        <w:fldChar w:fldCharType="end"/>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24"/>
        </w:rPr>
        <w:object w:dxaOrig="1810" w:dyaOrig="910">
          <v:shape id="_x0000_i1110" type="#_x0000_t75" style="width:90.8pt;height:45.7pt" o:ole="">
            <v:imagedata r:id="rId190" o:title=""/>
          </v:shape>
          <o:OLEObject Type="Embed" ProgID="Equation.DSMT4" ShapeID="_x0000_i1110" DrawAspect="Content" ObjectID="_1714222831" r:id="rId191"/>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bookmarkStart w:id="303" w:name="ZEqnNum171563"/>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17</w:instrText>
      </w:r>
      <w:r>
        <w:rPr>
          <w:rFonts w:ascii="Times New Roman" w:hAnsi="Times New Roman"/>
        </w:rPr>
        <w:fldChar w:fldCharType="end"/>
      </w:r>
      <w:r>
        <w:rPr>
          <w:rFonts w:ascii="Times New Roman" w:hAnsi="Times New Roman"/>
        </w:rPr>
        <w:instrText>)</w:instrText>
      </w:r>
      <w:bookmarkEnd w:id="303"/>
      <w:r>
        <w:rPr>
          <w:rFonts w:ascii="Times New Roman" w:hAnsi="Times New Roman"/>
        </w:rPr>
        <w:fldChar w:fldCharType="end"/>
      </w:r>
    </w:p>
    <w:p w:rsidR="00E12C70" w:rsidRDefault="00A31DB7">
      <w:pPr>
        <w:spacing w:line="300" w:lineRule="exact"/>
        <w:ind w:firstLineChars="0" w:firstLine="0"/>
      </w:pPr>
      <w:r>
        <w:t>式中：</w:t>
      </w:r>
      <w:r w:rsidR="00C8420E">
        <w:rPr>
          <w:position w:val="-6"/>
        </w:rPr>
        <w:object w:dxaOrig="300" w:dyaOrig="230">
          <v:shape id="_x0000_i1111" type="#_x0000_t75" style="width:18.15pt;height:14.4pt" o:ole="">
            <v:imagedata r:id="rId192" o:title=""/>
          </v:shape>
          <o:OLEObject Type="Embed" ProgID="Equation.DSMT4" ShapeID="_x0000_i1111" DrawAspect="Content" ObjectID="_1714222832" r:id="rId193"/>
        </w:object>
      </w:r>
      <w:r>
        <w:t>—</w:t>
      </w:r>
      <w:r>
        <w:t>速度场系数精密度（相对标准偏差），以</w:t>
      </w:r>
      <w:r>
        <w:t>%</w:t>
      </w:r>
      <w:r>
        <w:t>表示；</w:t>
      </w:r>
    </w:p>
    <w:p w:rsidR="00E12C70" w:rsidRDefault="00C8420E">
      <w:pPr>
        <w:spacing w:line="420" w:lineRule="exact"/>
        <w:ind w:firstLineChars="300" w:firstLine="630"/>
      </w:pPr>
      <w:r>
        <w:rPr>
          <w:position w:val="-6"/>
        </w:rPr>
        <w:object w:dxaOrig="180" w:dyaOrig="230">
          <v:shape id="_x0000_i1112" type="#_x0000_t75" style="width:13.75pt;height:16.3pt" o:ole="">
            <v:imagedata r:id="rId194" o:title=""/>
          </v:shape>
          <o:OLEObject Type="Embed" ProgID="Equation.DSMT4" ShapeID="_x0000_i1112" DrawAspect="Content" ObjectID="_1714222833" r:id="rId195"/>
        </w:object>
      </w:r>
      <w:r w:rsidR="00A31DB7">
        <w:t>—</w:t>
      </w:r>
      <w:r w:rsidR="00A31DB7">
        <w:t>速度场系数的标准偏差</w:t>
      </w:r>
      <w:r w:rsidR="00A31DB7">
        <w:t>;</w:t>
      </w:r>
    </w:p>
    <w:p w:rsidR="00E12C70" w:rsidRDefault="00A31DB7">
      <w:pPr>
        <w:spacing w:line="420" w:lineRule="exact"/>
        <w:ind w:firstLineChars="300" w:firstLine="630"/>
      </w:pPr>
      <w:r>
        <w:rPr>
          <w:position w:val="-10"/>
        </w:rPr>
        <w:object w:dxaOrig="340" w:dyaOrig="370">
          <v:shape id="_x0000_i1113" type="#_x0000_t75" style="width:17.55pt;height:18.8pt" o:ole="">
            <v:imagedata r:id="rId196" o:title=""/>
          </v:shape>
          <o:OLEObject Type="Embed" ProgID="Equation.DSMT4" ShapeID="_x0000_i1113" DrawAspect="Content" ObjectID="_1714222834" r:id="rId197"/>
        </w:object>
      </w:r>
      <w:r>
        <w:t>—</w:t>
      </w:r>
      <w:r>
        <w:t>速度场系数日平均值</w:t>
      </w:r>
      <w:r>
        <w:t>;</w:t>
      </w:r>
    </w:p>
    <w:p w:rsidR="00E12C70" w:rsidRDefault="00C8420E">
      <w:pPr>
        <w:spacing w:line="420" w:lineRule="exact"/>
        <w:ind w:firstLineChars="300" w:firstLine="630"/>
      </w:pPr>
      <w:r>
        <w:rPr>
          <w:position w:val="-10"/>
        </w:rPr>
        <w:object w:dxaOrig="270" w:dyaOrig="330">
          <v:shape id="_x0000_i1114" type="#_x0000_t75" style="width:15.05pt;height:19.4pt" o:ole="">
            <v:imagedata r:id="rId198" o:title=""/>
          </v:shape>
          <o:OLEObject Type="Embed" ProgID="Equation.DSMT4" ShapeID="_x0000_i1114" DrawAspect="Content" ObjectID="_1714222835" r:id="rId199"/>
        </w:object>
      </w:r>
      <w:r w:rsidR="00A31DB7">
        <w:t>—</w:t>
      </w:r>
      <w:r w:rsidR="00A31DB7">
        <w:t>速度场系数日平均值的平均值</w:t>
      </w:r>
      <w:r w:rsidR="00A31DB7">
        <w:t>;</w:t>
      </w:r>
    </w:p>
    <w:p w:rsidR="00E12C70" w:rsidRDefault="00C8420E">
      <w:pPr>
        <w:spacing w:line="420" w:lineRule="exact"/>
        <w:ind w:firstLineChars="300" w:firstLine="630"/>
      </w:pPr>
      <w:r>
        <w:rPr>
          <w:position w:val="-6"/>
        </w:rPr>
        <w:object w:dxaOrig="180" w:dyaOrig="200">
          <v:shape id="_x0000_i1115" type="#_x0000_t75" style="width:11.25pt;height:11.9pt" o:ole="">
            <v:imagedata r:id="rId200" o:title=""/>
          </v:shape>
          <o:OLEObject Type="Embed" ProgID="Equation.DSMT4" ShapeID="_x0000_i1115" DrawAspect="Content" ObjectID="_1714222836" r:id="rId201"/>
        </w:object>
      </w:r>
      <w:r w:rsidR="00A31DB7">
        <w:t>—</w:t>
      </w:r>
      <w:r w:rsidR="00A31DB7">
        <w:t>日平均速度场系数的个数。</w:t>
      </w:r>
    </w:p>
    <w:p w:rsidR="00E12C70" w:rsidRDefault="00A31DB7">
      <w:pPr>
        <w:pStyle w:val="affffff0"/>
      </w:pPr>
      <w:r>
        <w:t>流速</w:t>
      </w:r>
      <w:r>
        <w:t>CMS</w:t>
      </w:r>
      <w:r>
        <w:t>速度场系数精密度检测结果按表格形式记录</w:t>
      </w:r>
      <w:r>
        <w:rPr>
          <w:rFonts w:hint="eastAsia"/>
        </w:rPr>
        <w:t>，见</w:t>
      </w:r>
      <w:r>
        <w:t>附录</w:t>
      </w:r>
      <w:r w:rsidR="00AB553D">
        <w:rPr>
          <w:rFonts w:hint="eastAsia"/>
        </w:rPr>
        <w:t>D</w:t>
      </w:r>
      <w:r>
        <w:t>表</w:t>
      </w:r>
      <w:r w:rsidR="00AB553D">
        <w:rPr>
          <w:rFonts w:hint="eastAsia"/>
        </w:rPr>
        <w:t>D</w:t>
      </w:r>
      <w:r>
        <w:t>.</w:t>
      </w:r>
      <w:r>
        <w:rPr>
          <w:rFonts w:hint="eastAsia"/>
        </w:rPr>
        <w:t>4</w:t>
      </w:r>
      <w:r>
        <w:rPr>
          <w:rFonts w:hint="eastAsia"/>
        </w:rPr>
        <w:t>。</w:t>
      </w:r>
    </w:p>
    <w:p w:rsidR="00E12C70" w:rsidRPr="00562EA9" w:rsidRDefault="00A31DB7" w:rsidP="00562EA9">
      <w:pPr>
        <w:pStyle w:val="afffffe"/>
        <w:spacing w:before="78" w:after="78"/>
        <w:ind w:firstLineChars="0" w:firstLine="0"/>
        <w:rPr>
          <w:rFonts w:ascii="黑体" w:eastAsia="黑体" w:hAnsi="黑体" w:cs="黑体"/>
        </w:rPr>
      </w:pPr>
      <w:r>
        <w:t>C</w:t>
      </w:r>
      <w:r w:rsidRPr="00562EA9">
        <w:rPr>
          <w:rFonts w:ascii="黑体" w:eastAsia="黑体" w:hAnsi="黑体" w:cs="黑体"/>
        </w:rPr>
        <w:t>.3.3</w:t>
      </w:r>
      <w:r>
        <w:t xml:space="preserve"> </w:t>
      </w:r>
      <w:r>
        <w:rPr>
          <w:rFonts w:hint="eastAsia"/>
        </w:rPr>
        <w:t xml:space="preserve"> </w:t>
      </w:r>
      <w:r w:rsidRPr="00562EA9">
        <w:rPr>
          <w:rFonts w:ascii="黑体" w:eastAsia="黑体" w:hAnsi="黑体" w:cs="黑体" w:hint="eastAsia"/>
        </w:rPr>
        <w:t>速度场系数法调试流速</w:t>
      </w:r>
      <w:r w:rsidRPr="00562EA9">
        <w:rPr>
          <w:rFonts w:eastAsia="黑体"/>
        </w:rPr>
        <w:t>CMS</w:t>
      </w:r>
      <w:r w:rsidRPr="00562EA9">
        <w:rPr>
          <w:rFonts w:ascii="黑体" w:eastAsia="黑体" w:hAnsi="黑体" w:cs="黑体" w:hint="eastAsia"/>
        </w:rPr>
        <w:t>后的流速计算</w:t>
      </w:r>
    </w:p>
    <w:p w:rsidR="00E12C70" w:rsidRDefault="00A31DB7" w:rsidP="00562EA9">
      <w:pPr>
        <w:pStyle w:val="MTDisplayEquation"/>
        <w:jc w:val="right"/>
        <w:rPr>
          <w:rFonts w:ascii="Times New Roman" w:hAnsi="Times New Roman"/>
        </w:rPr>
      </w:pPr>
      <w:r>
        <w:rPr>
          <w:rFonts w:ascii="Times New Roman" w:hAnsi="Times New Roman"/>
        </w:rPr>
        <w:tab/>
      </w:r>
      <w:r>
        <w:rPr>
          <w:rFonts w:ascii="Times New Roman" w:hAnsi="Times New Roman"/>
          <w:position w:val="-14"/>
        </w:rPr>
        <w:object w:dxaOrig="1250" w:dyaOrig="370">
          <v:shape id="_x0000_i1116" type="#_x0000_t75" style="width:63.25pt;height:18.8pt" o:ole="">
            <v:imagedata r:id="rId202" o:title=""/>
          </v:shape>
          <o:OLEObject Type="Embed" ProgID="Equation.DSMT4" ShapeID="_x0000_i1116" DrawAspect="Content" ObjectID="_1714222837" r:id="rId203"/>
        </w:object>
      </w:r>
      <w:r>
        <w:rPr>
          <w:rFonts w:ascii="Times New Roman" w:hAnsi="Times New Roman"/>
        </w:rPr>
        <w:t xml:space="preserve"> </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MTChap \c \* Alphabetic \* MERGEFORMAT </w:instrText>
      </w:r>
      <w:r>
        <w:rPr>
          <w:rFonts w:ascii="Times New Roman" w:hAnsi="Times New Roman"/>
        </w:rPr>
        <w:fldChar w:fldCharType="separate"/>
      </w:r>
      <w:r w:rsidR="008D1E04">
        <w:rPr>
          <w:rFonts w:ascii="Times New Roman" w:hAnsi="Times New Roman"/>
          <w:noProof/>
        </w:rPr>
        <w:instrText>C</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D1E04">
        <w:rPr>
          <w:rFonts w:ascii="Times New Roman" w:hAnsi="Times New Roman"/>
          <w:noProof/>
        </w:rPr>
        <w:instrText>18</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E12C70" w:rsidRDefault="00A31DB7">
      <w:pPr>
        <w:spacing w:line="300" w:lineRule="exact"/>
        <w:ind w:firstLineChars="0" w:firstLine="0"/>
      </w:pPr>
      <w:r>
        <w:t>式中：</w:t>
      </w:r>
      <w:r w:rsidR="00717DD3">
        <w:rPr>
          <w:position w:val="-10"/>
        </w:rPr>
        <w:object w:dxaOrig="350" w:dyaOrig="330">
          <v:shape id="_x0000_i1117" type="#_x0000_t75" style="width:18.15pt;height:18.15pt" o:ole="">
            <v:imagedata r:id="rId204" o:title=""/>
          </v:shape>
          <o:OLEObject Type="Embed" ProgID="Equation.DSMT4" ShapeID="_x0000_i1117" DrawAspect="Content" ObjectID="_1714222838" r:id="rId205"/>
        </w:object>
      </w:r>
      <w:r>
        <w:t>—</w:t>
      </w:r>
      <w:r>
        <w:t>流速</w:t>
      </w:r>
      <w:r>
        <w:t>CMS</w:t>
      </w:r>
      <w:r>
        <w:t>在速度场系数法调试后的流速</w:t>
      </w:r>
      <w:r w:rsidR="00717DD3" w:rsidRPr="00717DD3">
        <w:rPr>
          <w:rFonts w:hint="eastAsia"/>
        </w:rPr>
        <w:t>，单位为米每秒</w:t>
      </w:r>
      <w:r>
        <w:t>（</w:t>
      </w:r>
      <w:r>
        <w:t>m/s</w:t>
      </w:r>
      <w:r>
        <w:t>）；</w:t>
      </w:r>
    </w:p>
    <w:p w:rsidR="00E12C70" w:rsidRDefault="00717DD3">
      <w:pPr>
        <w:spacing w:line="400" w:lineRule="exact"/>
        <w:ind w:firstLineChars="300" w:firstLine="630"/>
      </w:pPr>
      <w:r>
        <w:rPr>
          <w:position w:val="-12"/>
        </w:rPr>
        <w:object w:dxaOrig="220" w:dyaOrig="350">
          <v:shape id="_x0000_i1118" type="#_x0000_t75" style="width:14.4pt;height:23.15pt" o:ole="">
            <v:imagedata r:id="rId206" o:title=""/>
          </v:shape>
          <o:OLEObject Type="Embed" ProgID="Equation.DSMT4" ShapeID="_x0000_i1118" DrawAspect="Content" ObjectID="_1714222839" r:id="rId207"/>
        </w:object>
      </w:r>
      <w:r w:rsidR="00A31DB7">
        <w:t>—</w:t>
      </w:r>
      <w:r w:rsidR="00A31DB7">
        <w:t>流速</w:t>
      </w:r>
      <w:r w:rsidR="00A31DB7">
        <w:t>CMS</w:t>
      </w:r>
      <w:r w:rsidR="00A31DB7">
        <w:t>测得的流速</w:t>
      </w:r>
      <w:r w:rsidRPr="00717DD3">
        <w:rPr>
          <w:rFonts w:hint="eastAsia"/>
        </w:rPr>
        <w:t>，单位为米每秒</w:t>
      </w:r>
      <w:r w:rsidR="00A31DB7">
        <w:t>（</w:t>
      </w:r>
      <w:r w:rsidR="00A31DB7">
        <w:t>m/s</w:t>
      </w:r>
      <w:r w:rsidR="00A31DB7">
        <w:t>）</w:t>
      </w:r>
      <w:r w:rsidR="00A31DB7">
        <w:rPr>
          <w:rFonts w:hint="eastAsia"/>
        </w:rPr>
        <w:t>。</w:t>
      </w:r>
    </w:p>
    <w:p w:rsidR="00E12C70" w:rsidRDefault="00A31DB7" w:rsidP="00562EA9">
      <w:pPr>
        <w:pStyle w:val="afffffe"/>
        <w:spacing w:before="78" w:after="78"/>
        <w:ind w:firstLineChars="0" w:firstLine="0"/>
      </w:pPr>
      <w:r>
        <w:t>C</w:t>
      </w:r>
      <w:r w:rsidRPr="00562EA9">
        <w:rPr>
          <w:rFonts w:ascii="黑体" w:eastAsia="黑体" w:hAnsi="黑体" w:cs="黑体"/>
        </w:rPr>
        <w:t xml:space="preserve">.3.4 </w:t>
      </w:r>
      <w:r>
        <w:rPr>
          <w:rFonts w:ascii="黑体" w:eastAsia="黑体" w:hAnsi="黑体" w:cs="黑体" w:hint="eastAsia"/>
        </w:rPr>
        <w:t xml:space="preserve"> </w:t>
      </w:r>
      <w:r w:rsidRPr="00562EA9">
        <w:rPr>
          <w:rFonts w:ascii="黑体" w:eastAsia="黑体" w:hAnsi="黑体" w:cs="黑体" w:hint="eastAsia"/>
        </w:rPr>
        <w:t>相关系数的调试检测</w:t>
      </w:r>
    </w:p>
    <w:p w:rsidR="00E12C70" w:rsidRDefault="00A31DB7" w:rsidP="00562EA9">
      <w:pPr>
        <w:pStyle w:val="affffff0"/>
        <w:spacing w:beforeLines="0" w:before="0" w:line="380" w:lineRule="exact"/>
      </w:pPr>
      <w:r>
        <w:t>当速度场系数精密度不满足技术指标要求时，应根据</w:t>
      </w:r>
      <w:r>
        <w:t>HJ 75</w:t>
      </w:r>
      <w:r>
        <w:t>要求进行手工采样参比方法与流速</w:t>
      </w:r>
      <w:r>
        <w:t>CMS</w:t>
      </w:r>
      <w:r>
        <w:t>的相关系数的校准。</w:t>
      </w:r>
    </w:p>
    <w:p w:rsidR="00E12C70" w:rsidRDefault="00A31DB7">
      <w:pPr>
        <w:pStyle w:val="afffffc"/>
        <w:spacing w:before="78" w:after="156"/>
      </w:pPr>
      <w:bookmarkStart w:id="304" w:name="_Toc4595"/>
      <w:bookmarkStart w:id="305" w:name="_Toc6129"/>
      <w:bookmarkStart w:id="306" w:name="_Toc9474"/>
      <w:bookmarkStart w:id="307" w:name="_Toc14308"/>
      <w:r>
        <w:rPr>
          <w:rFonts w:hint="eastAsia"/>
        </w:rPr>
        <w:t>C</w:t>
      </w:r>
      <w:r w:rsidRPr="00562EA9">
        <w:rPr>
          <w:rFonts w:ascii="黑体" w:hAnsi="黑体" w:cs="黑体"/>
        </w:rPr>
        <w:t xml:space="preserve">.4 </w:t>
      </w:r>
      <w:r>
        <w:rPr>
          <w:rFonts w:ascii="黑体" w:hAnsi="黑体" w:cs="黑体" w:hint="eastAsia"/>
        </w:rPr>
        <w:t xml:space="preserve"> </w:t>
      </w:r>
      <w:r>
        <w:rPr>
          <w:rFonts w:hint="eastAsia"/>
        </w:rPr>
        <w:t>烟气压力</w:t>
      </w:r>
      <w:r>
        <w:rPr>
          <w:rFonts w:hint="eastAsia"/>
        </w:rPr>
        <w:t>CMS</w:t>
      </w:r>
      <w:r>
        <w:rPr>
          <w:rFonts w:hint="eastAsia"/>
        </w:rPr>
        <w:t>技术指标的调试检测</w:t>
      </w:r>
      <w:bookmarkEnd w:id="304"/>
      <w:bookmarkEnd w:id="305"/>
      <w:bookmarkEnd w:id="306"/>
      <w:bookmarkEnd w:id="307"/>
    </w:p>
    <w:p w:rsidR="00E12C70" w:rsidRDefault="00A31DB7" w:rsidP="00562EA9">
      <w:pPr>
        <w:pStyle w:val="afffffe"/>
        <w:spacing w:before="78" w:after="78"/>
        <w:ind w:firstLineChars="0" w:firstLine="0"/>
      </w:pPr>
      <w:r>
        <w:rPr>
          <w:rFonts w:hint="eastAsia"/>
        </w:rPr>
        <w:t>C</w:t>
      </w:r>
      <w:r w:rsidRPr="00562EA9">
        <w:rPr>
          <w:rFonts w:ascii="黑体" w:eastAsia="黑体" w:hAnsi="黑体" w:cs="黑体"/>
        </w:rPr>
        <w:t>.4.1</w:t>
      </w:r>
      <w:r>
        <w:rPr>
          <w:rFonts w:ascii="黑体" w:eastAsia="黑体" w:hAnsi="黑体" w:cs="黑体" w:hint="eastAsia"/>
        </w:rPr>
        <w:t xml:space="preserve"> </w:t>
      </w:r>
      <w:r w:rsidRPr="00562EA9">
        <w:rPr>
          <w:rFonts w:ascii="黑体" w:eastAsia="黑体" w:hAnsi="黑体" w:cs="黑体"/>
        </w:rPr>
        <w:t xml:space="preserve"> </w:t>
      </w:r>
      <w:r w:rsidRPr="00562EA9">
        <w:rPr>
          <w:rFonts w:ascii="黑体" w:eastAsia="黑体" w:hAnsi="黑体" w:cs="黑体" w:hint="eastAsia"/>
        </w:rPr>
        <w:t>准确度</w:t>
      </w:r>
    </w:p>
    <w:p w:rsidR="00E12C70" w:rsidRDefault="00A31DB7" w:rsidP="00562EA9">
      <w:pPr>
        <w:pStyle w:val="affffff0"/>
        <w:spacing w:beforeLines="0" w:before="0" w:line="380" w:lineRule="exact"/>
      </w:pPr>
      <w:r>
        <w:rPr>
          <w:rFonts w:hint="eastAsia"/>
        </w:rPr>
        <w:t>检测期间，烟气压力</w:t>
      </w:r>
      <w:r>
        <w:rPr>
          <w:rFonts w:hint="eastAsia"/>
        </w:rPr>
        <w:t>CMS</w:t>
      </w:r>
      <w:r>
        <w:rPr>
          <w:rFonts w:hint="eastAsia"/>
        </w:rPr>
        <w:t>与参比方法同步测定，由数据采集器每分钟记录</w:t>
      </w:r>
      <w:r>
        <w:rPr>
          <w:rFonts w:hint="eastAsia"/>
        </w:rPr>
        <w:t>1</w:t>
      </w:r>
      <w:r>
        <w:rPr>
          <w:rFonts w:hint="eastAsia"/>
        </w:rPr>
        <w:t>个累积平均值，连续记录至参比方法测试结束，取与参比方法同时段的平均值，参比方法每个数据的测试时间不得低于</w:t>
      </w:r>
      <w:r>
        <w:rPr>
          <w:rFonts w:hint="eastAsia"/>
        </w:rPr>
        <w:t>5 min</w:t>
      </w:r>
      <w:r>
        <w:rPr>
          <w:rFonts w:hint="eastAsia"/>
        </w:rPr>
        <w:t>。</w:t>
      </w:r>
    </w:p>
    <w:p w:rsidR="00E12C70" w:rsidRDefault="00A31DB7" w:rsidP="00562EA9">
      <w:pPr>
        <w:pStyle w:val="affffff0"/>
        <w:spacing w:beforeLines="0" w:before="0" w:line="380" w:lineRule="exact"/>
      </w:pPr>
      <w:r>
        <w:rPr>
          <w:rFonts w:hint="eastAsia"/>
        </w:rPr>
        <w:t>取参比方法与烟气压力</w:t>
      </w:r>
      <w:r>
        <w:rPr>
          <w:rFonts w:hint="eastAsia"/>
        </w:rPr>
        <w:t>CMS</w:t>
      </w:r>
      <w:r>
        <w:rPr>
          <w:rFonts w:hint="eastAsia"/>
        </w:rPr>
        <w:t>同时段测定值组成一个数据对，每天至少取</w:t>
      </w:r>
      <w:r>
        <w:rPr>
          <w:rFonts w:hint="eastAsia"/>
        </w:rPr>
        <w:t>5</w:t>
      </w:r>
      <w:r>
        <w:rPr>
          <w:rFonts w:hint="eastAsia"/>
        </w:rPr>
        <w:t>对有效数据用于准确度计算，但应报告所有的数据，包括舍去的数据对，连续进行</w:t>
      </w:r>
      <w:r w:rsidR="009955DF">
        <w:rPr>
          <w:rFonts w:hint="eastAsia"/>
        </w:rPr>
        <w:t>72 h</w:t>
      </w:r>
      <w:r>
        <w:rPr>
          <w:rFonts w:hint="eastAsia"/>
        </w:rPr>
        <w:t>。将</w:t>
      </w:r>
      <w:r>
        <w:rPr>
          <w:rFonts w:hint="eastAsia"/>
        </w:rPr>
        <w:t>CMS</w:t>
      </w:r>
      <w:r>
        <w:rPr>
          <w:rFonts w:hint="eastAsia"/>
        </w:rPr>
        <w:t>压力显示值减去参比方法断面测定平均值，计算压力准确度，公式见</w:t>
      </w:r>
      <w:r>
        <w:fldChar w:fldCharType="begin"/>
      </w:r>
      <w:r>
        <w:instrText xml:space="preserve"> GOTOBUTTON ZEqnNum669742  \* MERGEFORMAT </w:instrText>
      </w:r>
      <w:fldSimple w:instr=" REF ZEqnNum669742 \* Charformat \! \* MERGEFORMAT ">
        <w:r w:rsidR="008D1E04" w:rsidRPr="00562EA9">
          <w:instrText>(</w:instrText>
        </w:r>
        <w:r w:rsidR="008D1E04">
          <w:instrText>C</w:instrText>
        </w:r>
        <w:r w:rsidR="008D1E04" w:rsidRPr="00562EA9">
          <w:instrText>.</w:instrText>
        </w:r>
        <w:r w:rsidR="008D1E04">
          <w:instrText>19</w:instrText>
        </w:r>
        <w:r w:rsidR="008D1E04" w:rsidRPr="00562EA9">
          <w:instrText>)</w:instrText>
        </w:r>
      </w:fldSimple>
      <w:r>
        <w:fldChar w:fldCharType="end"/>
      </w:r>
      <w:r w:rsidR="00685F39">
        <w:rPr>
          <w:rFonts w:hint="eastAsia"/>
        </w:rPr>
        <w:t>。</w:t>
      </w:r>
      <w:r w:rsidR="00AB553D">
        <w:rPr>
          <w:rFonts w:hint="eastAsia"/>
        </w:rPr>
        <w:t>数据记录格式见附录</w:t>
      </w:r>
      <w:r w:rsidR="00AB553D">
        <w:rPr>
          <w:rFonts w:hint="eastAsia"/>
        </w:rPr>
        <w:t>D</w:t>
      </w:r>
      <w:r w:rsidR="00AB553D">
        <w:rPr>
          <w:rFonts w:hint="eastAsia"/>
        </w:rPr>
        <w:t>表</w:t>
      </w:r>
      <w:r w:rsidR="00AB553D">
        <w:rPr>
          <w:rFonts w:hint="eastAsia"/>
        </w:rPr>
        <w:t>D.</w:t>
      </w:r>
      <w:r w:rsidR="00AB553D">
        <w:t>5</w:t>
      </w:r>
      <w:r w:rsidR="00AB553D">
        <w:rPr>
          <w:rFonts w:hint="eastAsia"/>
        </w:rPr>
        <w:t>，结果应满足本文件</w:t>
      </w:r>
      <w:r w:rsidR="00D25F0F">
        <w:rPr>
          <w:rFonts w:hint="eastAsia"/>
        </w:rPr>
        <w:t>5.2</w:t>
      </w:r>
      <w:r w:rsidR="00AB553D">
        <w:rPr>
          <w:rFonts w:hint="eastAsia"/>
        </w:rPr>
        <w:t>要求。</w:t>
      </w:r>
    </w:p>
    <w:p w:rsidR="00E12C70" w:rsidRDefault="00A31DB7" w:rsidP="00562EA9">
      <w:pPr>
        <w:pStyle w:val="MTDisplayEquation"/>
        <w:jc w:val="right"/>
      </w:pPr>
      <w:r>
        <w:tab/>
      </w:r>
      <w:r>
        <w:rPr>
          <w:position w:val="-26"/>
        </w:rPr>
        <w:object w:dxaOrig="1900" w:dyaOrig="620">
          <v:shape id="_x0000_i1119" type="#_x0000_t75" style="width:95.15pt;height:30.7pt" o:ole="">
            <v:imagedata r:id="rId208" o:title=""/>
          </v:shape>
          <o:OLEObject Type="Embed" ProgID="Equation.DSMT4" ShapeID="_x0000_i1119" DrawAspect="Content" ObjectID="_1714222840" r:id="rId209"/>
        </w:object>
      </w:r>
      <w:r>
        <w:t xml:space="preserve"> </w:t>
      </w:r>
      <w:r w:rsidRPr="00562EA9">
        <w:rPr>
          <w:rFonts w:ascii="Times New Roman" w:hAnsi="Times New Roman"/>
        </w:rPr>
        <w:t>............</w:t>
      </w:r>
      <w:r>
        <w:rPr>
          <w:rFonts w:ascii="Times New Roman" w:hAnsi="Times New Roman" w:hint="eastAsia"/>
        </w:rPr>
        <w:t>......................</w:t>
      </w:r>
      <w:r w:rsidRPr="00562EA9">
        <w:rPr>
          <w:rFonts w:ascii="Times New Roman" w:hAnsi="Times New Roman"/>
        </w:rPr>
        <w:t>.............................</w:t>
      </w:r>
      <w:r w:rsidRPr="00562EA9">
        <w:rPr>
          <w:rFonts w:ascii="Times New Roman" w:hAnsi="Times New Roman"/>
        </w:rPr>
        <w:fldChar w:fldCharType="begin"/>
      </w:r>
      <w:r w:rsidRPr="00562EA9">
        <w:rPr>
          <w:rFonts w:ascii="Times New Roman" w:hAnsi="Times New Roman"/>
        </w:rPr>
        <w:instrText xml:space="preserve"> MACROBUTTON MTPlaceRef \* MERGEFORMAT </w:instrText>
      </w:r>
      <w:r w:rsidRPr="00562EA9">
        <w:rPr>
          <w:rFonts w:ascii="Times New Roman" w:hAnsi="Times New Roman"/>
        </w:rPr>
        <w:fldChar w:fldCharType="begin"/>
      </w:r>
      <w:r w:rsidRPr="00562EA9">
        <w:rPr>
          <w:rFonts w:ascii="Times New Roman" w:hAnsi="Times New Roman"/>
        </w:rPr>
        <w:instrText xml:space="preserve"> SEQ MTEqn \h \* MERGEFORMAT </w:instrText>
      </w:r>
      <w:r w:rsidRPr="00562EA9">
        <w:rPr>
          <w:rFonts w:ascii="Times New Roman" w:hAnsi="Times New Roman"/>
        </w:rPr>
        <w:fldChar w:fldCharType="end"/>
      </w:r>
      <w:bookmarkStart w:id="308" w:name="ZEqnNum669742"/>
      <w:r w:rsidRPr="00562EA9">
        <w:rPr>
          <w:rFonts w:ascii="Times New Roman" w:hAnsi="Times New Roman"/>
        </w:rPr>
        <w:instrText>(</w:instrText>
      </w:r>
      <w:r w:rsidRPr="00562EA9">
        <w:rPr>
          <w:rFonts w:ascii="Times New Roman" w:hAnsi="Times New Roman"/>
        </w:rPr>
        <w:fldChar w:fldCharType="begin"/>
      </w:r>
      <w:r w:rsidRPr="00562EA9">
        <w:rPr>
          <w:rFonts w:ascii="Times New Roman" w:hAnsi="Times New Roman"/>
        </w:rPr>
        <w:instrText xml:space="preserve"> SEQ MTChap \c \* Alphabetic \* MERGEFORMAT </w:instrText>
      </w:r>
      <w:r w:rsidRPr="00562EA9">
        <w:rPr>
          <w:rFonts w:ascii="Times New Roman" w:hAnsi="Times New Roman"/>
        </w:rPr>
        <w:fldChar w:fldCharType="separate"/>
      </w:r>
      <w:r w:rsidR="008D1E04">
        <w:rPr>
          <w:rFonts w:ascii="Times New Roman" w:hAnsi="Times New Roman"/>
          <w:noProof/>
        </w:rPr>
        <w:instrText>C</w:instrText>
      </w:r>
      <w:r w:rsidRPr="00562EA9">
        <w:rPr>
          <w:rFonts w:ascii="Times New Roman" w:hAnsi="Times New Roman"/>
        </w:rPr>
        <w:fldChar w:fldCharType="end"/>
      </w:r>
      <w:r w:rsidRPr="00562EA9">
        <w:rPr>
          <w:rFonts w:ascii="Times New Roman" w:hAnsi="Times New Roman"/>
        </w:rPr>
        <w:instrText>.</w:instrText>
      </w:r>
      <w:r w:rsidRPr="00562EA9">
        <w:rPr>
          <w:rFonts w:ascii="Times New Roman" w:hAnsi="Times New Roman"/>
        </w:rPr>
        <w:fldChar w:fldCharType="begin"/>
      </w:r>
      <w:r w:rsidRPr="00562EA9">
        <w:rPr>
          <w:rFonts w:ascii="Times New Roman" w:hAnsi="Times New Roman"/>
        </w:rPr>
        <w:instrText xml:space="preserve"> SEQ MTEqn \c \* Arabic \* MERGEFORMAT </w:instrText>
      </w:r>
      <w:r w:rsidRPr="00562EA9">
        <w:rPr>
          <w:rFonts w:ascii="Times New Roman" w:hAnsi="Times New Roman"/>
        </w:rPr>
        <w:fldChar w:fldCharType="separate"/>
      </w:r>
      <w:r w:rsidR="008D1E04">
        <w:rPr>
          <w:rFonts w:ascii="Times New Roman" w:hAnsi="Times New Roman"/>
          <w:noProof/>
        </w:rPr>
        <w:instrText>19</w:instrText>
      </w:r>
      <w:r w:rsidRPr="00562EA9">
        <w:rPr>
          <w:rFonts w:ascii="Times New Roman" w:hAnsi="Times New Roman"/>
        </w:rPr>
        <w:fldChar w:fldCharType="end"/>
      </w:r>
      <w:r w:rsidRPr="00562EA9">
        <w:rPr>
          <w:rFonts w:ascii="Times New Roman" w:hAnsi="Times New Roman"/>
        </w:rPr>
        <w:instrText>)</w:instrText>
      </w:r>
      <w:bookmarkEnd w:id="308"/>
      <w:r w:rsidRPr="00562EA9">
        <w:rPr>
          <w:rFonts w:ascii="Times New Roman" w:hAnsi="Times New Roman"/>
        </w:rPr>
        <w:fldChar w:fldCharType="end"/>
      </w:r>
    </w:p>
    <w:p w:rsidR="00E12C70" w:rsidRDefault="00A31DB7">
      <w:pPr>
        <w:spacing w:line="300" w:lineRule="exact"/>
        <w:ind w:firstLineChars="0" w:firstLine="0"/>
      </w:pPr>
      <w:r>
        <w:t>式中：</w:t>
      </w:r>
      <w:r>
        <w:rPr>
          <w:position w:val="-10"/>
        </w:rPr>
        <w:object w:dxaOrig="370" w:dyaOrig="340">
          <v:shape id="_x0000_i1120" type="#_x0000_t75" style="width:18.8pt;height:17.55pt" o:ole="">
            <v:imagedata r:id="rId210" o:title=""/>
          </v:shape>
          <o:OLEObject Type="Embed" ProgID="Equation.DSMT4" ShapeID="_x0000_i1120" DrawAspect="Content" ObjectID="_1714222841" r:id="rId211"/>
        </w:object>
      </w:r>
      <w:r>
        <w:t>—</w:t>
      </w:r>
      <w:r>
        <w:rPr>
          <w:rFonts w:hint="eastAsia"/>
        </w:rPr>
        <w:t>烟气压力准确度</w:t>
      </w:r>
      <w:r w:rsidR="00717DD3" w:rsidRPr="00717DD3">
        <w:rPr>
          <w:rFonts w:hint="eastAsia"/>
        </w:rPr>
        <w:t>，单位为</w:t>
      </w:r>
      <w:r w:rsidR="00717DD3">
        <w:rPr>
          <w:rFonts w:hint="eastAsia"/>
        </w:rPr>
        <w:t>帕</w:t>
      </w:r>
      <w:r>
        <w:rPr>
          <w:rFonts w:hint="eastAsia"/>
        </w:rPr>
        <w:t>（</w:t>
      </w:r>
      <w:r>
        <w:t>Pa</w:t>
      </w:r>
      <w:r>
        <w:rPr>
          <w:rFonts w:hint="eastAsia"/>
        </w:rPr>
        <w:t>）</w:t>
      </w:r>
      <w:r>
        <w:t>；</w:t>
      </w:r>
    </w:p>
    <w:p w:rsidR="00E12C70" w:rsidRDefault="00717DD3">
      <w:pPr>
        <w:spacing w:line="440" w:lineRule="exact"/>
        <w:ind w:firstLineChars="300" w:firstLine="630"/>
      </w:pPr>
      <w:r>
        <w:rPr>
          <w:position w:val="-6"/>
        </w:rPr>
        <w:object w:dxaOrig="180" w:dyaOrig="200">
          <v:shape id="_x0000_i1121" type="#_x0000_t75" style="width:11.9pt;height:12.5pt" o:ole="">
            <v:imagedata r:id="rId212" o:title=""/>
          </v:shape>
          <o:OLEObject Type="Embed" ProgID="Equation.DSMT4" ShapeID="_x0000_i1121" DrawAspect="Content" ObjectID="_1714222842" r:id="rId213"/>
        </w:object>
      </w:r>
      <w:r w:rsidR="00A31DB7">
        <w:t>—</w:t>
      </w:r>
      <w:r w:rsidR="00A31DB7">
        <w:rPr>
          <w:rFonts w:hint="eastAsia"/>
        </w:rPr>
        <w:t>测定次数（≥</w:t>
      </w:r>
      <w:r w:rsidR="00A31DB7">
        <w:rPr>
          <w:rFonts w:hint="eastAsia"/>
        </w:rPr>
        <w:t>5</w:t>
      </w:r>
      <w:r w:rsidR="00A31DB7">
        <w:rPr>
          <w:rFonts w:hint="eastAsia"/>
        </w:rPr>
        <w:t>）</w:t>
      </w:r>
      <w:r w:rsidR="00A31DB7">
        <w:t>;</w:t>
      </w:r>
    </w:p>
    <w:p w:rsidR="00E12C70" w:rsidRDefault="0015327D">
      <w:pPr>
        <w:spacing w:line="440" w:lineRule="exact"/>
        <w:ind w:firstLineChars="300" w:firstLine="630"/>
      </w:pPr>
      <w:r>
        <w:rPr>
          <w:position w:val="-14"/>
        </w:rPr>
        <w:object w:dxaOrig="350" w:dyaOrig="370">
          <v:shape id="_x0000_i1122" type="#_x0000_t75" style="width:25.65pt;height:26.3pt" o:ole="">
            <v:imagedata r:id="rId214" o:title=""/>
          </v:shape>
          <o:OLEObject Type="Embed" ProgID="Equation.DSMT4" ShapeID="_x0000_i1122" DrawAspect="Content" ObjectID="_1714222843" r:id="rId215"/>
        </w:object>
      </w:r>
      <w:r w:rsidR="00A31DB7">
        <w:t>—</w:t>
      </w:r>
      <w:r w:rsidR="00A31DB7">
        <w:rPr>
          <w:rFonts w:hint="eastAsia"/>
        </w:rPr>
        <w:t>烟气压力</w:t>
      </w:r>
      <w:r w:rsidR="00A31DB7">
        <w:rPr>
          <w:rFonts w:hint="eastAsia"/>
        </w:rPr>
        <w:t>CMS</w:t>
      </w:r>
      <w:r w:rsidR="00A31DB7">
        <w:rPr>
          <w:rFonts w:hint="eastAsia"/>
        </w:rPr>
        <w:t>与参比方法同时段测定的平均烟气压力值</w:t>
      </w:r>
      <w:r w:rsidR="00717DD3" w:rsidRPr="00C8420E">
        <w:rPr>
          <w:rFonts w:hint="eastAsia"/>
        </w:rPr>
        <w:t>，单位为</w:t>
      </w:r>
      <w:r w:rsidR="00717DD3">
        <w:rPr>
          <w:rFonts w:hint="eastAsia"/>
        </w:rPr>
        <w:t>帕</w:t>
      </w:r>
      <w:r w:rsidR="00A31DB7">
        <w:rPr>
          <w:rFonts w:hint="eastAsia"/>
        </w:rPr>
        <w:t>（</w:t>
      </w:r>
      <w:r w:rsidR="00A31DB7">
        <w:t>Pa</w:t>
      </w:r>
      <w:r w:rsidR="00A31DB7">
        <w:rPr>
          <w:rFonts w:hint="eastAsia"/>
        </w:rPr>
        <w:t>）</w:t>
      </w:r>
      <w:r w:rsidR="00A31DB7">
        <w:t>;</w:t>
      </w:r>
    </w:p>
    <w:p w:rsidR="00E12C70" w:rsidRDefault="00717DD3" w:rsidP="0015327D">
      <w:pPr>
        <w:spacing w:line="420" w:lineRule="exact"/>
        <w:ind w:firstLineChars="293" w:firstLine="615"/>
      </w:pPr>
      <w:r>
        <w:rPr>
          <w:position w:val="-10"/>
        </w:rPr>
        <w:object w:dxaOrig="190" w:dyaOrig="330">
          <v:shape id="_x0000_i1123" type="#_x0000_t75" style="width:11.25pt;height:21.3pt" o:ole="">
            <v:imagedata r:id="rId216" o:title=""/>
          </v:shape>
          <o:OLEObject Type="Embed" ProgID="Equation.DSMT4" ShapeID="_x0000_i1123" DrawAspect="Content" ObjectID="_1714222844" r:id="rId217"/>
        </w:object>
      </w:r>
      <w:r w:rsidR="00A31DB7">
        <w:t>—</w:t>
      </w:r>
      <w:r w:rsidR="00A31DB7">
        <w:rPr>
          <w:rFonts w:hint="eastAsia"/>
        </w:rPr>
        <w:t>参与方法测定的平均烟气压力</w:t>
      </w:r>
      <w:r w:rsidRPr="00C8420E">
        <w:rPr>
          <w:rFonts w:hint="eastAsia"/>
        </w:rPr>
        <w:t>，单位为</w:t>
      </w:r>
      <w:r>
        <w:rPr>
          <w:rFonts w:hint="eastAsia"/>
        </w:rPr>
        <w:t>帕</w:t>
      </w:r>
      <w:r w:rsidR="00A31DB7">
        <w:rPr>
          <w:rFonts w:hint="eastAsia"/>
        </w:rPr>
        <w:t>（</w:t>
      </w:r>
      <w:r w:rsidR="00A31DB7">
        <w:t>Pa</w:t>
      </w:r>
      <w:r w:rsidR="00A31DB7">
        <w:rPr>
          <w:rFonts w:hint="eastAsia"/>
        </w:rPr>
        <w:t>）。</w:t>
      </w:r>
    </w:p>
    <w:p w:rsidR="00E12C70" w:rsidRDefault="00A31DB7" w:rsidP="000E49E9">
      <w:pPr>
        <w:pStyle w:val="afffffc"/>
        <w:spacing w:before="78" w:after="156" w:line="380" w:lineRule="exact"/>
      </w:pPr>
      <w:bookmarkStart w:id="309" w:name="_Toc10633"/>
      <w:bookmarkStart w:id="310" w:name="_Toc15336"/>
      <w:bookmarkStart w:id="311" w:name="_Toc10844"/>
      <w:bookmarkStart w:id="312" w:name="_Toc10222"/>
      <w:r>
        <w:rPr>
          <w:snapToGrid w:val="0"/>
        </w:rPr>
        <w:t>C</w:t>
      </w:r>
      <w:r w:rsidRPr="00562EA9">
        <w:rPr>
          <w:rFonts w:ascii="黑体" w:hAnsi="黑体" w:cs="黑体"/>
          <w:snapToGrid w:val="0"/>
        </w:rPr>
        <w:t>.5</w:t>
      </w:r>
      <w:r>
        <w:t xml:space="preserve"> </w:t>
      </w:r>
      <w:r>
        <w:rPr>
          <w:rFonts w:hint="eastAsia"/>
        </w:rPr>
        <w:t xml:space="preserve"> </w:t>
      </w:r>
      <w:r>
        <w:rPr>
          <w:rFonts w:hint="eastAsia"/>
        </w:rPr>
        <w:t>烟气</w:t>
      </w:r>
      <w:r>
        <w:rPr>
          <w:snapToGrid w:val="0"/>
        </w:rPr>
        <w:t>温度</w:t>
      </w:r>
      <w:r>
        <w:rPr>
          <w:snapToGrid w:val="0"/>
        </w:rPr>
        <w:t>CMS</w:t>
      </w:r>
      <w:r>
        <w:rPr>
          <w:snapToGrid w:val="0"/>
        </w:rPr>
        <w:t>技术指标的调试检测</w:t>
      </w:r>
      <w:bookmarkEnd w:id="309"/>
      <w:bookmarkEnd w:id="310"/>
      <w:bookmarkEnd w:id="311"/>
      <w:bookmarkEnd w:id="312"/>
    </w:p>
    <w:p w:rsidR="00E12C70" w:rsidRDefault="00A31DB7" w:rsidP="000E49E9">
      <w:pPr>
        <w:pStyle w:val="affffff0"/>
        <w:spacing w:line="380" w:lineRule="exact"/>
      </w:pPr>
      <w:r>
        <w:t>调试检测方法按照</w:t>
      </w:r>
      <w:r>
        <w:t>HJ 75</w:t>
      </w:r>
      <w:r w:rsidR="00685F39">
        <w:t>执行，</w:t>
      </w:r>
      <w:r>
        <w:t>数据记录格式见附录</w:t>
      </w:r>
      <w:r w:rsidR="00DE611E">
        <w:rPr>
          <w:rFonts w:hint="eastAsia"/>
        </w:rPr>
        <w:t>D</w:t>
      </w:r>
      <w:r>
        <w:t>表</w:t>
      </w:r>
      <w:r w:rsidR="00DE611E">
        <w:t>D</w:t>
      </w:r>
      <w:r>
        <w:t>.5</w:t>
      </w:r>
      <w:r>
        <w:t>，结果应满足本文件</w:t>
      </w:r>
      <w:r w:rsidR="00D25F0F">
        <w:t>5.2</w:t>
      </w:r>
      <w:r>
        <w:t>要求。</w:t>
      </w:r>
    </w:p>
    <w:p w:rsidR="00E12C70" w:rsidRDefault="00A31DB7" w:rsidP="000E49E9">
      <w:pPr>
        <w:pStyle w:val="afffffc"/>
        <w:spacing w:beforeLines="50" w:before="156" w:after="156" w:line="380" w:lineRule="exact"/>
      </w:pPr>
      <w:bookmarkStart w:id="313" w:name="_Toc8727"/>
      <w:bookmarkStart w:id="314" w:name="_Toc6282"/>
      <w:bookmarkStart w:id="315" w:name="_Toc27686"/>
      <w:bookmarkStart w:id="316" w:name="_Toc7643"/>
      <w:r>
        <w:rPr>
          <w:snapToGrid w:val="0"/>
        </w:rPr>
        <w:t>C</w:t>
      </w:r>
      <w:r w:rsidRPr="00562EA9">
        <w:rPr>
          <w:rFonts w:ascii="黑体" w:hAnsi="黑体" w:cs="黑体"/>
          <w:snapToGrid w:val="0"/>
        </w:rPr>
        <w:t>.6</w:t>
      </w:r>
      <w:r>
        <w:rPr>
          <w:rFonts w:ascii="黑体" w:hAnsi="黑体" w:cs="黑体" w:hint="eastAsia"/>
          <w:snapToGrid w:val="0"/>
        </w:rPr>
        <w:t xml:space="preserve">  </w:t>
      </w:r>
      <w:r>
        <w:rPr>
          <w:rFonts w:hint="eastAsia"/>
          <w:snapToGrid w:val="0"/>
        </w:rPr>
        <w:t>烟气</w:t>
      </w:r>
      <w:r>
        <w:rPr>
          <w:snapToGrid w:val="0"/>
        </w:rPr>
        <w:t>湿度</w:t>
      </w:r>
      <w:r>
        <w:rPr>
          <w:snapToGrid w:val="0"/>
        </w:rPr>
        <w:t>CMS</w:t>
      </w:r>
      <w:r>
        <w:rPr>
          <w:snapToGrid w:val="0"/>
        </w:rPr>
        <w:t>技术指标的调试检测</w:t>
      </w:r>
      <w:bookmarkEnd w:id="313"/>
      <w:bookmarkEnd w:id="314"/>
      <w:bookmarkEnd w:id="315"/>
      <w:bookmarkEnd w:id="316"/>
    </w:p>
    <w:p w:rsidR="00E12C70" w:rsidRDefault="00A31DB7" w:rsidP="000E49E9">
      <w:pPr>
        <w:spacing w:beforeLines="50" w:before="156" w:after="50" w:line="380" w:lineRule="exact"/>
        <w:ind w:firstLineChars="250" w:firstLine="525"/>
      </w:pPr>
      <w:r>
        <w:t>调试检测方法按照</w:t>
      </w:r>
      <w:r>
        <w:t>HJ 75</w:t>
      </w:r>
      <w:r w:rsidR="00685F39">
        <w:t>执行，</w:t>
      </w:r>
      <w:r>
        <w:t>数据记录格式见附录</w:t>
      </w:r>
      <w:r w:rsidR="00DE611E">
        <w:rPr>
          <w:rFonts w:hint="eastAsia"/>
        </w:rPr>
        <w:t>D</w:t>
      </w:r>
      <w:r>
        <w:t>表</w:t>
      </w:r>
      <w:r w:rsidR="00DE611E">
        <w:t>D</w:t>
      </w:r>
      <w:r>
        <w:t>.5</w:t>
      </w:r>
      <w:r>
        <w:t>，结果应满足本文件</w:t>
      </w:r>
      <w:r w:rsidR="00D25F0F">
        <w:t>5.3</w:t>
      </w:r>
      <w:r>
        <w:t>要求。</w:t>
      </w:r>
    </w:p>
    <w:p w:rsidR="00E12C70" w:rsidRDefault="00A31DB7" w:rsidP="000E49E9">
      <w:pPr>
        <w:pStyle w:val="afffffc"/>
        <w:spacing w:beforeLines="50" w:before="156" w:after="156" w:line="380" w:lineRule="exact"/>
      </w:pPr>
      <w:bookmarkStart w:id="317" w:name="_Toc15060"/>
      <w:bookmarkStart w:id="318" w:name="_Toc2914"/>
      <w:bookmarkStart w:id="319" w:name="_Toc32303"/>
      <w:bookmarkStart w:id="320" w:name="_Toc21261"/>
      <w:r>
        <w:rPr>
          <w:snapToGrid w:val="0"/>
        </w:rPr>
        <w:t>C</w:t>
      </w:r>
      <w:r w:rsidRPr="00562EA9">
        <w:rPr>
          <w:rFonts w:ascii="黑体" w:hAnsi="黑体" w:cs="黑体"/>
          <w:snapToGrid w:val="0"/>
        </w:rPr>
        <w:t xml:space="preserve">.7 </w:t>
      </w:r>
      <w:r>
        <w:rPr>
          <w:rFonts w:ascii="黑体" w:hAnsi="黑体" w:cs="黑体" w:hint="eastAsia"/>
          <w:snapToGrid w:val="0"/>
        </w:rPr>
        <w:t xml:space="preserve"> </w:t>
      </w:r>
      <w:r>
        <w:rPr>
          <w:snapToGrid w:val="0"/>
        </w:rPr>
        <w:t>调</w:t>
      </w:r>
      <w:r w:rsidR="00A97500">
        <w:rPr>
          <w:rFonts w:hint="eastAsia"/>
          <w:snapToGrid w:val="0"/>
        </w:rPr>
        <w:t>试</w:t>
      </w:r>
      <w:r>
        <w:rPr>
          <w:snapToGrid w:val="0"/>
        </w:rPr>
        <w:t>检测结果分析和处理方法</w:t>
      </w:r>
      <w:bookmarkEnd w:id="317"/>
      <w:bookmarkEnd w:id="318"/>
      <w:bookmarkEnd w:id="319"/>
      <w:bookmarkEnd w:id="320"/>
    </w:p>
    <w:p w:rsidR="00E12C70" w:rsidRDefault="00A31DB7">
      <w:pPr>
        <w:ind w:firstLine="420"/>
        <w:sectPr w:rsidR="00E12C70">
          <w:endnotePr>
            <w:numFmt w:val="decimal"/>
          </w:endnotePr>
          <w:pgSz w:w="11907" w:h="16839"/>
          <w:pgMar w:top="1089" w:right="1134" w:bottom="936" w:left="1134" w:header="1134" w:footer="680" w:gutter="0"/>
          <w:cols w:space="720"/>
          <w:docGrid w:type="linesAndChars" w:linePitch="312"/>
        </w:sectPr>
      </w:pPr>
      <w:r>
        <w:t>当</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技术指标调试检测结果不满足本文件中技术指标要求时，应进行原因分析并采取相应的纠正措施，再次按照本附录进行调试检测，当再次调试检测仍不能满足本文件第</w:t>
      </w:r>
      <w:r>
        <w:t>5</w:t>
      </w:r>
      <w:r>
        <w:t>章技术指标要求时，应选择更合适的位置或测量方式重新安装</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t>，重新安装后应再次进行调试检测和验收。</w:t>
      </w:r>
    </w:p>
    <w:p w:rsidR="00E12C70" w:rsidRDefault="00A31DB7">
      <w:pPr>
        <w:adjustRightInd w:val="0"/>
        <w:ind w:firstLine="420"/>
        <w:jc w:val="center"/>
        <w:outlineLvl w:val="0"/>
        <w:rPr>
          <w:rFonts w:eastAsia="黑体"/>
          <w:szCs w:val="21"/>
        </w:rPr>
      </w:pPr>
      <w:bookmarkStart w:id="321" w:name="_Toc29488"/>
      <w:bookmarkStart w:id="322" w:name="_Toc6260"/>
      <w:bookmarkStart w:id="323" w:name="_Toc12710"/>
      <w:bookmarkStart w:id="324" w:name="_Toc101553555"/>
      <w:bookmarkStart w:id="325" w:name="_Toc101123767"/>
      <w:bookmarkStart w:id="326" w:name="_Toc101127045"/>
      <w:bookmarkStart w:id="327" w:name="_Toc101125720"/>
      <w:bookmarkStart w:id="328" w:name="_Toc27377"/>
      <w:r>
        <w:rPr>
          <w:rFonts w:eastAsia="黑体"/>
          <w:szCs w:val="21"/>
        </w:rPr>
        <w:lastRenderedPageBreak/>
        <w:t>附录</w:t>
      </w:r>
      <w:r>
        <w:rPr>
          <w:rFonts w:eastAsia="黑体"/>
          <w:szCs w:val="21"/>
        </w:rPr>
        <w:t>D</w:t>
      </w:r>
      <w:bookmarkEnd w:id="321"/>
      <w:bookmarkEnd w:id="322"/>
      <w:bookmarkEnd w:id="323"/>
      <w:bookmarkEnd w:id="324"/>
      <w:bookmarkEnd w:id="325"/>
      <w:bookmarkEnd w:id="326"/>
      <w:bookmarkEnd w:id="327"/>
      <w:bookmarkEnd w:id="328"/>
    </w:p>
    <w:p w:rsidR="00E12C70" w:rsidRDefault="00A31DB7" w:rsidP="00562EA9">
      <w:pPr>
        <w:adjustRightInd w:val="0"/>
        <w:ind w:firstLine="420"/>
        <w:jc w:val="center"/>
        <w:outlineLvl w:val="0"/>
        <w:rPr>
          <w:rFonts w:eastAsia="黑体"/>
          <w:szCs w:val="21"/>
        </w:rPr>
      </w:pPr>
      <w:bookmarkStart w:id="329" w:name="_Toc23971"/>
      <w:bookmarkStart w:id="330" w:name="_Toc21305"/>
      <w:r>
        <w:rPr>
          <w:rFonts w:eastAsia="黑体"/>
          <w:szCs w:val="21"/>
        </w:rPr>
        <w:t>（资料性）</w:t>
      </w:r>
      <w:bookmarkEnd w:id="329"/>
      <w:bookmarkEnd w:id="330"/>
    </w:p>
    <w:p w:rsidR="00E12C70" w:rsidRDefault="00A31DB7" w:rsidP="00562EA9">
      <w:pPr>
        <w:adjustRightInd w:val="0"/>
        <w:ind w:firstLine="420"/>
        <w:jc w:val="center"/>
        <w:outlineLvl w:val="0"/>
        <w:rPr>
          <w:rFonts w:eastAsia="黑体"/>
          <w:sz w:val="18"/>
          <w:szCs w:val="18"/>
        </w:rPr>
      </w:pPr>
      <w:bookmarkStart w:id="331" w:name="_Toc27586"/>
      <w:bookmarkStart w:id="332" w:name="_Toc22046"/>
      <w:r>
        <w:rPr>
          <w:rFonts w:eastAsia="黑体"/>
          <w:szCs w:val="21"/>
        </w:rPr>
        <w:t>安装调试检测</w:t>
      </w:r>
      <w:r>
        <w:rPr>
          <w:rFonts w:eastAsia="黑体" w:hint="eastAsia"/>
          <w:szCs w:val="21"/>
        </w:rPr>
        <w:t>及技术验收数据</w:t>
      </w:r>
      <w:r>
        <w:rPr>
          <w:rFonts w:eastAsia="黑体"/>
          <w:szCs w:val="21"/>
        </w:rPr>
        <w:t>原始记录表</w:t>
      </w:r>
      <w:bookmarkEnd w:id="331"/>
      <w:bookmarkEnd w:id="332"/>
    </w:p>
    <w:p w:rsidR="00E12C70" w:rsidRPr="00562EA9" w:rsidRDefault="00A31DB7" w:rsidP="00562EA9">
      <w:pPr>
        <w:adjustRightInd w:val="0"/>
        <w:spacing w:beforeLines="50" w:before="120" w:afterLines="50" w:after="120"/>
        <w:ind w:firstLine="420"/>
        <w:jc w:val="center"/>
        <w:rPr>
          <w:rFonts w:eastAsia="黑体"/>
          <w:sz w:val="18"/>
          <w:szCs w:val="18"/>
        </w:rPr>
      </w:pPr>
      <w:bookmarkStart w:id="333" w:name="_Toc32724"/>
      <w:bookmarkStart w:id="334" w:name="_Toc12558"/>
      <w:bookmarkStart w:id="335" w:name="_Toc5901"/>
      <w:bookmarkStart w:id="336" w:name="_Toc1021"/>
      <w:r w:rsidRPr="00562EA9">
        <w:rPr>
          <w:rFonts w:eastAsia="黑体" w:hint="eastAsia"/>
          <w:szCs w:val="21"/>
        </w:rPr>
        <w:t>表</w:t>
      </w:r>
      <w:r w:rsidRPr="00562EA9">
        <w:rPr>
          <w:rFonts w:eastAsia="黑体"/>
          <w:szCs w:val="21"/>
        </w:rPr>
        <w:t>D.1</w:t>
      </w:r>
      <w:r>
        <w:rPr>
          <w:rFonts w:eastAsia="黑体" w:hint="eastAsia"/>
          <w:szCs w:val="21"/>
        </w:rPr>
        <w:t xml:space="preserve"> </w:t>
      </w:r>
      <w:r w:rsidRPr="00562EA9">
        <w:rPr>
          <w:rFonts w:eastAsia="黑体"/>
          <w:sz w:val="18"/>
          <w:szCs w:val="18"/>
        </w:rPr>
        <w:t xml:space="preserve"> </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hint="eastAsia"/>
          <w:szCs w:val="21"/>
        </w:rPr>
        <w:t>零点和量程漂移检测</w:t>
      </w:r>
      <w:bookmarkEnd w:id="333"/>
      <w:bookmarkEnd w:id="334"/>
      <w:bookmarkEnd w:id="335"/>
      <w:bookmarkEnd w:id="336"/>
    </w:p>
    <w:tbl>
      <w:tblPr>
        <w:tblStyle w:val="aff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73"/>
        <w:gridCol w:w="567"/>
        <w:gridCol w:w="1413"/>
        <w:gridCol w:w="567"/>
        <w:gridCol w:w="147"/>
        <w:gridCol w:w="1134"/>
        <w:gridCol w:w="2121"/>
      </w:tblGrid>
      <w:tr w:rsidR="00E12C70">
        <w:tc>
          <w:tcPr>
            <w:tcW w:w="1129" w:type="dxa"/>
            <w:vAlign w:val="bottom"/>
          </w:tcPr>
          <w:p w:rsidR="00E12C70" w:rsidRDefault="00A31DB7" w:rsidP="000E49E9">
            <w:pPr>
              <w:adjustRightInd w:val="0"/>
              <w:spacing w:beforeLines="25" w:before="60"/>
              <w:ind w:right="87" w:firstLineChars="0" w:firstLine="0"/>
              <w:jc w:val="right"/>
              <w:rPr>
                <w:rFonts w:eastAsia="黑体"/>
                <w:sz w:val="18"/>
                <w:szCs w:val="18"/>
              </w:rPr>
            </w:pPr>
            <w:r>
              <w:rPr>
                <w:w w:val="97"/>
                <w:sz w:val="18"/>
                <w:szCs w:val="18"/>
              </w:rPr>
              <w:t>测试人员</w:t>
            </w:r>
          </w:p>
        </w:tc>
        <w:tc>
          <w:tcPr>
            <w:tcW w:w="2840" w:type="dxa"/>
            <w:gridSpan w:val="2"/>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980" w:type="dxa"/>
            <w:gridSpan w:val="2"/>
            <w:vAlign w:val="bottom"/>
          </w:tcPr>
          <w:p w:rsidR="00E12C70" w:rsidRDefault="00C1369E" w:rsidP="000E49E9">
            <w:pPr>
              <w:adjustRightInd w:val="0"/>
              <w:spacing w:beforeLines="25" w:before="60"/>
              <w:ind w:right="172" w:firstLineChars="0" w:firstLine="0"/>
              <w:jc w:val="right"/>
              <w:rPr>
                <w:rFonts w:eastAsia="黑体"/>
                <w:sz w:val="18"/>
                <w:szCs w:val="18"/>
              </w:rPr>
            </w:pPr>
            <w:r>
              <w:rPr>
                <w:rFonts w:eastAsia="Times New Roman"/>
                <w:w w:val="96"/>
                <w:sz w:val="18"/>
                <w:szCs w:val="18"/>
              </w:rPr>
              <w:t>C</w:t>
            </w:r>
            <w:r w:rsidR="00A04118">
              <w:rPr>
                <w:rFonts w:eastAsia="Times New Roman"/>
                <w:w w:val="96"/>
                <w:sz w:val="18"/>
                <w:szCs w:val="18"/>
              </w:rPr>
              <w:t>O</w:t>
            </w:r>
            <w:r w:rsidR="00A04118" w:rsidRPr="00A04118">
              <w:rPr>
                <w:rFonts w:eastAsia="Times New Roman"/>
                <w:w w:val="96"/>
                <w:sz w:val="18"/>
                <w:szCs w:val="18"/>
                <w:vertAlign w:val="subscript"/>
              </w:rPr>
              <w:t>2</w:t>
            </w:r>
            <w:r>
              <w:rPr>
                <w:rFonts w:eastAsia="Times New Roman"/>
                <w:w w:val="96"/>
                <w:sz w:val="18"/>
                <w:szCs w:val="18"/>
              </w:rPr>
              <w:t>CEMS</w:t>
            </w:r>
            <w:r w:rsidR="00A31DB7">
              <w:rPr>
                <w:w w:val="96"/>
                <w:sz w:val="18"/>
                <w:szCs w:val="18"/>
              </w:rPr>
              <w:t>生产厂商</w:t>
            </w:r>
          </w:p>
        </w:tc>
        <w:tc>
          <w:tcPr>
            <w:tcW w:w="3402" w:type="dxa"/>
            <w:gridSpan w:val="3"/>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1129" w:type="dxa"/>
            <w:vAlign w:val="bottom"/>
          </w:tcPr>
          <w:p w:rsidR="00E12C70" w:rsidRDefault="00A31DB7" w:rsidP="000E49E9">
            <w:pPr>
              <w:adjustRightInd w:val="0"/>
              <w:spacing w:beforeLines="25" w:before="60"/>
              <w:ind w:right="87" w:firstLineChars="0" w:firstLine="0"/>
              <w:jc w:val="right"/>
              <w:rPr>
                <w:rFonts w:eastAsia="黑体"/>
                <w:sz w:val="18"/>
                <w:szCs w:val="18"/>
              </w:rPr>
            </w:pPr>
            <w:r>
              <w:rPr>
                <w:w w:val="97"/>
                <w:sz w:val="18"/>
                <w:szCs w:val="18"/>
              </w:rPr>
              <w:t>测试地点</w:t>
            </w:r>
          </w:p>
        </w:tc>
        <w:tc>
          <w:tcPr>
            <w:tcW w:w="2840"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2127" w:type="dxa"/>
            <w:gridSpan w:val="3"/>
            <w:vAlign w:val="bottom"/>
          </w:tcPr>
          <w:p w:rsidR="00E12C70" w:rsidRDefault="00C1369E" w:rsidP="000E49E9">
            <w:pPr>
              <w:adjustRightInd w:val="0"/>
              <w:spacing w:beforeLines="25" w:before="60"/>
              <w:ind w:right="90" w:firstLineChars="0" w:firstLine="0"/>
              <w:jc w:val="right"/>
              <w:rPr>
                <w:rFonts w:eastAsia="黑体"/>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型号、编号</w:t>
            </w:r>
          </w:p>
        </w:tc>
        <w:tc>
          <w:tcPr>
            <w:tcW w:w="3255"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1129" w:type="dxa"/>
            <w:vAlign w:val="bottom"/>
          </w:tcPr>
          <w:p w:rsidR="00E12C70" w:rsidRDefault="00A31DB7" w:rsidP="000E49E9">
            <w:pPr>
              <w:adjustRightInd w:val="0"/>
              <w:spacing w:beforeLines="25" w:before="60"/>
              <w:ind w:right="87" w:firstLineChars="0" w:firstLine="0"/>
              <w:jc w:val="right"/>
              <w:rPr>
                <w:rFonts w:eastAsia="黑体"/>
                <w:sz w:val="18"/>
                <w:szCs w:val="18"/>
              </w:rPr>
            </w:pPr>
            <w:r>
              <w:rPr>
                <w:w w:val="97"/>
                <w:sz w:val="18"/>
                <w:szCs w:val="18"/>
              </w:rPr>
              <w:t>测试位置</w:t>
            </w:r>
          </w:p>
        </w:tc>
        <w:tc>
          <w:tcPr>
            <w:tcW w:w="2840"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413" w:type="dxa"/>
            <w:vAlign w:val="bottom"/>
          </w:tcPr>
          <w:p w:rsidR="00E12C70" w:rsidRDefault="00C1369E">
            <w:pPr>
              <w:adjustRightInd w:val="0"/>
              <w:spacing w:beforeLines="25" w:before="60"/>
              <w:ind w:firstLineChars="0" w:firstLine="0"/>
              <w:jc w:val="right"/>
              <w:rPr>
                <w:rFonts w:eastAsia="黑体"/>
                <w:sz w:val="18"/>
                <w:szCs w:val="18"/>
              </w:rPr>
            </w:pPr>
            <w:r>
              <w:rPr>
                <w:rFonts w:eastAsia="Times New Roman"/>
                <w:w w:val="95"/>
                <w:sz w:val="18"/>
                <w:szCs w:val="18"/>
              </w:rPr>
              <w:t>C</w:t>
            </w:r>
            <w:r w:rsidR="00A04118">
              <w:rPr>
                <w:rFonts w:eastAsia="Times New Roman"/>
                <w:w w:val="95"/>
                <w:sz w:val="18"/>
                <w:szCs w:val="18"/>
              </w:rPr>
              <w:t>O</w:t>
            </w:r>
            <w:r w:rsidR="00A04118" w:rsidRPr="00A04118">
              <w:rPr>
                <w:rFonts w:eastAsia="Times New Roman"/>
                <w:w w:val="95"/>
                <w:sz w:val="18"/>
                <w:szCs w:val="18"/>
                <w:vertAlign w:val="subscript"/>
              </w:rPr>
              <w:t>2</w:t>
            </w:r>
            <w:r>
              <w:rPr>
                <w:rFonts w:eastAsia="Times New Roman"/>
                <w:w w:val="95"/>
                <w:sz w:val="18"/>
                <w:szCs w:val="18"/>
              </w:rPr>
              <w:t>CEMS</w:t>
            </w:r>
            <w:r w:rsidR="00A31DB7">
              <w:rPr>
                <w:w w:val="95"/>
                <w:sz w:val="18"/>
                <w:szCs w:val="18"/>
              </w:rPr>
              <w:t>原理</w:t>
            </w:r>
          </w:p>
        </w:tc>
        <w:tc>
          <w:tcPr>
            <w:tcW w:w="3969" w:type="dxa"/>
            <w:gridSpan w:val="4"/>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3402" w:type="dxa"/>
            <w:gridSpan w:val="2"/>
            <w:vAlign w:val="bottom"/>
          </w:tcPr>
          <w:p w:rsidR="00E12C70" w:rsidRDefault="00A31DB7" w:rsidP="000E49E9">
            <w:pPr>
              <w:adjustRightInd w:val="0"/>
              <w:spacing w:beforeLines="25" w:before="60"/>
              <w:ind w:right="88" w:firstLineChars="0" w:firstLine="0"/>
              <w:jc w:val="right"/>
              <w:rPr>
                <w:rFonts w:eastAsia="黑体"/>
                <w:sz w:val="18"/>
                <w:szCs w:val="18"/>
              </w:rPr>
            </w:pPr>
            <w:r>
              <w:rPr>
                <w:w w:val="99"/>
                <w:sz w:val="18"/>
                <w:szCs w:val="18"/>
              </w:rPr>
              <w:t>标准气体浓度或校准器件的已知响应值</w:t>
            </w:r>
          </w:p>
        </w:tc>
        <w:tc>
          <w:tcPr>
            <w:tcW w:w="2694" w:type="dxa"/>
            <w:gridSpan w:val="4"/>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134" w:type="dxa"/>
            <w:tcBorders>
              <w:top w:val="single" w:sz="8" w:space="0" w:color="auto"/>
            </w:tcBorders>
            <w:vAlign w:val="bottom"/>
          </w:tcPr>
          <w:p w:rsidR="00E12C70" w:rsidRDefault="00A31DB7" w:rsidP="000E49E9">
            <w:pPr>
              <w:adjustRightInd w:val="0"/>
              <w:spacing w:beforeLines="25" w:before="60"/>
              <w:ind w:right="176" w:firstLineChars="0" w:firstLine="0"/>
              <w:jc w:val="right"/>
              <w:rPr>
                <w:rFonts w:eastAsia="黑体"/>
                <w:sz w:val="18"/>
                <w:szCs w:val="18"/>
              </w:rPr>
            </w:pPr>
            <w:r>
              <w:rPr>
                <w:w w:val="99"/>
                <w:sz w:val="18"/>
                <w:szCs w:val="18"/>
              </w:rPr>
              <w:t>计量单位</w:t>
            </w:r>
          </w:p>
        </w:tc>
        <w:tc>
          <w:tcPr>
            <w:tcW w:w="2121" w:type="dxa"/>
            <w:tcBorders>
              <w:top w:val="single" w:sz="8" w:space="0" w:color="auto"/>
              <w:bottom w:val="single" w:sz="8" w:space="0" w:color="auto"/>
            </w:tcBorders>
          </w:tcPr>
          <w:p w:rsidR="00E12C70" w:rsidRDefault="00E12C70">
            <w:pPr>
              <w:adjustRightInd w:val="0"/>
              <w:spacing w:line="300" w:lineRule="auto"/>
              <w:ind w:firstLineChars="0" w:firstLine="0"/>
              <w:jc w:val="center"/>
              <w:rPr>
                <w:rFonts w:eastAsia="黑体"/>
                <w:sz w:val="18"/>
                <w:szCs w:val="18"/>
              </w:rPr>
            </w:pPr>
          </w:p>
        </w:tc>
      </w:tr>
    </w:tbl>
    <w:p w:rsidR="00E12C70" w:rsidRDefault="00E12C70">
      <w:pPr>
        <w:adjustRightInd w:val="0"/>
        <w:ind w:firstLineChars="0" w:firstLine="0"/>
        <w:rPr>
          <w:rFonts w:eastAsiaTheme="minorEastAsia"/>
          <w:sz w:val="18"/>
          <w:szCs w:val="18"/>
        </w:rPr>
      </w:pPr>
    </w:p>
    <w:tbl>
      <w:tblPr>
        <w:tblStyle w:val="aff6"/>
        <w:tblW w:w="9357" w:type="dxa"/>
        <w:tblLook w:val="04A0" w:firstRow="1" w:lastRow="0" w:firstColumn="1" w:lastColumn="0" w:noHBand="0" w:noVBand="1"/>
      </w:tblPr>
      <w:tblGrid>
        <w:gridCol w:w="422"/>
        <w:gridCol w:w="990"/>
        <w:gridCol w:w="711"/>
        <w:gridCol w:w="964"/>
        <w:gridCol w:w="742"/>
        <w:gridCol w:w="853"/>
        <w:gridCol w:w="995"/>
        <w:gridCol w:w="641"/>
        <w:gridCol w:w="781"/>
        <w:gridCol w:w="692"/>
        <w:gridCol w:w="783"/>
        <w:gridCol w:w="783"/>
      </w:tblGrid>
      <w:tr w:rsidR="00E12C70" w:rsidTr="000E49E9">
        <w:trPr>
          <w:trHeight w:val="247"/>
        </w:trPr>
        <w:tc>
          <w:tcPr>
            <w:tcW w:w="422" w:type="dxa"/>
            <w:vMerge w:val="restart"/>
            <w:tcBorders>
              <w:top w:val="single" w:sz="8" w:space="0" w:color="auto"/>
              <w:left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序号</w:t>
            </w:r>
          </w:p>
        </w:tc>
        <w:tc>
          <w:tcPr>
            <w:tcW w:w="3407" w:type="dxa"/>
            <w:gridSpan w:val="4"/>
            <w:tcBorders>
              <w:top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零点读数</w:t>
            </w:r>
          </w:p>
        </w:tc>
        <w:tc>
          <w:tcPr>
            <w:tcW w:w="853" w:type="dxa"/>
            <w:vMerge w:val="restart"/>
            <w:tcBorders>
              <w:top w:val="single" w:sz="8" w:space="0" w:color="auto"/>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零点读数变化</w:t>
            </w:r>
            <w:r>
              <w:rPr>
                <w:rFonts w:eastAsiaTheme="minorEastAsia"/>
                <w:sz w:val="18"/>
                <w:szCs w:val="18"/>
              </w:rPr>
              <w:t>(Δ</w:t>
            </w:r>
            <w:r>
              <w:rPr>
                <w:rFonts w:eastAsiaTheme="minorEastAsia"/>
                <w:i/>
                <w:sz w:val="18"/>
                <w:szCs w:val="18"/>
              </w:rPr>
              <w:t>Z</w:t>
            </w:r>
            <w:r>
              <w:rPr>
                <w:rFonts w:eastAsiaTheme="minorEastAsia"/>
                <w:sz w:val="18"/>
                <w:szCs w:val="18"/>
              </w:rPr>
              <w:t>)</w:t>
            </w:r>
          </w:p>
        </w:tc>
        <w:tc>
          <w:tcPr>
            <w:tcW w:w="3109" w:type="dxa"/>
            <w:gridSpan w:val="4"/>
            <w:tcBorders>
              <w:top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量程读数</w:t>
            </w:r>
          </w:p>
        </w:tc>
        <w:tc>
          <w:tcPr>
            <w:tcW w:w="783" w:type="dxa"/>
            <w:vMerge w:val="restart"/>
            <w:tcBorders>
              <w:top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量程读数变化</w:t>
            </w:r>
            <w:r>
              <w:rPr>
                <w:rFonts w:eastAsiaTheme="minorEastAsia"/>
                <w:sz w:val="18"/>
                <w:szCs w:val="18"/>
              </w:rPr>
              <w:t>(Δ</w:t>
            </w:r>
            <w:r>
              <w:rPr>
                <w:rFonts w:eastAsiaTheme="minorEastAsia"/>
                <w:i/>
                <w:sz w:val="18"/>
                <w:szCs w:val="18"/>
              </w:rPr>
              <w:t>S</w:t>
            </w:r>
            <w:r>
              <w:rPr>
                <w:rFonts w:eastAsiaTheme="minorEastAsia"/>
                <w:sz w:val="18"/>
                <w:szCs w:val="18"/>
              </w:rPr>
              <w:t>)</w:t>
            </w:r>
          </w:p>
        </w:tc>
        <w:tc>
          <w:tcPr>
            <w:tcW w:w="783" w:type="dxa"/>
            <w:vMerge w:val="restart"/>
            <w:tcBorders>
              <w:top w:val="single" w:sz="8" w:space="0" w:color="auto"/>
              <w:right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备注</w:t>
            </w:r>
          </w:p>
        </w:tc>
      </w:tr>
      <w:tr w:rsidR="00E12C70" w:rsidTr="000E49E9">
        <w:trPr>
          <w:trHeight w:val="514"/>
        </w:trPr>
        <w:tc>
          <w:tcPr>
            <w:tcW w:w="422" w:type="dxa"/>
            <w:vMerge/>
            <w:tcBorders>
              <w:left w:val="single" w:sz="8" w:space="0" w:color="auto"/>
              <w:bottom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日期</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时间</w:t>
            </w:r>
          </w:p>
        </w:tc>
        <w:tc>
          <w:tcPr>
            <w:tcW w:w="711"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起始</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w:t>
            </w:r>
            <w:r>
              <w:rPr>
                <w:rFonts w:eastAsiaTheme="minorEastAsia"/>
                <w:i/>
                <w:sz w:val="18"/>
                <w:szCs w:val="18"/>
              </w:rPr>
              <w:t>Z</w:t>
            </w:r>
            <w:r>
              <w:rPr>
                <w:rFonts w:eastAsiaTheme="minorEastAsia"/>
                <w:sz w:val="18"/>
                <w:szCs w:val="18"/>
                <w:vertAlign w:val="subscript"/>
              </w:rPr>
              <w:t>0</w:t>
            </w:r>
            <w:r>
              <w:rPr>
                <w:rFonts w:eastAsiaTheme="minorEastAsia"/>
                <w:sz w:val="18"/>
                <w:szCs w:val="18"/>
              </w:rPr>
              <w:t>)</w:t>
            </w:r>
          </w:p>
        </w:tc>
        <w:tc>
          <w:tcPr>
            <w:tcW w:w="964"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日期</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时间</w:t>
            </w:r>
          </w:p>
        </w:tc>
        <w:tc>
          <w:tcPr>
            <w:tcW w:w="742"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最终</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w:t>
            </w:r>
            <w:r>
              <w:rPr>
                <w:rFonts w:eastAsiaTheme="minorEastAsia"/>
                <w:i/>
                <w:sz w:val="18"/>
                <w:szCs w:val="18"/>
              </w:rPr>
              <w:t>Z</w:t>
            </w:r>
            <w:r>
              <w:rPr>
                <w:rFonts w:eastAsiaTheme="minorEastAsia"/>
                <w:sz w:val="18"/>
                <w:szCs w:val="18"/>
                <w:vertAlign w:val="subscript"/>
              </w:rPr>
              <w:t>i</w:t>
            </w:r>
            <w:r>
              <w:rPr>
                <w:rFonts w:eastAsiaTheme="minorEastAsia"/>
                <w:sz w:val="18"/>
                <w:szCs w:val="18"/>
              </w:rPr>
              <w:t>)</w:t>
            </w:r>
          </w:p>
        </w:tc>
        <w:tc>
          <w:tcPr>
            <w:tcW w:w="853" w:type="dxa"/>
            <w:vMerge/>
            <w:tcBorders>
              <w:bottom w:val="single" w:sz="8" w:space="0" w:color="auto"/>
            </w:tcBorders>
            <w:vAlign w:val="center"/>
          </w:tcPr>
          <w:p w:rsidR="00E12C70" w:rsidRDefault="00E12C70">
            <w:pPr>
              <w:spacing w:line="0" w:lineRule="atLeast"/>
              <w:ind w:firstLineChars="0" w:firstLine="0"/>
              <w:jc w:val="center"/>
              <w:rPr>
                <w:rFonts w:eastAsiaTheme="minorEastAsia"/>
                <w:sz w:val="18"/>
                <w:szCs w:val="18"/>
              </w:rPr>
            </w:pPr>
          </w:p>
        </w:tc>
        <w:tc>
          <w:tcPr>
            <w:tcW w:w="995"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日期</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时间</w:t>
            </w:r>
          </w:p>
        </w:tc>
        <w:tc>
          <w:tcPr>
            <w:tcW w:w="641"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起始</w:t>
            </w:r>
            <w:r>
              <w:rPr>
                <w:rFonts w:eastAsiaTheme="minorEastAsia"/>
                <w:sz w:val="18"/>
                <w:szCs w:val="18"/>
              </w:rPr>
              <w:t>(</w:t>
            </w:r>
            <w:r>
              <w:rPr>
                <w:rFonts w:eastAsiaTheme="minorEastAsia" w:hint="eastAsia"/>
                <w:i/>
                <w:sz w:val="18"/>
                <w:szCs w:val="18"/>
              </w:rPr>
              <w:t>S</w:t>
            </w:r>
            <w:r>
              <w:rPr>
                <w:rFonts w:eastAsiaTheme="minorEastAsia"/>
                <w:sz w:val="18"/>
                <w:szCs w:val="18"/>
                <w:vertAlign w:val="subscript"/>
              </w:rPr>
              <w:t>0</w:t>
            </w:r>
            <w:r>
              <w:rPr>
                <w:rFonts w:eastAsiaTheme="minorEastAsia"/>
                <w:sz w:val="18"/>
                <w:szCs w:val="18"/>
              </w:rPr>
              <w:t>)</w:t>
            </w:r>
          </w:p>
        </w:tc>
        <w:tc>
          <w:tcPr>
            <w:tcW w:w="781"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日期</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时间</w:t>
            </w:r>
          </w:p>
        </w:tc>
        <w:tc>
          <w:tcPr>
            <w:tcW w:w="692" w:type="dxa"/>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hint="eastAsia"/>
                <w:sz w:val="18"/>
                <w:szCs w:val="18"/>
              </w:rPr>
              <w:t>最终</w:t>
            </w:r>
            <w:r>
              <w:rPr>
                <w:rFonts w:eastAsiaTheme="minorEastAsia"/>
                <w:sz w:val="18"/>
                <w:szCs w:val="18"/>
              </w:rPr>
              <w:t>(</w:t>
            </w:r>
            <w:r>
              <w:rPr>
                <w:rFonts w:eastAsiaTheme="minorEastAsia" w:hint="eastAsia"/>
                <w:i/>
                <w:sz w:val="18"/>
                <w:szCs w:val="18"/>
              </w:rPr>
              <w:t>S</w:t>
            </w:r>
            <w:r>
              <w:rPr>
                <w:rFonts w:eastAsiaTheme="minorEastAsia"/>
                <w:sz w:val="18"/>
                <w:szCs w:val="18"/>
                <w:vertAlign w:val="subscript"/>
              </w:rPr>
              <w:t>0</w:t>
            </w:r>
            <w:r>
              <w:rPr>
                <w:rFonts w:eastAsiaTheme="minorEastAsia"/>
                <w:sz w:val="18"/>
                <w:szCs w:val="18"/>
              </w:rPr>
              <w:t>)</w:t>
            </w:r>
          </w:p>
        </w:tc>
        <w:tc>
          <w:tcPr>
            <w:tcW w:w="783" w:type="dxa"/>
            <w:vMerge/>
            <w:tcBorders>
              <w:bottom w:val="single" w:sz="8" w:space="0" w:color="auto"/>
            </w:tcBorders>
            <w:vAlign w:val="center"/>
          </w:tcPr>
          <w:p w:rsidR="00E12C70" w:rsidRDefault="00E12C70">
            <w:pPr>
              <w:spacing w:line="0" w:lineRule="atLeast"/>
              <w:ind w:firstLineChars="0" w:firstLine="0"/>
              <w:jc w:val="center"/>
              <w:rPr>
                <w:rFonts w:eastAsiaTheme="minorEastAsia"/>
                <w:sz w:val="18"/>
                <w:szCs w:val="18"/>
              </w:rPr>
            </w:pPr>
          </w:p>
        </w:tc>
        <w:tc>
          <w:tcPr>
            <w:tcW w:w="783" w:type="dxa"/>
            <w:vMerge/>
            <w:tcBorders>
              <w:bottom w:val="single" w:sz="8" w:space="0" w:color="auto"/>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top w:val="single" w:sz="8" w:space="0" w:color="auto"/>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711"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964"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742"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853"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995"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641"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781"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692"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783" w:type="dxa"/>
            <w:tcBorders>
              <w:top w:val="single" w:sz="8" w:space="0" w:color="auto"/>
            </w:tcBorders>
          </w:tcPr>
          <w:p w:rsidR="00E12C70" w:rsidRDefault="00E12C70">
            <w:pPr>
              <w:spacing w:line="0" w:lineRule="atLeast"/>
              <w:ind w:firstLineChars="0" w:firstLine="0"/>
              <w:rPr>
                <w:rFonts w:eastAsiaTheme="minorEastAsia"/>
                <w:sz w:val="18"/>
                <w:szCs w:val="18"/>
              </w:rPr>
            </w:pPr>
          </w:p>
        </w:tc>
        <w:tc>
          <w:tcPr>
            <w:tcW w:w="783" w:type="dxa"/>
            <w:tcBorders>
              <w:top w:val="single" w:sz="8" w:space="0" w:color="auto"/>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422" w:type="dxa"/>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990" w:type="dxa"/>
          </w:tcPr>
          <w:p w:rsidR="00E12C70" w:rsidRDefault="00E12C70">
            <w:pPr>
              <w:spacing w:line="0" w:lineRule="atLeast"/>
              <w:ind w:firstLineChars="0" w:firstLine="0"/>
              <w:rPr>
                <w:rFonts w:eastAsiaTheme="minorEastAsia"/>
                <w:sz w:val="18"/>
                <w:szCs w:val="18"/>
              </w:rPr>
            </w:pPr>
          </w:p>
        </w:tc>
        <w:tc>
          <w:tcPr>
            <w:tcW w:w="711" w:type="dxa"/>
          </w:tcPr>
          <w:p w:rsidR="00E12C70" w:rsidRDefault="00E12C70">
            <w:pPr>
              <w:spacing w:line="0" w:lineRule="atLeast"/>
              <w:ind w:firstLineChars="0" w:firstLine="0"/>
              <w:rPr>
                <w:rFonts w:eastAsiaTheme="minorEastAsia"/>
                <w:sz w:val="18"/>
                <w:szCs w:val="18"/>
              </w:rPr>
            </w:pPr>
          </w:p>
        </w:tc>
        <w:tc>
          <w:tcPr>
            <w:tcW w:w="964" w:type="dxa"/>
          </w:tcPr>
          <w:p w:rsidR="00E12C70" w:rsidRDefault="00E12C70">
            <w:pPr>
              <w:spacing w:line="0" w:lineRule="atLeast"/>
              <w:ind w:firstLineChars="0" w:firstLine="0"/>
              <w:rPr>
                <w:rFonts w:eastAsiaTheme="minorEastAsia"/>
                <w:sz w:val="18"/>
                <w:szCs w:val="18"/>
              </w:rPr>
            </w:pPr>
          </w:p>
        </w:tc>
        <w:tc>
          <w:tcPr>
            <w:tcW w:w="742" w:type="dxa"/>
          </w:tcPr>
          <w:p w:rsidR="00E12C70" w:rsidRDefault="00E12C70">
            <w:pPr>
              <w:spacing w:line="0" w:lineRule="atLeast"/>
              <w:ind w:firstLineChars="0" w:firstLine="0"/>
              <w:rPr>
                <w:rFonts w:eastAsiaTheme="minorEastAsia"/>
                <w:sz w:val="18"/>
                <w:szCs w:val="18"/>
              </w:rPr>
            </w:pPr>
          </w:p>
        </w:tc>
        <w:tc>
          <w:tcPr>
            <w:tcW w:w="853" w:type="dxa"/>
          </w:tcPr>
          <w:p w:rsidR="00E12C70" w:rsidRDefault="00E12C70">
            <w:pPr>
              <w:spacing w:line="0" w:lineRule="atLeast"/>
              <w:ind w:firstLineChars="0" w:firstLine="0"/>
              <w:rPr>
                <w:rFonts w:eastAsiaTheme="minorEastAsia"/>
                <w:sz w:val="18"/>
                <w:szCs w:val="18"/>
              </w:rPr>
            </w:pPr>
          </w:p>
        </w:tc>
        <w:tc>
          <w:tcPr>
            <w:tcW w:w="995" w:type="dxa"/>
          </w:tcPr>
          <w:p w:rsidR="00E12C70" w:rsidRDefault="00E12C70">
            <w:pPr>
              <w:spacing w:line="0" w:lineRule="atLeast"/>
              <w:ind w:firstLineChars="0" w:firstLine="0"/>
              <w:rPr>
                <w:rFonts w:eastAsiaTheme="minorEastAsia"/>
                <w:sz w:val="18"/>
                <w:szCs w:val="18"/>
              </w:rPr>
            </w:pPr>
          </w:p>
        </w:tc>
        <w:tc>
          <w:tcPr>
            <w:tcW w:w="641" w:type="dxa"/>
          </w:tcPr>
          <w:p w:rsidR="00E12C70" w:rsidRDefault="00E12C70">
            <w:pPr>
              <w:spacing w:line="0" w:lineRule="atLeast"/>
              <w:ind w:firstLineChars="0" w:firstLine="0"/>
              <w:rPr>
                <w:rFonts w:eastAsiaTheme="minorEastAsia"/>
                <w:sz w:val="18"/>
                <w:szCs w:val="18"/>
              </w:rPr>
            </w:pPr>
          </w:p>
        </w:tc>
        <w:tc>
          <w:tcPr>
            <w:tcW w:w="781" w:type="dxa"/>
          </w:tcPr>
          <w:p w:rsidR="00E12C70" w:rsidRDefault="00E12C70">
            <w:pPr>
              <w:spacing w:line="0" w:lineRule="atLeast"/>
              <w:ind w:firstLineChars="0" w:firstLine="0"/>
              <w:rPr>
                <w:rFonts w:eastAsiaTheme="minorEastAsia"/>
                <w:sz w:val="18"/>
                <w:szCs w:val="18"/>
              </w:rPr>
            </w:pPr>
          </w:p>
        </w:tc>
        <w:tc>
          <w:tcPr>
            <w:tcW w:w="692" w:type="dxa"/>
          </w:tcPr>
          <w:p w:rsidR="00E12C70" w:rsidRDefault="00E12C70">
            <w:pPr>
              <w:spacing w:line="0" w:lineRule="atLeast"/>
              <w:ind w:firstLineChars="0" w:firstLine="0"/>
              <w:rPr>
                <w:rFonts w:eastAsiaTheme="minorEastAsia"/>
                <w:sz w:val="18"/>
                <w:szCs w:val="18"/>
              </w:rPr>
            </w:pPr>
          </w:p>
        </w:tc>
        <w:tc>
          <w:tcPr>
            <w:tcW w:w="783" w:type="dxa"/>
          </w:tcPr>
          <w:p w:rsidR="00E12C70" w:rsidRDefault="00E12C70">
            <w:pPr>
              <w:spacing w:line="0" w:lineRule="atLeast"/>
              <w:ind w:firstLineChars="0" w:firstLine="0"/>
              <w:rPr>
                <w:rFonts w:eastAsiaTheme="minorEastAsia"/>
                <w:sz w:val="18"/>
                <w:szCs w:val="18"/>
              </w:rPr>
            </w:pPr>
          </w:p>
        </w:tc>
        <w:tc>
          <w:tcPr>
            <w:tcW w:w="783" w:type="dxa"/>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3829" w:type="dxa"/>
            <w:gridSpan w:val="5"/>
            <w:tcBorders>
              <w:left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零点读数变化最大值</w:t>
            </w:r>
          </w:p>
        </w:tc>
        <w:tc>
          <w:tcPr>
            <w:tcW w:w="853" w:type="dxa"/>
          </w:tcPr>
          <w:p w:rsidR="00E12C70" w:rsidRDefault="00E12C70">
            <w:pPr>
              <w:spacing w:line="0" w:lineRule="atLeast"/>
              <w:ind w:firstLineChars="0" w:firstLine="0"/>
              <w:rPr>
                <w:rFonts w:eastAsiaTheme="minorEastAsia"/>
                <w:sz w:val="18"/>
                <w:szCs w:val="18"/>
              </w:rPr>
            </w:pPr>
          </w:p>
        </w:tc>
        <w:tc>
          <w:tcPr>
            <w:tcW w:w="3109" w:type="dxa"/>
            <w:gridSpan w:val="4"/>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量程读数变化最大值</w:t>
            </w:r>
          </w:p>
        </w:tc>
        <w:tc>
          <w:tcPr>
            <w:tcW w:w="783" w:type="dxa"/>
          </w:tcPr>
          <w:p w:rsidR="00E12C70" w:rsidRDefault="00E12C70">
            <w:pPr>
              <w:spacing w:line="0" w:lineRule="atLeast"/>
              <w:ind w:firstLineChars="0" w:firstLine="0"/>
              <w:rPr>
                <w:rFonts w:eastAsiaTheme="minorEastAsia"/>
                <w:sz w:val="18"/>
                <w:szCs w:val="18"/>
              </w:rPr>
            </w:pPr>
          </w:p>
        </w:tc>
        <w:tc>
          <w:tcPr>
            <w:tcW w:w="783" w:type="dxa"/>
            <w:vMerge w:val="restart"/>
            <w:tcBorders>
              <w:right w:val="single" w:sz="8" w:space="0" w:color="auto"/>
            </w:tcBorders>
          </w:tcPr>
          <w:p w:rsidR="00E12C70" w:rsidRDefault="00E12C70">
            <w:pPr>
              <w:spacing w:line="0" w:lineRule="atLeast"/>
              <w:ind w:firstLineChars="0" w:firstLine="0"/>
              <w:rPr>
                <w:rFonts w:eastAsiaTheme="minorEastAsia"/>
                <w:sz w:val="18"/>
                <w:szCs w:val="18"/>
              </w:rPr>
            </w:pPr>
          </w:p>
        </w:tc>
      </w:tr>
      <w:tr w:rsidR="00E12C70" w:rsidTr="000E49E9">
        <w:trPr>
          <w:trHeight w:val="240"/>
        </w:trPr>
        <w:tc>
          <w:tcPr>
            <w:tcW w:w="3829" w:type="dxa"/>
            <w:gridSpan w:val="5"/>
            <w:tcBorders>
              <w:left w:val="single" w:sz="8" w:space="0" w:color="auto"/>
              <w:bottom w:val="single" w:sz="8" w:space="0" w:color="auto"/>
            </w:tcBorders>
            <w:vAlign w:val="bottom"/>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零点漂移</w:t>
            </w:r>
          </w:p>
        </w:tc>
        <w:tc>
          <w:tcPr>
            <w:tcW w:w="853" w:type="dxa"/>
            <w:tcBorders>
              <w:bottom w:val="single" w:sz="8" w:space="0" w:color="auto"/>
            </w:tcBorders>
          </w:tcPr>
          <w:p w:rsidR="00E12C70" w:rsidRDefault="00E12C70">
            <w:pPr>
              <w:spacing w:line="0" w:lineRule="atLeast"/>
              <w:ind w:firstLineChars="0" w:firstLine="0"/>
              <w:rPr>
                <w:rFonts w:eastAsiaTheme="minorEastAsia"/>
                <w:sz w:val="18"/>
                <w:szCs w:val="18"/>
              </w:rPr>
            </w:pPr>
          </w:p>
        </w:tc>
        <w:tc>
          <w:tcPr>
            <w:tcW w:w="3109" w:type="dxa"/>
            <w:gridSpan w:val="4"/>
            <w:tcBorders>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量程漂移</w:t>
            </w:r>
          </w:p>
        </w:tc>
        <w:tc>
          <w:tcPr>
            <w:tcW w:w="783" w:type="dxa"/>
            <w:tcBorders>
              <w:bottom w:val="single" w:sz="8" w:space="0" w:color="auto"/>
            </w:tcBorders>
          </w:tcPr>
          <w:p w:rsidR="00E12C70" w:rsidRDefault="00E12C70">
            <w:pPr>
              <w:spacing w:line="0" w:lineRule="atLeast"/>
              <w:ind w:firstLineChars="0" w:firstLine="0"/>
              <w:rPr>
                <w:rFonts w:eastAsiaTheme="minorEastAsia"/>
                <w:sz w:val="18"/>
                <w:szCs w:val="18"/>
              </w:rPr>
            </w:pPr>
          </w:p>
        </w:tc>
        <w:tc>
          <w:tcPr>
            <w:tcW w:w="783" w:type="dxa"/>
            <w:vMerge/>
            <w:tcBorders>
              <w:bottom w:val="single" w:sz="8" w:space="0" w:color="auto"/>
              <w:right w:val="single" w:sz="8" w:space="0" w:color="auto"/>
            </w:tcBorders>
          </w:tcPr>
          <w:p w:rsidR="00E12C70" w:rsidRDefault="00E12C70">
            <w:pPr>
              <w:spacing w:line="0" w:lineRule="atLeast"/>
              <w:ind w:firstLineChars="0" w:firstLine="0"/>
              <w:rPr>
                <w:rFonts w:eastAsiaTheme="minorEastAsia"/>
                <w:sz w:val="18"/>
                <w:szCs w:val="18"/>
              </w:rPr>
            </w:pPr>
          </w:p>
        </w:tc>
      </w:tr>
    </w:tbl>
    <w:p w:rsidR="00E12C70" w:rsidRDefault="00E12C70">
      <w:pPr>
        <w:spacing w:line="0" w:lineRule="atLeast"/>
        <w:ind w:firstLine="360"/>
        <w:rPr>
          <w:rFonts w:eastAsiaTheme="minorEastAsia"/>
          <w:sz w:val="18"/>
          <w:szCs w:val="18"/>
        </w:rPr>
      </w:pPr>
    </w:p>
    <w:p w:rsidR="00E12C70" w:rsidRPr="00562EA9" w:rsidRDefault="00A31DB7" w:rsidP="00562EA9">
      <w:pPr>
        <w:adjustRightInd w:val="0"/>
        <w:spacing w:beforeLines="50" w:before="120" w:afterLines="50" w:after="120"/>
        <w:ind w:firstLine="360"/>
        <w:jc w:val="center"/>
        <w:rPr>
          <w:rFonts w:eastAsia="黑体"/>
          <w:sz w:val="18"/>
          <w:szCs w:val="18"/>
        </w:rPr>
      </w:pPr>
      <w:bookmarkStart w:id="337" w:name="_Toc9769"/>
      <w:bookmarkStart w:id="338" w:name="_Toc6927"/>
      <w:bookmarkStart w:id="339" w:name="_Toc17489"/>
      <w:bookmarkStart w:id="340" w:name="_Toc27197"/>
      <w:r w:rsidRPr="00562EA9">
        <w:rPr>
          <w:rFonts w:eastAsia="黑体" w:hint="eastAsia"/>
          <w:sz w:val="18"/>
          <w:szCs w:val="18"/>
        </w:rPr>
        <w:t>表</w:t>
      </w:r>
      <w:r w:rsidRPr="00562EA9">
        <w:rPr>
          <w:rFonts w:eastAsia="黑体"/>
          <w:sz w:val="18"/>
          <w:szCs w:val="18"/>
        </w:rPr>
        <w:t xml:space="preserve">D.2 </w:t>
      </w:r>
      <w:r w:rsidR="00C1369E">
        <w:rPr>
          <w:rFonts w:eastAsia="黑体"/>
          <w:sz w:val="18"/>
          <w:szCs w:val="18"/>
        </w:rPr>
        <w:t>C</w:t>
      </w:r>
      <w:r w:rsidR="00A04118">
        <w:rPr>
          <w:rFonts w:eastAsia="黑体"/>
          <w:sz w:val="18"/>
          <w:szCs w:val="18"/>
        </w:rPr>
        <w:t>O</w:t>
      </w:r>
      <w:r w:rsidR="00A04118" w:rsidRPr="00A04118">
        <w:rPr>
          <w:rFonts w:eastAsia="黑体"/>
          <w:sz w:val="18"/>
          <w:szCs w:val="18"/>
          <w:vertAlign w:val="subscript"/>
        </w:rPr>
        <w:t>2</w:t>
      </w:r>
      <w:r w:rsidR="00C1369E">
        <w:rPr>
          <w:rFonts w:eastAsia="黑体"/>
          <w:sz w:val="18"/>
          <w:szCs w:val="18"/>
        </w:rPr>
        <w:t>CEMS</w:t>
      </w:r>
      <w:r w:rsidRPr="00562EA9">
        <w:rPr>
          <w:rFonts w:eastAsia="黑体" w:hint="eastAsia"/>
          <w:sz w:val="18"/>
          <w:szCs w:val="18"/>
        </w:rPr>
        <w:t>示值误差和系统响应时间检测</w:t>
      </w:r>
      <w:bookmarkEnd w:id="337"/>
      <w:bookmarkEnd w:id="338"/>
      <w:bookmarkEnd w:id="339"/>
      <w:bookmarkEnd w:id="340"/>
    </w:p>
    <w:tbl>
      <w:tblPr>
        <w:tblStyle w:val="af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397"/>
        <w:gridCol w:w="1113"/>
        <w:gridCol w:w="496"/>
        <w:gridCol w:w="413"/>
        <w:gridCol w:w="185"/>
        <w:gridCol w:w="382"/>
        <w:gridCol w:w="624"/>
        <w:gridCol w:w="415"/>
        <w:gridCol w:w="680"/>
        <w:gridCol w:w="415"/>
        <w:gridCol w:w="1170"/>
      </w:tblGrid>
      <w:tr w:rsidR="00E12C70">
        <w:tc>
          <w:tcPr>
            <w:tcW w:w="1066" w:type="dxa"/>
            <w:vAlign w:val="bottom"/>
          </w:tcPr>
          <w:p w:rsidR="00E12C70" w:rsidRDefault="00A31DB7">
            <w:pPr>
              <w:adjustRightInd w:val="0"/>
              <w:spacing w:beforeLines="25" w:before="60"/>
              <w:ind w:firstLineChars="0" w:firstLine="0"/>
              <w:jc w:val="right"/>
              <w:rPr>
                <w:rFonts w:eastAsia="黑体"/>
                <w:sz w:val="18"/>
                <w:szCs w:val="18"/>
              </w:rPr>
            </w:pPr>
            <w:r>
              <w:rPr>
                <w:w w:val="97"/>
                <w:sz w:val="18"/>
                <w:szCs w:val="18"/>
              </w:rPr>
              <w:t>测试人员</w:t>
            </w:r>
          </w:p>
        </w:tc>
        <w:tc>
          <w:tcPr>
            <w:tcW w:w="2397" w:type="dxa"/>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2022" w:type="dxa"/>
            <w:gridSpan w:val="3"/>
            <w:vAlign w:val="bottom"/>
          </w:tcPr>
          <w:p w:rsidR="00E12C70" w:rsidRDefault="00C1369E">
            <w:pPr>
              <w:adjustRightInd w:val="0"/>
              <w:spacing w:beforeLines="25" w:before="60"/>
              <w:ind w:firstLineChars="0" w:firstLine="0"/>
              <w:jc w:val="right"/>
              <w:rPr>
                <w:rFonts w:eastAsia="黑体"/>
                <w:sz w:val="18"/>
                <w:szCs w:val="18"/>
              </w:rPr>
            </w:pPr>
            <w:r>
              <w:rPr>
                <w:rFonts w:eastAsia="Times New Roman"/>
                <w:w w:val="96"/>
                <w:sz w:val="18"/>
                <w:szCs w:val="18"/>
              </w:rPr>
              <w:t>C</w:t>
            </w:r>
            <w:r w:rsidR="00A04118">
              <w:rPr>
                <w:rFonts w:eastAsia="Times New Roman"/>
                <w:w w:val="96"/>
                <w:sz w:val="18"/>
                <w:szCs w:val="18"/>
              </w:rPr>
              <w:t>O</w:t>
            </w:r>
            <w:r w:rsidR="00A04118" w:rsidRPr="00A04118">
              <w:rPr>
                <w:rFonts w:eastAsia="Times New Roman"/>
                <w:w w:val="96"/>
                <w:sz w:val="18"/>
                <w:szCs w:val="18"/>
                <w:vertAlign w:val="subscript"/>
              </w:rPr>
              <w:t>2</w:t>
            </w:r>
            <w:r>
              <w:rPr>
                <w:rFonts w:eastAsia="Times New Roman"/>
                <w:w w:val="96"/>
                <w:sz w:val="18"/>
                <w:szCs w:val="18"/>
              </w:rPr>
              <w:t>CEMS</w:t>
            </w:r>
            <w:r w:rsidR="00A31DB7">
              <w:rPr>
                <w:w w:val="96"/>
                <w:sz w:val="18"/>
                <w:szCs w:val="18"/>
              </w:rPr>
              <w:t>生产厂商</w:t>
            </w:r>
          </w:p>
        </w:tc>
        <w:tc>
          <w:tcPr>
            <w:tcW w:w="3871" w:type="dxa"/>
            <w:gridSpan w:val="7"/>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1066" w:type="dxa"/>
            <w:vAlign w:val="bottom"/>
          </w:tcPr>
          <w:p w:rsidR="00E12C70" w:rsidRDefault="00A31DB7">
            <w:pPr>
              <w:adjustRightInd w:val="0"/>
              <w:spacing w:beforeLines="25" w:before="60"/>
              <w:ind w:firstLineChars="0" w:firstLine="0"/>
              <w:jc w:val="right"/>
              <w:rPr>
                <w:rFonts w:eastAsia="黑体"/>
                <w:sz w:val="18"/>
                <w:szCs w:val="18"/>
              </w:rPr>
            </w:pPr>
            <w:r>
              <w:rPr>
                <w:w w:val="97"/>
                <w:sz w:val="18"/>
                <w:szCs w:val="18"/>
              </w:rPr>
              <w:t>测试地点</w:t>
            </w:r>
          </w:p>
        </w:tc>
        <w:tc>
          <w:tcPr>
            <w:tcW w:w="2397" w:type="dxa"/>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2022" w:type="dxa"/>
            <w:gridSpan w:val="3"/>
            <w:vAlign w:val="bottom"/>
          </w:tcPr>
          <w:p w:rsidR="00E12C70" w:rsidRDefault="00C1369E">
            <w:pPr>
              <w:adjustRightInd w:val="0"/>
              <w:spacing w:beforeLines="25" w:before="60"/>
              <w:ind w:firstLineChars="0" w:firstLine="0"/>
              <w:jc w:val="right"/>
              <w:rPr>
                <w:rFonts w:eastAsia="黑体"/>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型号、编号</w:t>
            </w:r>
          </w:p>
        </w:tc>
        <w:tc>
          <w:tcPr>
            <w:tcW w:w="3871" w:type="dxa"/>
            <w:gridSpan w:val="7"/>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1066" w:type="dxa"/>
            <w:vAlign w:val="bottom"/>
          </w:tcPr>
          <w:p w:rsidR="00E12C70" w:rsidRDefault="00A31DB7">
            <w:pPr>
              <w:adjustRightInd w:val="0"/>
              <w:spacing w:beforeLines="25" w:before="60"/>
              <w:ind w:firstLineChars="0" w:firstLine="0"/>
              <w:jc w:val="right"/>
              <w:rPr>
                <w:rFonts w:eastAsia="黑体"/>
                <w:sz w:val="18"/>
                <w:szCs w:val="18"/>
              </w:rPr>
            </w:pPr>
            <w:r>
              <w:rPr>
                <w:w w:val="97"/>
                <w:sz w:val="18"/>
                <w:szCs w:val="18"/>
              </w:rPr>
              <w:t>测试位置</w:t>
            </w:r>
          </w:p>
        </w:tc>
        <w:tc>
          <w:tcPr>
            <w:tcW w:w="2397" w:type="dxa"/>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609" w:type="dxa"/>
            <w:gridSpan w:val="2"/>
            <w:vAlign w:val="bottom"/>
          </w:tcPr>
          <w:p w:rsidR="00E12C70" w:rsidRDefault="00C1369E">
            <w:pPr>
              <w:adjustRightInd w:val="0"/>
              <w:spacing w:beforeLines="25" w:before="60"/>
              <w:ind w:firstLineChars="0" w:firstLine="0"/>
              <w:jc w:val="right"/>
              <w:rPr>
                <w:rFonts w:eastAsia="黑体"/>
                <w:sz w:val="18"/>
                <w:szCs w:val="18"/>
              </w:rPr>
            </w:pPr>
            <w:r>
              <w:rPr>
                <w:rFonts w:eastAsia="Times New Roman"/>
                <w:w w:val="95"/>
                <w:sz w:val="18"/>
                <w:szCs w:val="18"/>
              </w:rPr>
              <w:t>C</w:t>
            </w:r>
            <w:r w:rsidR="00A04118">
              <w:rPr>
                <w:rFonts w:eastAsia="Times New Roman"/>
                <w:w w:val="95"/>
                <w:sz w:val="18"/>
                <w:szCs w:val="18"/>
              </w:rPr>
              <w:t>O</w:t>
            </w:r>
            <w:r w:rsidR="00A04118" w:rsidRPr="00A04118">
              <w:rPr>
                <w:rFonts w:eastAsia="Times New Roman"/>
                <w:w w:val="95"/>
                <w:sz w:val="18"/>
                <w:szCs w:val="18"/>
                <w:vertAlign w:val="subscript"/>
              </w:rPr>
              <w:t>2</w:t>
            </w:r>
            <w:r>
              <w:rPr>
                <w:rFonts w:eastAsia="Times New Roman"/>
                <w:w w:val="95"/>
                <w:sz w:val="18"/>
                <w:szCs w:val="18"/>
              </w:rPr>
              <w:t>CEMS</w:t>
            </w:r>
            <w:r w:rsidR="00A31DB7">
              <w:rPr>
                <w:w w:val="95"/>
                <w:sz w:val="18"/>
                <w:szCs w:val="18"/>
              </w:rPr>
              <w:t>原理</w:t>
            </w:r>
          </w:p>
        </w:tc>
        <w:tc>
          <w:tcPr>
            <w:tcW w:w="4284" w:type="dxa"/>
            <w:gridSpan w:val="8"/>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1066" w:type="dxa"/>
            <w:vAlign w:val="bottom"/>
          </w:tcPr>
          <w:p w:rsidR="00E12C70" w:rsidRDefault="00A31DB7">
            <w:pPr>
              <w:adjustRightInd w:val="0"/>
              <w:spacing w:beforeLines="25" w:before="60"/>
              <w:ind w:firstLineChars="0" w:firstLine="0"/>
              <w:jc w:val="right"/>
              <w:rPr>
                <w:rFonts w:eastAsia="黑体"/>
                <w:sz w:val="18"/>
                <w:szCs w:val="18"/>
              </w:rPr>
            </w:pPr>
            <w:r>
              <w:rPr>
                <w:w w:val="99"/>
                <w:sz w:val="18"/>
                <w:szCs w:val="18"/>
              </w:rPr>
              <w:t>计量单位</w:t>
            </w:r>
          </w:p>
        </w:tc>
        <w:tc>
          <w:tcPr>
            <w:tcW w:w="2397" w:type="dxa"/>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113" w:type="dxa"/>
            <w:vAlign w:val="bottom"/>
          </w:tcPr>
          <w:p w:rsidR="00E12C70" w:rsidRDefault="00A31DB7">
            <w:pPr>
              <w:adjustRightInd w:val="0"/>
              <w:ind w:firstLineChars="0" w:firstLine="0"/>
              <w:jc w:val="right"/>
              <w:rPr>
                <w:rFonts w:eastAsia="黑体"/>
                <w:sz w:val="18"/>
                <w:szCs w:val="18"/>
              </w:rPr>
            </w:pPr>
            <w:r>
              <w:rPr>
                <w:w w:val="95"/>
                <w:sz w:val="18"/>
                <w:szCs w:val="18"/>
              </w:rPr>
              <w:t>测试日期</w:t>
            </w:r>
          </w:p>
        </w:tc>
        <w:tc>
          <w:tcPr>
            <w:tcW w:w="1094" w:type="dxa"/>
            <w:gridSpan w:val="3"/>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382" w:type="dxa"/>
            <w:vAlign w:val="bottom"/>
          </w:tcPr>
          <w:p w:rsidR="00E12C70" w:rsidRDefault="00A31DB7">
            <w:pPr>
              <w:adjustRightInd w:val="0"/>
              <w:ind w:leftChars="-97" w:left="-204" w:rightChars="-1" w:right="-2" w:firstLineChars="0" w:firstLine="0"/>
              <w:jc w:val="right"/>
              <w:rPr>
                <w:w w:val="95"/>
                <w:sz w:val="18"/>
                <w:szCs w:val="18"/>
              </w:rPr>
            </w:pPr>
            <w:r>
              <w:rPr>
                <w:w w:val="95"/>
                <w:sz w:val="18"/>
                <w:szCs w:val="18"/>
              </w:rPr>
              <w:t>年</w:t>
            </w:r>
          </w:p>
        </w:tc>
        <w:tc>
          <w:tcPr>
            <w:tcW w:w="624" w:type="dxa"/>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15" w:type="dxa"/>
            <w:vAlign w:val="bottom"/>
          </w:tcPr>
          <w:p w:rsidR="00E12C70" w:rsidRDefault="00A31DB7">
            <w:pPr>
              <w:adjustRightInd w:val="0"/>
              <w:ind w:leftChars="-63" w:left="-132" w:firstLineChars="0" w:firstLine="0"/>
              <w:jc w:val="center"/>
              <w:rPr>
                <w:w w:val="95"/>
                <w:sz w:val="18"/>
                <w:szCs w:val="18"/>
              </w:rPr>
            </w:pPr>
            <w:r>
              <w:rPr>
                <w:w w:val="95"/>
                <w:sz w:val="18"/>
                <w:szCs w:val="18"/>
              </w:rPr>
              <w:t>月</w:t>
            </w:r>
          </w:p>
        </w:tc>
        <w:tc>
          <w:tcPr>
            <w:tcW w:w="680" w:type="dxa"/>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15" w:type="dxa"/>
            <w:vAlign w:val="bottom"/>
          </w:tcPr>
          <w:p w:rsidR="00E12C70" w:rsidRDefault="00A31DB7">
            <w:pPr>
              <w:adjustRightInd w:val="0"/>
              <w:ind w:firstLineChars="0" w:firstLine="0"/>
              <w:jc w:val="center"/>
              <w:rPr>
                <w:w w:val="95"/>
                <w:sz w:val="18"/>
                <w:szCs w:val="18"/>
              </w:rPr>
            </w:pPr>
            <w:r>
              <w:rPr>
                <w:w w:val="95"/>
                <w:sz w:val="18"/>
                <w:szCs w:val="18"/>
              </w:rPr>
              <w:t>日</w:t>
            </w:r>
          </w:p>
        </w:tc>
        <w:tc>
          <w:tcPr>
            <w:tcW w:w="1170" w:type="dxa"/>
            <w:tcBorders>
              <w:bottom w:val="single" w:sz="8" w:space="0" w:color="auto"/>
            </w:tcBorders>
            <w:vAlign w:val="bottom"/>
          </w:tcPr>
          <w:p w:rsidR="00E12C70" w:rsidRDefault="00E12C70">
            <w:pPr>
              <w:tabs>
                <w:tab w:val="left" w:pos="205"/>
              </w:tabs>
              <w:adjustRightInd w:val="0"/>
              <w:spacing w:line="300" w:lineRule="auto"/>
              <w:ind w:firstLineChars="0" w:firstLine="0"/>
              <w:jc w:val="center"/>
              <w:rPr>
                <w:w w:val="95"/>
                <w:sz w:val="18"/>
                <w:szCs w:val="18"/>
              </w:rPr>
            </w:pPr>
          </w:p>
        </w:tc>
      </w:tr>
    </w:tbl>
    <w:p w:rsidR="00E12C70" w:rsidRDefault="00E12C70">
      <w:pPr>
        <w:spacing w:line="0" w:lineRule="atLeast"/>
        <w:ind w:firstLineChars="0" w:firstLine="0"/>
        <w:rPr>
          <w:rFonts w:eastAsiaTheme="minorEastAsia"/>
          <w:sz w:val="18"/>
          <w:szCs w:val="18"/>
        </w:rPr>
      </w:pPr>
    </w:p>
    <w:tbl>
      <w:tblPr>
        <w:tblStyle w:val="aff6"/>
        <w:tblW w:w="4962" w:type="pct"/>
        <w:tblLook w:val="04A0" w:firstRow="1" w:lastRow="0" w:firstColumn="1" w:lastColumn="0" w:noHBand="0" w:noVBand="1"/>
      </w:tblPr>
      <w:tblGrid>
        <w:gridCol w:w="427"/>
        <w:gridCol w:w="1016"/>
        <w:gridCol w:w="986"/>
        <w:gridCol w:w="1175"/>
        <w:gridCol w:w="1039"/>
        <w:gridCol w:w="1154"/>
        <w:gridCol w:w="652"/>
        <w:gridCol w:w="654"/>
        <w:gridCol w:w="951"/>
        <w:gridCol w:w="760"/>
        <w:gridCol w:w="663"/>
      </w:tblGrid>
      <w:tr w:rsidR="0015327D" w:rsidTr="000E49E9">
        <w:trPr>
          <w:trHeight w:val="270"/>
        </w:trPr>
        <w:tc>
          <w:tcPr>
            <w:tcW w:w="225" w:type="pct"/>
            <w:vMerge w:val="restart"/>
            <w:tcBorders>
              <w:top w:val="single" w:sz="8" w:space="0" w:color="auto"/>
              <w:left w:val="single" w:sz="8" w:space="0" w:color="auto"/>
            </w:tcBorders>
            <w:vAlign w:val="center"/>
          </w:tcPr>
          <w:p w:rsidR="00E12C70" w:rsidRDefault="00A31DB7">
            <w:pPr>
              <w:spacing w:line="0" w:lineRule="atLeast"/>
              <w:ind w:firstLineChars="0" w:firstLine="0"/>
              <w:jc w:val="center"/>
              <w:rPr>
                <w:rFonts w:ascii="宋体" w:hAnsi="宋体"/>
                <w:sz w:val="18"/>
                <w:szCs w:val="18"/>
              </w:rPr>
            </w:pPr>
            <w:r>
              <w:rPr>
                <w:rFonts w:ascii="宋体" w:hAnsi="宋体"/>
                <w:sz w:val="18"/>
                <w:szCs w:val="18"/>
              </w:rPr>
              <w:t>序号</w:t>
            </w:r>
          </w:p>
        </w:tc>
        <w:tc>
          <w:tcPr>
            <w:tcW w:w="536" w:type="pct"/>
            <w:vMerge w:val="restart"/>
            <w:tcBorders>
              <w:top w:val="single" w:sz="8" w:space="0" w:color="auto"/>
            </w:tcBorders>
            <w:vAlign w:val="center"/>
          </w:tcPr>
          <w:p w:rsidR="00E12C70" w:rsidRDefault="00A31DB7">
            <w:pPr>
              <w:spacing w:line="0" w:lineRule="atLeast"/>
              <w:ind w:firstLineChars="0" w:firstLine="0"/>
              <w:jc w:val="center"/>
              <w:rPr>
                <w:rFonts w:ascii="宋体" w:hAnsi="宋体"/>
                <w:sz w:val="18"/>
                <w:szCs w:val="18"/>
              </w:rPr>
            </w:pPr>
            <w:r>
              <w:rPr>
                <w:rFonts w:ascii="宋体" w:hAnsi="宋体"/>
                <w:sz w:val="18"/>
                <w:szCs w:val="18"/>
              </w:rPr>
              <w:t>标准气体或校准器件参考值</w:t>
            </w:r>
          </w:p>
        </w:tc>
        <w:tc>
          <w:tcPr>
            <w:tcW w:w="520" w:type="pct"/>
            <w:vMerge w:val="restart"/>
            <w:tcBorders>
              <w:top w:val="single" w:sz="8" w:space="0" w:color="auto"/>
            </w:tcBorders>
            <w:vAlign w:val="center"/>
          </w:tcPr>
          <w:p w:rsidR="00E12C70" w:rsidRDefault="00C1369E">
            <w:pPr>
              <w:spacing w:line="0" w:lineRule="atLeast"/>
              <w:ind w:firstLineChars="0" w:firstLine="0"/>
              <w:jc w:val="center"/>
              <w:rPr>
                <w:rFonts w:ascii="宋体" w:hAnsi="宋体"/>
                <w:sz w:val="18"/>
                <w:szCs w:val="18"/>
              </w:rPr>
            </w:pPr>
            <w:r>
              <w:rPr>
                <w:rFonts w:ascii="宋体" w:hAnsi="宋体"/>
                <w:sz w:val="18"/>
                <w:szCs w:val="18"/>
              </w:rPr>
              <w:t>C</w:t>
            </w:r>
            <w:r w:rsidR="00A04118">
              <w:rPr>
                <w:rFonts w:ascii="宋体" w:hAnsi="宋体"/>
                <w:sz w:val="18"/>
                <w:szCs w:val="18"/>
              </w:rPr>
              <w:t>O</w:t>
            </w:r>
            <w:r w:rsidR="00A04118" w:rsidRPr="00A04118">
              <w:rPr>
                <w:rFonts w:ascii="宋体" w:hAnsi="宋体"/>
                <w:sz w:val="18"/>
                <w:szCs w:val="18"/>
                <w:vertAlign w:val="subscript"/>
              </w:rPr>
              <w:t>2</w:t>
            </w:r>
            <w:r>
              <w:rPr>
                <w:rFonts w:ascii="宋体" w:hAnsi="宋体"/>
                <w:sz w:val="18"/>
                <w:szCs w:val="18"/>
              </w:rPr>
              <w:t>CEMS</w:t>
            </w:r>
            <w:r w:rsidR="00A31DB7">
              <w:rPr>
                <w:rFonts w:ascii="宋体" w:hAnsi="宋体"/>
                <w:sz w:val="18"/>
                <w:szCs w:val="18"/>
              </w:rPr>
              <w:t>显示值</w:t>
            </w:r>
          </w:p>
        </w:tc>
        <w:tc>
          <w:tcPr>
            <w:tcW w:w="620" w:type="pct"/>
            <w:vMerge w:val="restart"/>
            <w:tcBorders>
              <w:top w:val="single" w:sz="8" w:space="0" w:color="auto"/>
            </w:tcBorders>
            <w:vAlign w:val="center"/>
          </w:tcPr>
          <w:p w:rsidR="00E12C70" w:rsidRDefault="00C1369E">
            <w:pPr>
              <w:spacing w:line="0" w:lineRule="atLeast"/>
              <w:ind w:firstLineChars="0" w:firstLine="0"/>
              <w:jc w:val="center"/>
              <w:rPr>
                <w:rFonts w:ascii="宋体" w:hAnsi="宋体"/>
                <w:sz w:val="18"/>
                <w:szCs w:val="18"/>
              </w:rPr>
            </w:pPr>
            <w:r>
              <w:rPr>
                <w:rFonts w:ascii="宋体" w:hAnsi="宋体"/>
                <w:sz w:val="18"/>
                <w:szCs w:val="18"/>
              </w:rPr>
              <w:t>C</w:t>
            </w:r>
            <w:r w:rsidR="00A04118">
              <w:rPr>
                <w:rFonts w:ascii="宋体" w:hAnsi="宋体"/>
                <w:sz w:val="18"/>
                <w:szCs w:val="18"/>
              </w:rPr>
              <w:t>O</w:t>
            </w:r>
            <w:r w:rsidR="00A04118" w:rsidRPr="00A04118">
              <w:rPr>
                <w:rFonts w:ascii="宋体" w:hAnsi="宋体"/>
                <w:sz w:val="18"/>
                <w:szCs w:val="18"/>
                <w:vertAlign w:val="subscript"/>
              </w:rPr>
              <w:t>2</w:t>
            </w:r>
            <w:r>
              <w:rPr>
                <w:rFonts w:ascii="宋体" w:hAnsi="宋体"/>
                <w:sz w:val="18"/>
                <w:szCs w:val="18"/>
              </w:rPr>
              <w:t>CEMS</w:t>
            </w:r>
            <w:r w:rsidR="00A31DB7">
              <w:rPr>
                <w:rFonts w:ascii="宋体" w:hAnsi="宋体"/>
                <w:sz w:val="18"/>
                <w:szCs w:val="18"/>
              </w:rPr>
              <w:t>显示值平均值</w:t>
            </w:r>
          </w:p>
        </w:tc>
        <w:tc>
          <w:tcPr>
            <w:tcW w:w="1157" w:type="pct"/>
            <w:gridSpan w:val="2"/>
            <w:vMerge w:val="restart"/>
            <w:tcBorders>
              <w:top w:val="single" w:sz="8" w:space="0" w:color="auto"/>
            </w:tcBorders>
            <w:vAlign w:val="center"/>
          </w:tcPr>
          <w:p w:rsidR="00E12C70" w:rsidRDefault="00A31DB7">
            <w:pPr>
              <w:spacing w:line="0" w:lineRule="atLeast"/>
              <w:ind w:firstLineChars="0" w:firstLine="0"/>
              <w:jc w:val="center"/>
              <w:rPr>
                <w:rFonts w:ascii="宋体" w:hAnsi="宋体"/>
                <w:sz w:val="18"/>
                <w:szCs w:val="18"/>
              </w:rPr>
            </w:pPr>
            <w:r>
              <w:rPr>
                <w:rFonts w:ascii="宋体" w:hAnsi="宋体"/>
                <w:sz w:val="18"/>
                <w:szCs w:val="18"/>
              </w:rPr>
              <w:t>示值误差</w:t>
            </w:r>
          </w:p>
        </w:tc>
        <w:tc>
          <w:tcPr>
            <w:tcW w:w="1592" w:type="pct"/>
            <w:gridSpan w:val="4"/>
            <w:tcBorders>
              <w:top w:val="single" w:sz="8" w:space="0" w:color="auto"/>
            </w:tcBorders>
            <w:vAlign w:val="center"/>
          </w:tcPr>
          <w:p w:rsidR="00E12C70" w:rsidRDefault="00A31DB7">
            <w:pPr>
              <w:spacing w:line="0" w:lineRule="atLeast"/>
              <w:ind w:firstLineChars="0" w:firstLine="0"/>
              <w:jc w:val="center"/>
              <w:rPr>
                <w:rFonts w:ascii="宋体" w:hAnsi="宋体"/>
                <w:sz w:val="18"/>
                <w:szCs w:val="18"/>
              </w:rPr>
            </w:pPr>
            <w:r>
              <w:rPr>
                <w:rFonts w:ascii="宋体" w:hAnsi="宋体"/>
                <w:sz w:val="18"/>
                <w:szCs w:val="18"/>
              </w:rPr>
              <w:t>系统响应时间(s)</w:t>
            </w:r>
          </w:p>
        </w:tc>
        <w:tc>
          <w:tcPr>
            <w:tcW w:w="350" w:type="pct"/>
            <w:vMerge w:val="restart"/>
            <w:tcBorders>
              <w:top w:val="single" w:sz="8" w:space="0" w:color="auto"/>
              <w:right w:val="single" w:sz="8" w:space="0" w:color="auto"/>
            </w:tcBorders>
            <w:vAlign w:val="center"/>
          </w:tcPr>
          <w:p w:rsidR="00E12C70" w:rsidRDefault="00A31DB7">
            <w:pPr>
              <w:spacing w:line="0" w:lineRule="atLeast"/>
              <w:ind w:firstLineChars="0" w:firstLine="0"/>
              <w:jc w:val="center"/>
              <w:rPr>
                <w:rFonts w:ascii="宋体" w:hAnsi="宋体"/>
                <w:sz w:val="18"/>
                <w:szCs w:val="18"/>
              </w:rPr>
            </w:pPr>
            <w:r>
              <w:rPr>
                <w:rFonts w:ascii="宋体" w:hAnsi="宋体"/>
                <w:sz w:val="18"/>
                <w:szCs w:val="18"/>
              </w:rPr>
              <w:t>备注</w:t>
            </w:r>
          </w:p>
        </w:tc>
      </w:tr>
      <w:tr w:rsidR="0015327D" w:rsidTr="000E49E9">
        <w:trPr>
          <w:trHeight w:val="279"/>
        </w:trPr>
        <w:tc>
          <w:tcPr>
            <w:tcW w:w="225" w:type="pct"/>
            <w:vMerge/>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536" w:type="pct"/>
            <w:vMerge/>
          </w:tcPr>
          <w:p w:rsidR="00E12C70" w:rsidRDefault="00E12C70">
            <w:pPr>
              <w:spacing w:line="0" w:lineRule="atLeast"/>
              <w:ind w:firstLineChars="0" w:firstLine="0"/>
              <w:rPr>
                <w:rFonts w:eastAsiaTheme="minorEastAsia"/>
                <w:sz w:val="18"/>
                <w:szCs w:val="18"/>
              </w:rPr>
            </w:pPr>
          </w:p>
        </w:tc>
        <w:tc>
          <w:tcPr>
            <w:tcW w:w="520" w:type="pct"/>
            <w:vMerge/>
            <w:vAlign w:val="center"/>
          </w:tcPr>
          <w:p w:rsidR="00E12C70" w:rsidRDefault="00E12C70">
            <w:pPr>
              <w:spacing w:line="0" w:lineRule="atLeast"/>
              <w:ind w:firstLineChars="0" w:firstLine="0"/>
              <w:jc w:val="center"/>
              <w:rPr>
                <w:rFonts w:eastAsiaTheme="minorEastAsia"/>
                <w:sz w:val="18"/>
                <w:szCs w:val="18"/>
              </w:rPr>
            </w:pPr>
          </w:p>
        </w:tc>
        <w:tc>
          <w:tcPr>
            <w:tcW w:w="620" w:type="pct"/>
            <w:vMerge/>
            <w:vAlign w:val="center"/>
          </w:tcPr>
          <w:p w:rsidR="00E12C70" w:rsidRDefault="00E12C70">
            <w:pPr>
              <w:spacing w:line="0" w:lineRule="atLeast"/>
              <w:ind w:firstLineChars="0" w:firstLine="0"/>
              <w:jc w:val="center"/>
              <w:rPr>
                <w:rFonts w:eastAsiaTheme="minorEastAsia"/>
                <w:sz w:val="18"/>
                <w:szCs w:val="18"/>
              </w:rPr>
            </w:pPr>
          </w:p>
        </w:tc>
        <w:tc>
          <w:tcPr>
            <w:tcW w:w="1157" w:type="pct"/>
            <w:gridSpan w:val="2"/>
            <w:vMerge/>
            <w:vAlign w:val="center"/>
          </w:tcPr>
          <w:p w:rsidR="00E12C70" w:rsidRDefault="00E12C70">
            <w:pPr>
              <w:spacing w:line="0" w:lineRule="atLeast"/>
              <w:ind w:firstLineChars="0" w:firstLine="0"/>
              <w:jc w:val="center"/>
              <w:rPr>
                <w:rFonts w:eastAsiaTheme="minorEastAsia"/>
                <w:sz w:val="18"/>
                <w:szCs w:val="18"/>
              </w:rPr>
            </w:pPr>
          </w:p>
        </w:tc>
        <w:tc>
          <w:tcPr>
            <w:tcW w:w="1191" w:type="pct"/>
            <w:gridSpan w:val="3"/>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测定值</w:t>
            </w:r>
          </w:p>
        </w:tc>
        <w:tc>
          <w:tcPr>
            <w:tcW w:w="401" w:type="pct"/>
            <w:vMerge w:val="restart"/>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平均值</w:t>
            </w:r>
          </w:p>
        </w:tc>
        <w:tc>
          <w:tcPr>
            <w:tcW w:w="350" w:type="pct"/>
            <w:vMerge/>
            <w:tcBorders>
              <w:right w:val="single" w:sz="8" w:space="0" w:color="auto"/>
            </w:tcBorders>
            <w:vAlign w:val="center"/>
          </w:tcPr>
          <w:p w:rsidR="00E12C70" w:rsidRDefault="00E12C70">
            <w:pPr>
              <w:spacing w:line="0" w:lineRule="atLeast"/>
              <w:ind w:firstLineChars="0" w:firstLine="0"/>
              <w:jc w:val="center"/>
              <w:rPr>
                <w:rFonts w:eastAsiaTheme="minorEastAsia"/>
                <w:sz w:val="18"/>
                <w:szCs w:val="18"/>
              </w:rPr>
            </w:pPr>
          </w:p>
        </w:tc>
      </w:tr>
      <w:tr w:rsidR="0015327D" w:rsidTr="000E49E9">
        <w:trPr>
          <w:trHeight w:val="549"/>
        </w:trPr>
        <w:tc>
          <w:tcPr>
            <w:tcW w:w="225" w:type="pct"/>
            <w:vMerge/>
            <w:tcBorders>
              <w:left w:val="single" w:sz="8" w:space="0" w:color="auto"/>
            </w:tcBorders>
          </w:tcPr>
          <w:p w:rsidR="00E12C70" w:rsidRDefault="00E12C70">
            <w:pPr>
              <w:spacing w:line="0" w:lineRule="atLeast"/>
              <w:ind w:firstLineChars="0" w:firstLine="0"/>
              <w:rPr>
                <w:rFonts w:eastAsiaTheme="minorEastAsia"/>
                <w:sz w:val="18"/>
                <w:szCs w:val="18"/>
              </w:rPr>
            </w:pPr>
          </w:p>
        </w:tc>
        <w:tc>
          <w:tcPr>
            <w:tcW w:w="536" w:type="pct"/>
            <w:vMerge/>
          </w:tcPr>
          <w:p w:rsidR="00E12C70" w:rsidRDefault="00E12C70">
            <w:pPr>
              <w:spacing w:line="0" w:lineRule="atLeast"/>
              <w:ind w:firstLineChars="0" w:firstLine="0"/>
              <w:rPr>
                <w:rFonts w:eastAsiaTheme="minorEastAsia"/>
                <w:sz w:val="18"/>
                <w:szCs w:val="18"/>
              </w:rPr>
            </w:pPr>
          </w:p>
        </w:tc>
        <w:tc>
          <w:tcPr>
            <w:tcW w:w="520" w:type="pct"/>
            <w:vMerge/>
            <w:vAlign w:val="center"/>
          </w:tcPr>
          <w:p w:rsidR="00E12C70" w:rsidRDefault="00E12C70">
            <w:pPr>
              <w:spacing w:line="0" w:lineRule="atLeast"/>
              <w:ind w:firstLineChars="0" w:firstLine="0"/>
              <w:jc w:val="center"/>
              <w:rPr>
                <w:rFonts w:eastAsiaTheme="minorEastAsia"/>
                <w:sz w:val="18"/>
                <w:szCs w:val="18"/>
              </w:rPr>
            </w:pPr>
          </w:p>
        </w:tc>
        <w:tc>
          <w:tcPr>
            <w:tcW w:w="620" w:type="pct"/>
            <w:vMerge/>
            <w:vAlign w:val="center"/>
          </w:tcPr>
          <w:p w:rsidR="00E12C70" w:rsidRDefault="00E12C70">
            <w:pPr>
              <w:spacing w:line="0" w:lineRule="atLeast"/>
              <w:ind w:firstLineChars="0" w:firstLine="0"/>
              <w:jc w:val="center"/>
              <w:rPr>
                <w:rFonts w:eastAsiaTheme="minorEastAsia"/>
                <w:sz w:val="18"/>
                <w:szCs w:val="18"/>
              </w:rPr>
            </w:pPr>
          </w:p>
        </w:tc>
        <w:tc>
          <w:tcPr>
            <w:tcW w:w="548" w:type="pct"/>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绝对误差</w:t>
            </w:r>
          </w:p>
        </w:tc>
        <w:tc>
          <w:tcPr>
            <w:tcW w:w="609" w:type="pct"/>
            <w:vAlign w:val="center"/>
          </w:tcPr>
          <w:p w:rsidR="00E12C70" w:rsidRDefault="00A31DB7">
            <w:pPr>
              <w:spacing w:line="0" w:lineRule="atLeast"/>
              <w:ind w:firstLineChars="0" w:firstLine="0"/>
              <w:rPr>
                <w:rFonts w:eastAsiaTheme="minorEastAsia"/>
                <w:sz w:val="18"/>
                <w:szCs w:val="18"/>
              </w:rPr>
            </w:pPr>
            <w:r>
              <w:rPr>
                <w:rFonts w:eastAsiaTheme="minorEastAsia"/>
                <w:sz w:val="18"/>
                <w:szCs w:val="18"/>
              </w:rPr>
              <w:t>相对误差（</w:t>
            </w:r>
            <w:r>
              <w:rPr>
                <w:rFonts w:eastAsiaTheme="minorEastAsia"/>
                <w:sz w:val="18"/>
                <w:szCs w:val="18"/>
              </w:rPr>
              <w:t>%</w:t>
            </w:r>
            <w:r>
              <w:rPr>
                <w:rFonts w:eastAsiaTheme="minorEastAsia"/>
                <w:sz w:val="18"/>
                <w:szCs w:val="18"/>
              </w:rPr>
              <w:t>）</w:t>
            </w:r>
          </w:p>
        </w:tc>
        <w:tc>
          <w:tcPr>
            <w:tcW w:w="344" w:type="pct"/>
            <w:vAlign w:val="center"/>
          </w:tcPr>
          <w:p w:rsidR="00E12C70" w:rsidRDefault="00A31DB7">
            <w:pPr>
              <w:spacing w:line="0" w:lineRule="atLeast"/>
              <w:ind w:firstLineChars="0" w:firstLine="0"/>
              <w:jc w:val="center"/>
              <w:rPr>
                <w:rFonts w:eastAsiaTheme="minorEastAsia"/>
                <w:sz w:val="18"/>
                <w:szCs w:val="18"/>
              </w:rPr>
            </w:pPr>
            <w:r>
              <w:rPr>
                <w:rFonts w:eastAsiaTheme="minorEastAsia"/>
                <w:i/>
                <w:sz w:val="18"/>
                <w:szCs w:val="18"/>
              </w:rPr>
              <w:t>T</w:t>
            </w:r>
            <w:r>
              <w:rPr>
                <w:rFonts w:eastAsiaTheme="minorEastAsia"/>
                <w:sz w:val="18"/>
                <w:szCs w:val="18"/>
                <w:vertAlign w:val="subscript"/>
              </w:rPr>
              <w:t>1</w:t>
            </w:r>
          </w:p>
        </w:tc>
        <w:tc>
          <w:tcPr>
            <w:tcW w:w="345" w:type="pct"/>
            <w:vAlign w:val="center"/>
          </w:tcPr>
          <w:p w:rsidR="00E12C70" w:rsidRDefault="00A31DB7">
            <w:pPr>
              <w:spacing w:line="0" w:lineRule="atLeast"/>
              <w:ind w:firstLineChars="0" w:firstLine="0"/>
              <w:jc w:val="center"/>
              <w:rPr>
                <w:rFonts w:eastAsiaTheme="minorEastAsia"/>
                <w:sz w:val="18"/>
                <w:szCs w:val="18"/>
              </w:rPr>
            </w:pPr>
            <w:r>
              <w:rPr>
                <w:rFonts w:eastAsiaTheme="minorEastAsia"/>
                <w:i/>
                <w:sz w:val="18"/>
                <w:szCs w:val="18"/>
              </w:rPr>
              <w:t>T</w:t>
            </w:r>
            <w:r>
              <w:rPr>
                <w:rFonts w:eastAsiaTheme="minorEastAsia"/>
                <w:sz w:val="18"/>
                <w:szCs w:val="18"/>
                <w:vertAlign w:val="subscript"/>
              </w:rPr>
              <w:t>2</w:t>
            </w:r>
          </w:p>
        </w:tc>
        <w:tc>
          <w:tcPr>
            <w:tcW w:w="502" w:type="pct"/>
            <w:vAlign w:val="center"/>
          </w:tcPr>
          <w:p w:rsidR="00E12C70" w:rsidRDefault="00A31DB7">
            <w:pPr>
              <w:spacing w:line="0" w:lineRule="atLeast"/>
              <w:ind w:firstLineChars="0" w:firstLine="0"/>
              <w:jc w:val="center"/>
              <w:rPr>
                <w:rFonts w:eastAsiaTheme="minorEastAsia"/>
                <w:sz w:val="18"/>
                <w:szCs w:val="18"/>
              </w:rPr>
            </w:pPr>
            <w:r>
              <w:rPr>
                <w:rFonts w:eastAsiaTheme="minorEastAsia"/>
                <w:i/>
                <w:sz w:val="18"/>
                <w:szCs w:val="18"/>
              </w:rPr>
              <w:t>T</w:t>
            </w:r>
            <w:r>
              <w:rPr>
                <w:rFonts w:eastAsiaTheme="minorEastAsia"/>
                <w:sz w:val="18"/>
                <w:szCs w:val="18"/>
              </w:rPr>
              <w:t>=</w:t>
            </w:r>
            <w:r>
              <w:rPr>
                <w:rFonts w:eastAsiaTheme="minorEastAsia"/>
                <w:i/>
                <w:sz w:val="18"/>
                <w:szCs w:val="18"/>
              </w:rPr>
              <w:t>T</w:t>
            </w:r>
            <w:r>
              <w:rPr>
                <w:rFonts w:eastAsiaTheme="minorEastAsia"/>
                <w:sz w:val="18"/>
                <w:szCs w:val="18"/>
                <w:vertAlign w:val="subscript"/>
              </w:rPr>
              <w:t>1</w:t>
            </w:r>
            <w:r>
              <w:rPr>
                <w:rFonts w:eastAsiaTheme="minorEastAsia"/>
                <w:sz w:val="18"/>
                <w:szCs w:val="18"/>
              </w:rPr>
              <w:t>+</w:t>
            </w:r>
            <w:r>
              <w:rPr>
                <w:rFonts w:eastAsiaTheme="minorEastAsia"/>
                <w:i/>
                <w:sz w:val="18"/>
                <w:szCs w:val="18"/>
              </w:rPr>
              <w:t>T</w:t>
            </w:r>
            <w:r>
              <w:rPr>
                <w:rFonts w:eastAsiaTheme="minorEastAsia"/>
                <w:sz w:val="18"/>
                <w:szCs w:val="18"/>
                <w:vertAlign w:val="subscript"/>
              </w:rPr>
              <w:t>2</w:t>
            </w:r>
          </w:p>
        </w:tc>
        <w:tc>
          <w:tcPr>
            <w:tcW w:w="401" w:type="pct"/>
            <w:vMerge/>
            <w:vAlign w:val="center"/>
          </w:tcPr>
          <w:p w:rsidR="00E12C70" w:rsidRDefault="00E12C70">
            <w:pPr>
              <w:spacing w:line="0" w:lineRule="atLeast"/>
              <w:ind w:firstLineChars="0" w:firstLine="0"/>
              <w:jc w:val="center"/>
              <w:rPr>
                <w:rFonts w:eastAsiaTheme="minorEastAsia"/>
                <w:sz w:val="18"/>
                <w:szCs w:val="18"/>
              </w:rPr>
            </w:pPr>
          </w:p>
        </w:tc>
        <w:tc>
          <w:tcPr>
            <w:tcW w:w="350" w:type="pct"/>
            <w:vMerge/>
            <w:tcBorders>
              <w:right w:val="single" w:sz="8" w:space="0" w:color="auto"/>
            </w:tcBorders>
            <w:vAlign w:val="center"/>
          </w:tcPr>
          <w:p w:rsidR="00E12C70" w:rsidRDefault="00E12C70">
            <w:pPr>
              <w:spacing w:line="0" w:lineRule="atLeast"/>
              <w:ind w:firstLineChars="0" w:firstLine="0"/>
              <w:jc w:val="center"/>
              <w:rPr>
                <w:rFonts w:eastAsiaTheme="minorEastAsia"/>
                <w:sz w:val="18"/>
                <w:szCs w:val="18"/>
              </w:rPr>
            </w:pPr>
          </w:p>
        </w:tc>
      </w:tr>
      <w:tr w:rsidR="00742EE1" w:rsidTr="000E49E9">
        <w:trPr>
          <w:trHeight w:val="236"/>
        </w:trPr>
        <w:tc>
          <w:tcPr>
            <w:tcW w:w="225" w:type="pct"/>
            <w:tcBorders>
              <w:left w:val="single" w:sz="8" w:space="0" w:color="auto"/>
            </w:tcBorders>
          </w:tcPr>
          <w:p w:rsidR="00742EE1" w:rsidRDefault="00742EE1">
            <w:pPr>
              <w:spacing w:line="0" w:lineRule="atLeast"/>
              <w:ind w:firstLineChars="0" w:firstLine="0"/>
              <w:rPr>
                <w:rFonts w:eastAsiaTheme="minorEastAsia"/>
                <w:sz w:val="18"/>
                <w:szCs w:val="18"/>
              </w:rPr>
            </w:pPr>
          </w:p>
        </w:tc>
        <w:tc>
          <w:tcPr>
            <w:tcW w:w="536" w:type="pct"/>
            <w:vMerge w:val="restart"/>
          </w:tcPr>
          <w:p w:rsidR="00742EE1" w:rsidRDefault="00742EE1">
            <w:pPr>
              <w:spacing w:line="0" w:lineRule="atLeast"/>
              <w:ind w:firstLineChars="0" w:firstLine="0"/>
              <w:rPr>
                <w:rFonts w:eastAsiaTheme="minorEastAsia"/>
                <w:sz w:val="18"/>
                <w:szCs w:val="18"/>
              </w:rPr>
            </w:pPr>
          </w:p>
        </w:tc>
        <w:tc>
          <w:tcPr>
            <w:tcW w:w="520" w:type="pct"/>
          </w:tcPr>
          <w:p w:rsidR="00742EE1" w:rsidRDefault="00742EE1">
            <w:pPr>
              <w:spacing w:line="0" w:lineRule="atLeast"/>
              <w:ind w:firstLineChars="0" w:firstLine="0"/>
              <w:rPr>
                <w:rFonts w:eastAsiaTheme="minorEastAsia"/>
                <w:sz w:val="18"/>
                <w:szCs w:val="18"/>
              </w:rPr>
            </w:pPr>
          </w:p>
        </w:tc>
        <w:tc>
          <w:tcPr>
            <w:tcW w:w="620" w:type="pct"/>
            <w:vMerge w:val="restart"/>
          </w:tcPr>
          <w:p w:rsidR="00742EE1" w:rsidRDefault="00742EE1">
            <w:pPr>
              <w:spacing w:line="0" w:lineRule="atLeast"/>
              <w:ind w:firstLineChars="0" w:firstLine="0"/>
              <w:rPr>
                <w:rFonts w:eastAsiaTheme="minorEastAsia"/>
                <w:sz w:val="18"/>
                <w:szCs w:val="18"/>
              </w:rPr>
            </w:pPr>
          </w:p>
        </w:tc>
        <w:tc>
          <w:tcPr>
            <w:tcW w:w="548" w:type="pct"/>
            <w:vMerge w:val="restart"/>
          </w:tcPr>
          <w:p w:rsidR="00742EE1" w:rsidRDefault="00742EE1">
            <w:pPr>
              <w:spacing w:line="0" w:lineRule="atLeast"/>
              <w:ind w:firstLineChars="0" w:firstLine="0"/>
              <w:rPr>
                <w:rFonts w:eastAsiaTheme="minorEastAsia"/>
                <w:sz w:val="18"/>
                <w:szCs w:val="18"/>
              </w:rPr>
            </w:pPr>
          </w:p>
        </w:tc>
        <w:tc>
          <w:tcPr>
            <w:tcW w:w="609" w:type="pct"/>
            <w:vMerge w:val="restart"/>
          </w:tcPr>
          <w:p w:rsidR="00742EE1" w:rsidRDefault="00742EE1">
            <w:pPr>
              <w:spacing w:line="0" w:lineRule="atLeast"/>
              <w:ind w:firstLineChars="0" w:firstLine="0"/>
              <w:rPr>
                <w:rFonts w:eastAsiaTheme="minorEastAsia"/>
                <w:sz w:val="18"/>
                <w:szCs w:val="18"/>
              </w:rPr>
            </w:pPr>
          </w:p>
        </w:tc>
        <w:tc>
          <w:tcPr>
            <w:tcW w:w="344" w:type="pct"/>
          </w:tcPr>
          <w:p w:rsidR="00742EE1" w:rsidRDefault="00742EE1">
            <w:pPr>
              <w:spacing w:line="0" w:lineRule="atLeast"/>
              <w:ind w:firstLineChars="0" w:firstLine="0"/>
              <w:rPr>
                <w:rFonts w:eastAsiaTheme="minorEastAsia"/>
                <w:sz w:val="18"/>
                <w:szCs w:val="18"/>
              </w:rPr>
            </w:pPr>
          </w:p>
        </w:tc>
        <w:tc>
          <w:tcPr>
            <w:tcW w:w="345" w:type="pct"/>
          </w:tcPr>
          <w:p w:rsidR="00742EE1" w:rsidRDefault="00742EE1">
            <w:pPr>
              <w:spacing w:line="0" w:lineRule="atLeast"/>
              <w:ind w:firstLineChars="0" w:firstLine="0"/>
              <w:rPr>
                <w:rFonts w:eastAsiaTheme="minorEastAsia"/>
                <w:sz w:val="18"/>
                <w:szCs w:val="18"/>
              </w:rPr>
            </w:pPr>
          </w:p>
        </w:tc>
        <w:tc>
          <w:tcPr>
            <w:tcW w:w="502" w:type="pct"/>
          </w:tcPr>
          <w:p w:rsidR="00742EE1" w:rsidRDefault="00742EE1">
            <w:pPr>
              <w:spacing w:line="0" w:lineRule="atLeast"/>
              <w:ind w:firstLineChars="0" w:firstLine="0"/>
              <w:rPr>
                <w:rFonts w:eastAsiaTheme="minorEastAsia"/>
                <w:sz w:val="18"/>
                <w:szCs w:val="18"/>
              </w:rPr>
            </w:pPr>
          </w:p>
        </w:tc>
        <w:tc>
          <w:tcPr>
            <w:tcW w:w="401" w:type="pct"/>
            <w:vMerge w:val="restart"/>
          </w:tcPr>
          <w:p w:rsidR="00742EE1" w:rsidRDefault="00742EE1">
            <w:pPr>
              <w:spacing w:line="0" w:lineRule="atLeast"/>
              <w:ind w:firstLineChars="0" w:firstLine="0"/>
              <w:rPr>
                <w:rFonts w:eastAsiaTheme="minorEastAsia"/>
                <w:sz w:val="18"/>
                <w:szCs w:val="18"/>
              </w:rPr>
            </w:pPr>
          </w:p>
        </w:tc>
        <w:tc>
          <w:tcPr>
            <w:tcW w:w="350" w:type="pct"/>
            <w:vMerge w:val="restart"/>
            <w:tcBorders>
              <w:right w:val="single" w:sz="8" w:space="0" w:color="auto"/>
            </w:tcBorders>
          </w:tcPr>
          <w:p w:rsidR="00742EE1" w:rsidRDefault="00742EE1">
            <w:pPr>
              <w:spacing w:line="0" w:lineRule="atLeast"/>
              <w:ind w:firstLineChars="0" w:firstLine="0"/>
              <w:rPr>
                <w:rFonts w:eastAsiaTheme="minorEastAsia"/>
                <w:sz w:val="18"/>
                <w:szCs w:val="18"/>
              </w:rPr>
            </w:pPr>
          </w:p>
        </w:tc>
      </w:tr>
      <w:tr w:rsidR="00742EE1" w:rsidTr="000E49E9">
        <w:trPr>
          <w:trHeight w:val="236"/>
        </w:trPr>
        <w:tc>
          <w:tcPr>
            <w:tcW w:w="225" w:type="pct"/>
            <w:tcBorders>
              <w:left w:val="single" w:sz="8" w:space="0" w:color="auto"/>
            </w:tcBorders>
          </w:tcPr>
          <w:p w:rsidR="00742EE1" w:rsidRDefault="00742EE1">
            <w:pPr>
              <w:spacing w:line="0" w:lineRule="atLeast"/>
              <w:ind w:firstLine="360"/>
              <w:rPr>
                <w:rFonts w:eastAsiaTheme="minorEastAsia"/>
                <w:sz w:val="18"/>
                <w:szCs w:val="18"/>
              </w:rPr>
            </w:pPr>
          </w:p>
        </w:tc>
        <w:tc>
          <w:tcPr>
            <w:tcW w:w="536" w:type="pct"/>
            <w:vMerge/>
          </w:tcPr>
          <w:p w:rsidR="00742EE1" w:rsidRDefault="00742EE1">
            <w:pPr>
              <w:spacing w:line="0" w:lineRule="atLeast"/>
              <w:ind w:firstLine="360"/>
              <w:rPr>
                <w:rFonts w:eastAsiaTheme="minorEastAsia"/>
                <w:sz w:val="18"/>
                <w:szCs w:val="18"/>
              </w:rPr>
            </w:pPr>
          </w:p>
        </w:tc>
        <w:tc>
          <w:tcPr>
            <w:tcW w:w="520" w:type="pct"/>
          </w:tcPr>
          <w:p w:rsidR="00742EE1" w:rsidRDefault="00742EE1">
            <w:pPr>
              <w:spacing w:line="0" w:lineRule="atLeast"/>
              <w:ind w:firstLine="360"/>
              <w:rPr>
                <w:rFonts w:eastAsiaTheme="minorEastAsia"/>
                <w:sz w:val="18"/>
                <w:szCs w:val="18"/>
              </w:rPr>
            </w:pPr>
          </w:p>
        </w:tc>
        <w:tc>
          <w:tcPr>
            <w:tcW w:w="620" w:type="pct"/>
            <w:vMerge/>
          </w:tcPr>
          <w:p w:rsidR="00742EE1" w:rsidRDefault="00742EE1">
            <w:pPr>
              <w:spacing w:line="0" w:lineRule="atLeast"/>
              <w:ind w:firstLine="360"/>
              <w:rPr>
                <w:rFonts w:eastAsiaTheme="minorEastAsia"/>
                <w:sz w:val="18"/>
                <w:szCs w:val="18"/>
              </w:rPr>
            </w:pPr>
          </w:p>
        </w:tc>
        <w:tc>
          <w:tcPr>
            <w:tcW w:w="548" w:type="pct"/>
            <w:vMerge/>
          </w:tcPr>
          <w:p w:rsidR="00742EE1" w:rsidRDefault="00742EE1">
            <w:pPr>
              <w:spacing w:line="0" w:lineRule="atLeast"/>
              <w:ind w:firstLine="360"/>
              <w:rPr>
                <w:rFonts w:eastAsiaTheme="minorEastAsia"/>
                <w:sz w:val="18"/>
                <w:szCs w:val="18"/>
              </w:rPr>
            </w:pPr>
          </w:p>
        </w:tc>
        <w:tc>
          <w:tcPr>
            <w:tcW w:w="609" w:type="pct"/>
            <w:vMerge/>
          </w:tcPr>
          <w:p w:rsidR="00742EE1" w:rsidRDefault="00742EE1">
            <w:pPr>
              <w:spacing w:line="0" w:lineRule="atLeast"/>
              <w:ind w:firstLine="360"/>
              <w:rPr>
                <w:rFonts w:eastAsiaTheme="minorEastAsia"/>
                <w:sz w:val="18"/>
                <w:szCs w:val="18"/>
              </w:rPr>
            </w:pPr>
          </w:p>
        </w:tc>
        <w:tc>
          <w:tcPr>
            <w:tcW w:w="344" w:type="pct"/>
          </w:tcPr>
          <w:p w:rsidR="00742EE1" w:rsidRDefault="00742EE1">
            <w:pPr>
              <w:spacing w:line="0" w:lineRule="atLeast"/>
              <w:ind w:firstLine="360"/>
              <w:rPr>
                <w:rFonts w:eastAsiaTheme="minorEastAsia"/>
                <w:sz w:val="18"/>
                <w:szCs w:val="18"/>
              </w:rPr>
            </w:pPr>
          </w:p>
        </w:tc>
        <w:tc>
          <w:tcPr>
            <w:tcW w:w="345" w:type="pct"/>
          </w:tcPr>
          <w:p w:rsidR="00742EE1" w:rsidRDefault="00742EE1">
            <w:pPr>
              <w:spacing w:line="0" w:lineRule="atLeast"/>
              <w:ind w:firstLine="360"/>
              <w:rPr>
                <w:rFonts w:eastAsiaTheme="minorEastAsia"/>
                <w:sz w:val="18"/>
                <w:szCs w:val="18"/>
              </w:rPr>
            </w:pPr>
          </w:p>
        </w:tc>
        <w:tc>
          <w:tcPr>
            <w:tcW w:w="502" w:type="pct"/>
          </w:tcPr>
          <w:p w:rsidR="00742EE1" w:rsidRDefault="00742EE1">
            <w:pPr>
              <w:spacing w:line="0" w:lineRule="atLeast"/>
              <w:ind w:firstLine="360"/>
              <w:rPr>
                <w:rFonts w:eastAsiaTheme="minorEastAsia"/>
                <w:sz w:val="18"/>
                <w:szCs w:val="18"/>
              </w:rPr>
            </w:pPr>
          </w:p>
        </w:tc>
        <w:tc>
          <w:tcPr>
            <w:tcW w:w="401" w:type="pct"/>
            <w:vMerge/>
          </w:tcPr>
          <w:p w:rsidR="00742EE1" w:rsidRDefault="00742EE1">
            <w:pPr>
              <w:spacing w:line="0" w:lineRule="atLeast"/>
              <w:ind w:firstLine="360"/>
              <w:rPr>
                <w:rFonts w:eastAsiaTheme="minorEastAsia"/>
                <w:sz w:val="18"/>
                <w:szCs w:val="18"/>
              </w:rPr>
            </w:pPr>
          </w:p>
        </w:tc>
        <w:tc>
          <w:tcPr>
            <w:tcW w:w="350" w:type="pct"/>
            <w:vMerge/>
            <w:tcBorders>
              <w:right w:val="single" w:sz="8" w:space="0" w:color="auto"/>
            </w:tcBorders>
          </w:tcPr>
          <w:p w:rsidR="00742EE1" w:rsidRDefault="00742EE1">
            <w:pPr>
              <w:spacing w:line="0" w:lineRule="atLeast"/>
              <w:ind w:firstLine="360"/>
              <w:rPr>
                <w:rFonts w:eastAsiaTheme="minorEastAsia"/>
                <w:sz w:val="18"/>
                <w:szCs w:val="18"/>
              </w:rPr>
            </w:pPr>
          </w:p>
        </w:tc>
      </w:tr>
      <w:tr w:rsidR="00742EE1" w:rsidTr="000E49E9">
        <w:trPr>
          <w:trHeight w:val="236"/>
        </w:trPr>
        <w:tc>
          <w:tcPr>
            <w:tcW w:w="225" w:type="pct"/>
            <w:tcBorders>
              <w:left w:val="single" w:sz="8" w:space="0" w:color="auto"/>
            </w:tcBorders>
          </w:tcPr>
          <w:p w:rsidR="00742EE1" w:rsidRDefault="00742EE1">
            <w:pPr>
              <w:spacing w:line="0" w:lineRule="atLeast"/>
              <w:ind w:firstLine="360"/>
              <w:rPr>
                <w:rFonts w:eastAsiaTheme="minorEastAsia"/>
                <w:sz w:val="18"/>
                <w:szCs w:val="18"/>
              </w:rPr>
            </w:pPr>
          </w:p>
        </w:tc>
        <w:tc>
          <w:tcPr>
            <w:tcW w:w="536" w:type="pct"/>
            <w:vMerge/>
          </w:tcPr>
          <w:p w:rsidR="00742EE1" w:rsidRDefault="00742EE1">
            <w:pPr>
              <w:spacing w:line="0" w:lineRule="atLeast"/>
              <w:ind w:firstLine="360"/>
              <w:rPr>
                <w:rFonts w:eastAsiaTheme="minorEastAsia"/>
                <w:sz w:val="18"/>
                <w:szCs w:val="18"/>
              </w:rPr>
            </w:pPr>
          </w:p>
        </w:tc>
        <w:tc>
          <w:tcPr>
            <w:tcW w:w="520" w:type="pct"/>
          </w:tcPr>
          <w:p w:rsidR="00742EE1" w:rsidRDefault="00742EE1">
            <w:pPr>
              <w:spacing w:line="0" w:lineRule="atLeast"/>
              <w:ind w:firstLine="360"/>
              <w:rPr>
                <w:rFonts w:eastAsiaTheme="minorEastAsia"/>
                <w:sz w:val="18"/>
                <w:szCs w:val="18"/>
              </w:rPr>
            </w:pPr>
          </w:p>
        </w:tc>
        <w:tc>
          <w:tcPr>
            <w:tcW w:w="620" w:type="pct"/>
            <w:vMerge/>
          </w:tcPr>
          <w:p w:rsidR="00742EE1" w:rsidRDefault="00742EE1">
            <w:pPr>
              <w:spacing w:line="0" w:lineRule="atLeast"/>
              <w:ind w:firstLine="360"/>
              <w:rPr>
                <w:rFonts w:eastAsiaTheme="minorEastAsia"/>
                <w:sz w:val="18"/>
                <w:szCs w:val="18"/>
              </w:rPr>
            </w:pPr>
          </w:p>
        </w:tc>
        <w:tc>
          <w:tcPr>
            <w:tcW w:w="548" w:type="pct"/>
            <w:vMerge/>
          </w:tcPr>
          <w:p w:rsidR="00742EE1" w:rsidRDefault="00742EE1">
            <w:pPr>
              <w:spacing w:line="0" w:lineRule="atLeast"/>
              <w:ind w:firstLine="360"/>
              <w:rPr>
                <w:rFonts w:eastAsiaTheme="minorEastAsia"/>
                <w:sz w:val="18"/>
                <w:szCs w:val="18"/>
              </w:rPr>
            </w:pPr>
          </w:p>
        </w:tc>
        <w:tc>
          <w:tcPr>
            <w:tcW w:w="609" w:type="pct"/>
            <w:vMerge/>
          </w:tcPr>
          <w:p w:rsidR="00742EE1" w:rsidRDefault="00742EE1">
            <w:pPr>
              <w:spacing w:line="0" w:lineRule="atLeast"/>
              <w:ind w:firstLine="360"/>
              <w:rPr>
                <w:rFonts w:eastAsiaTheme="minorEastAsia"/>
                <w:sz w:val="18"/>
                <w:szCs w:val="18"/>
              </w:rPr>
            </w:pPr>
          </w:p>
        </w:tc>
        <w:tc>
          <w:tcPr>
            <w:tcW w:w="344" w:type="pct"/>
          </w:tcPr>
          <w:p w:rsidR="00742EE1" w:rsidRDefault="00742EE1">
            <w:pPr>
              <w:spacing w:line="0" w:lineRule="atLeast"/>
              <w:ind w:firstLine="360"/>
              <w:rPr>
                <w:rFonts w:eastAsiaTheme="minorEastAsia"/>
                <w:sz w:val="18"/>
                <w:szCs w:val="18"/>
              </w:rPr>
            </w:pPr>
          </w:p>
        </w:tc>
        <w:tc>
          <w:tcPr>
            <w:tcW w:w="345" w:type="pct"/>
          </w:tcPr>
          <w:p w:rsidR="00742EE1" w:rsidRDefault="00742EE1">
            <w:pPr>
              <w:spacing w:line="0" w:lineRule="atLeast"/>
              <w:ind w:firstLine="360"/>
              <w:rPr>
                <w:rFonts w:eastAsiaTheme="minorEastAsia"/>
                <w:sz w:val="18"/>
                <w:szCs w:val="18"/>
              </w:rPr>
            </w:pPr>
          </w:p>
        </w:tc>
        <w:tc>
          <w:tcPr>
            <w:tcW w:w="502" w:type="pct"/>
          </w:tcPr>
          <w:p w:rsidR="00742EE1" w:rsidRDefault="00742EE1">
            <w:pPr>
              <w:spacing w:line="0" w:lineRule="atLeast"/>
              <w:ind w:firstLine="360"/>
              <w:rPr>
                <w:rFonts w:eastAsiaTheme="minorEastAsia"/>
                <w:sz w:val="18"/>
                <w:szCs w:val="18"/>
              </w:rPr>
            </w:pPr>
          </w:p>
        </w:tc>
        <w:tc>
          <w:tcPr>
            <w:tcW w:w="401" w:type="pct"/>
            <w:vMerge/>
          </w:tcPr>
          <w:p w:rsidR="00742EE1" w:rsidRDefault="00742EE1">
            <w:pPr>
              <w:spacing w:line="0" w:lineRule="atLeast"/>
              <w:ind w:firstLine="360"/>
              <w:rPr>
                <w:rFonts w:eastAsiaTheme="minorEastAsia"/>
                <w:sz w:val="18"/>
                <w:szCs w:val="18"/>
              </w:rPr>
            </w:pPr>
          </w:p>
        </w:tc>
        <w:tc>
          <w:tcPr>
            <w:tcW w:w="350" w:type="pct"/>
            <w:vMerge/>
            <w:tcBorders>
              <w:right w:val="single" w:sz="8" w:space="0" w:color="auto"/>
            </w:tcBorders>
          </w:tcPr>
          <w:p w:rsidR="00742EE1" w:rsidRDefault="00742EE1">
            <w:pPr>
              <w:spacing w:line="0" w:lineRule="atLeast"/>
              <w:ind w:firstLine="360"/>
              <w:rPr>
                <w:rFonts w:eastAsiaTheme="minorEastAsia"/>
                <w:sz w:val="18"/>
                <w:szCs w:val="18"/>
              </w:rPr>
            </w:pPr>
          </w:p>
        </w:tc>
      </w:tr>
      <w:tr w:rsidR="0015327D" w:rsidTr="000E49E9">
        <w:trPr>
          <w:trHeight w:val="247"/>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val="restart"/>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val="restart"/>
          </w:tcPr>
          <w:p w:rsidR="00E12C70" w:rsidRDefault="00E12C70">
            <w:pPr>
              <w:spacing w:line="0" w:lineRule="atLeast"/>
              <w:ind w:firstLine="360"/>
              <w:rPr>
                <w:rFonts w:eastAsiaTheme="minorEastAsia"/>
                <w:sz w:val="18"/>
                <w:szCs w:val="18"/>
              </w:rPr>
            </w:pPr>
          </w:p>
        </w:tc>
        <w:tc>
          <w:tcPr>
            <w:tcW w:w="548" w:type="pct"/>
            <w:vMerge w:val="restart"/>
          </w:tcPr>
          <w:p w:rsidR="00E12C70" w:rsidRDefault="00E12C70">
            <w:pPr>
              <w:spacing w:line="0" w:lineRule="atLeast"/>
              <w:ind w:firstLine="360"/>
              <w:rPr>
                <w:rFonts w:eastAsiaTheme="minorEastAsia"/>
                <w:sz w:val="18"/>
                <w:szCs w:val="18"/>
              </w:rPr>
            </w:pPr>
          </w:p>
        </w:tc>
        <w:tc>
          <w:tcPr>
            <w:tcW w:w="609" w:type="pct"/>
            <w:vMerge w:val="restart"/>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val="restart"/>
          </w:tcPr>
          <w:p w:rsidR="00E12C70" w:rsidRDefault="00E12C70">
            <w:pPr>
              <w:spacing w:line="0" w:lineRule="atLeast"/>
              <w:ind w:firstLine="360"/>
              <w:rPr>
                <w:rFonts w:eastAsiaTheme="minorEastAsia"/>
                <w:sz w:val="18"/>
                <w:szCs w:val="18"/>
              </w:rPr>
            </w:pPr>
          </w:p>
        </w:tc>
        <w:tc>
          <w:tcPr>
            <w:tcW w:w="350" w:type="pct"/>
            <w:vMerge w:val="restart"/>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tcPr>
          <w:p w:rsidR="00E12C70" w:rsidRDefault="00E12C70">
            <w:pPr>
              <w:spacing w:line="0" w:lineRule="atLeast"/>
              <w:ind w:firstLine="360"/>
              <w:rPr>
                <w:rFonts w:eastAsiaTheme="minorEastAsia"/>
                <w:sz w:val="18"/>
                <w:szCs w:val="18"/>
              </w:rPr>
            </w:pPr>
          </w:p>
        </w:tc>
        <w:tc>
          <w:tcPr>
            <w:tcW w:w="548" w:type="pct"/>
            <w:vMerge/>
          </w:tcPr>
          <w:p w:rsidR="00E12C70" w:rsidRDefault="00E12C70">
            <w:pPr>
              <w:spacing w:line="0" w:lineRule="atLeast"/>
              <w:ind w:firstLine="360"/>
              <w:rPr>
                <w:rFonts w:eastAsiaTheme="minorEastAsia"/>
                <w:sz w:val="18"/>
                <w:szCs w:val="18"/>
              </w:rPr>
            </w:pPr>
          </w:p>
        </w:tc>
        <w:tc>
          <w:tcPr>
            <w:tcW w:w="609" w:type="pct"/>
            <w:vMerge/>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tcPr>
          <w:p w:rsidR="00E12C70" w:rsidRDefault="00E12C70">
            <w:pPr>
              <w:spacing w:line="0" w:lineRule="atLeast"/>
              <w:ind w:firstLine="360"/>
              <w:rPr>
                <w:rFonts w:eastAsiaTheme="minorEastAsia"/>
                <w:sz w:val="18"/>
                <w:szCs w:val="18"/>
              </w:rPr>
            </w:pPr>
          </w:p>
        </w:tc>
        <w:tc>
          <w:tcPr>
            <w:tcW w:w="350" w:type="pct"/>
            <w:vMerge/>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tcPr>
          <w:p w:rsidR="00E12C70" w:rsidRDefault="00E12C70">
            <w:pPr>
              <w:spacing w:line="0" w:lineRule="atLeast"/>
              <w:ind w:firstLine="360"/>
              <w:rPr>
                <w:rFonts w:eastAsiaTheme="minorEastAsia"/>
                <w:sz w:val="18"/>
                <w:szCs w:val="18"/>
              </w:rPr>
            </w:pPr>
          </w:p>
        </w:tc>
        <w:tc>
          <w:tcPr>
            <w:tcW w:w="548" w:type="pct"/>
            <w:vMerge/>
          </w:tcPr>
          <w:p w:rsidR="00E12C70" w:rsidRDefault="00E12C70">
            <w:pPr>
              <w:spacing w:line="0" w:lineRule="atLeast"/>
              <w:ind w:firstLine="360"/>
              <w:rPr>
                <w:rFonts w:eastAsiaTheme="minorEastAsia"/>
                <w:sz w:val="18"/>
                <w:szCs w:val="18"/>
              </w:rPr>
            </w:pPr>
          </w:p>
        </w:tc>
        <w:tc>
          <w:tcPr>
            <w:tcW w:w="609" w:type="pct"/>
            <w:vMerge/>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tcPr>
          <w:p w:rsidR="00E12C70" w:rsidRDefault="00E12C70">
            <w:pPr>
              <w:spacing w:line="0" w:lineRule="atLeast"/>
              <w:ind w:firstLine="360"/>
              <w:rPr>
                <w:rFonts w:eastAsiaTheme="minorEastAsia"/>
                <w:sz w:val="18"/>
                <w:szCs w:val="18"/>
              </w:rPr>
            </w:pPr>
          </w:p>
        </w:tc>
        <w:tc>
          <w:tcPr>
            <w:tcW w:w="350" w:type="pct"/>
            <w:vMerge/>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val="restart"/>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val="restart"/>
          </w:tcPr>
          <w:p w:rsidR="00E12C70" w:rsidRDefault="00E12C70">
            <w:pPr>
              <w:spacing w:line="0" w:lineRule="atLeast"/>
              <w:ind w:firstLine="360"/>
              <w:rPr>
                <w:rFonts w:eastAsiaTheme="minorEastAsia"/>
                <w:sz w:val="18"/>
                <w:szCs w:val="18"/>
              </w:rPr>
            </w:pPr>
          </w:p>
        </w:tc>
        <w:tc>
          <w:tcPr>
            <w:tcW w:w="548" w:type="pct"/>
            <w:vMerge w:val="restart"/>
          </w:tcPr>
          <w:p w:rsidR="00E12C70" w:rsidRDefault="00E12C70">
            <w:pPr>
              <w:spacing w:line="0" w:lineRule="atLeast"/>
              <w:ind w:firstLine="360"/>
              <w:rPr>
                <w:rFonts w:eastAsiaTheme="minorEastAsia"/>
                <w:sz w:val="18"/>
                <w:szCs w:val="18"/>
              </w:rPr>
            </w:pPr>
          </w:p>
        </w:tc>
        <w:tc>
          <w:tcPr>
            <w:tcW w:w="609" w:type="pct"/>
            <w:vMerge w:val="restart"/>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val="restart"/>
          </w:tcPr>
          <w:p w:rsidR="00E12C70" w:rsidRDefault="00E12C70">
            <w:pPr>
              <w:spacing w:line="0" w:lineRule="atLeast"/>
              <w:ind w:firstLine="360"/>
              <w:rPr>
                <w:rFonts w:eastAsiaTheme="minorEastAsia"/>
                <w:sz w:val="18"/>
                <w:szCs w:val="18"/>
              </w:rPr>
            </w:pPr>
          </w:p>
        </w:tc>
        <w:tc>
          <w:tcPr>
            <w:tcW w:w="350" w:type="pct"/>
            <w:vMerge w:val="restart"/>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tcPr>
          <w:p w:rsidR="00E12C70" w:rsidRDefault="00E12C70">
            <w:pPr>
              <w:spacing w:line="0" w:lineRule="atLeast"/>
              <w:ind w:firstLine="360"/>
              <w:rPr>
                <w:rFonts w:eastAsiaTheme="minorEastAsia"/>
                <w:sz w:val="18"/>
                <w:szCs w:val="18"/>
              </w:rPr>
            </w:pPr>
          </w:p>
        </w:tc>
        <w:tc>
          <w:tcPr>
            <w:tcW w:w="548" w:type="pct"/>
            <w:vMerge/>
          </w:tcPr>
          <w:p w:rsidR="00E12C70" w:rsidRDefault="00E12C70">
            <w:pPr>
              <w:spacing w:line="0" w:lineRule="atLeast"/>
              <w:ind w:firstLine="360"/>
              <w:rPr>
                <w:rFonts w:eastAsiaTheme="minorEastAsia"/>
                <w:sz w:val="18"/>
                <w:szCs w:val="18"/>
              </w:rPr>
            </w:pPr>
          </w:p>
        </w:tc>
        <w:tc>
          <w:tcPr>
            <w:tcW w:w="609" w:type="pct"/>
            <w:vMerge/>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tcPr>
          <w:p w:rsidR="00E12C70" w:rsidRDefault="00E12C70">
            <w:pPr>
              <w:spacing w:line="0" w:lineRule="atLeast"/>
              <w:ind w:firstLine="360"/>
              <w:rPr>
                <w:rFonts w:eastAsiaTheme="minorEastAsia"/>
                <w:sz w:val="18"/>
                <w:szCs w:val="18"/>
              </w:rPr>
            </w:pPr>
          </w:p>
        </w:tc>
        <w:tc>
          <w:tcPr>
            <w:tcW w:w="350" w:type="pct"/>
            <w:vMerge/>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47"/>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tcPr>
          <w:p w:rsidR="00E12C70" w:rsidRDefault="00E12C70">
            <w:pPr>
              <w:spacing w:line="0" w:lineRule="atLeast"/>
              <w:ind w:firstLine="360"/>
              <w:rPr>
                <w:rFonts w:eastAsiaTheme="minorEastAsia"/>
                <w:sz w:val="18"/>
                <w:szCs w:val="18"/>
              </w:rPr>
            </w:pPr>
          </w:p>
        </w:tc>
        <w:tc>
          <w:tcPr>
            <w:tcW w:w="548" w:type="pct"/>
            <w:vMerge/>
          </w:tcPr>
          <w:p w:rsidR="00E12C70" w:rsidRDefault="00E12C70">
            <w:pPr>
              <w:spacing w:line="0" w:lineRule="atLeast"/>
              <w:ind w:firstLine="360"/>
              <w:rPr>
                <w:rFonts w:eastAsiaTheme="minorEastAsia"/>
                <w:sz w:val="18"/>
                <w:szCs w:val="18"/>
              </w:rPr>
            </w:pPr>
          </w:p>
        </w:tc>
        <w:tc>
          <w:tcPr>
            <w:tcW w:w="609" w:type="pct"/>
            <w:vMerge/>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tcPr>
          <w:p w:rsidR="00E12C70" w:rsidRDefault="00E12C70">
            <w:pPr>
              <w:spacing w:line="0" w:lineRule="atLeast"/>
              <w:ind w:firstLine="360"/>
              <w:rPr>
                <w:rFonts w:eastAsiaTheme="minorEastAsia"/>
                <w:sz w:val="18"/>
                <w:szCs w:val="18"/>
              </w:rPr>
            </w:pPr>
          </w:p>
        </w:tc>
        <w:tc>
          <w:tcPr>
            <w:tcW w:w="350" w:type="pct"/>
            <w:vMerge/>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val="restart"/>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val="restart"/>
          </w:tcPr>
          <w:p w:rsidR="00E12C70" w:rsidRDefault="00E12C70">
            <w:pPr>
              <w:spacing w:line="0" w:lineRule="atLeast"/>
              <w:ind w:firstLine="360"/>
              <w:rPr>
                <w:rFonts w:eastAsiaTheme="minorEastAsia"/>
                <w:sz w:val="18"/>
                <w:szCs w:val="18"/>
              </w:rPr>
            </w:pPr>
          </w:p>
        </w:tc>
        <w:tc>
          <w:tcPr>
            <w:tcW w:w="548" w:type="pct"/>
            <w:vMerge w:val="restart"/>
          </w:tcPr>
          <w:p w:rsidR="00E12C70" w:rsidRDefault="00E12C70">
            <w:pPr>
              <w:spacing w:line="0" w:lineRule="atLeast"/>
              <w:ind w:firstLine="360"/>
              <w:rPr>
                <w:rFonts w:eastAsiaTheme="minorEastAsia"/>
                <w:sz w:val="18"/>
                <w:szCs w:val="18"/>
              </w:rPr>
            </w:pPr>
          </w:p>
        </w:tc>
        <w:tc>
          <w:tcPr>
            <w:tcW w:w="609" w:type="pct"/>
            <w:vMerge w:val="restart"/>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val="restart"/>
          </w:tcPr>
          <w:p w:rsidR="00E12C70" w:rsidRDefault="00E12C70">
            <w:pPr>
              <w:spacing w:line="0" w:lineRule="atLeast"/>
              <w:ind w:firstLine="360"/>
              <w:rPr>
                <w:rFonts w:eastAsiaTheme="minorEastAsia"/>
                <w:sz w:val="18"/>
                <w:szCs w:val="18"/>
              </w:rPr>
            </w:pPr>
          </w:p>
        </w:tc>
        <w:tc>
          <w:tcPr>
            <w:tcW w:w="350" w:type="pct"/>
            <w:vMerge w:val="restart"/>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tcPr>
          <w:p w:rsidR="00E12C70" w:rsidRDefault="00E12C70">
            <w:pPr>
              <w:spacing w:line="0" w:lineRule="atLeast"/>
              <w:ind w:firstLine="360"/>
              <w:rPr>
                <w:rFonts w:eastAsiaTheme="minorEastAsia"/>
                <w:sz w:val="18"/>
                <w:szCs w:val="18"/>
              </w:rPr>
            </w:pPr>
          </w:p>
        </w:tc>
        <w:tc>
          <w:tcPr>
            <w:tcW w:w="548" w:type="pct"/>
            <w:vMerge/>
          </w:tcPr>
          <w:p w:rsidR="00E12C70" w:rsidRDefault="00E12C70">
            <w:pPr>
              <w:spacing w:line="0" w:lineRule="atLeast"/>
              <w:ind w:firstLine="360"/>
              <w:rPr>
                <w:rFonts w:eastAsiaTheme="minorEastAsia"/>
                <w:sz w:val="18"/>
                <w:szCs w:val="18"/>
              </w:rPr>
            </w:pPr>
          </w:p>
        </w:tc>
        <w:tc>
          <w:tcPr>
            <w:tcW w:w="609" w:type="pct"/>
            <w:vMerge/>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tcPr>
          <w:p w:rsidR="00E12C70" w:rsidRDefault="00E12C70">
            <w:pPr>
              <w:spacing w:line="0" w:lineRule="atLeast"/>
              <w:ind w:firstLine="360"/>
              <w:rPr>
                <w:rFonts w:eastAsiaTheme="minorEastAsia"/>
                <w:sz w:val="18"/>
                <w:szCs w:val="18"/>
              </w:rPr>
            </w:pPr>
          </w:p>
        </w:tc>
        <w:tc>
          <w:tcPr>
            <w:tcW w:w="350" w:type="pct"/>
            <w:vMerge/>
            <w:tcBorders>
              <w:right w:val="single" w:sz="8" w:space="0" w:color="auto"/>
            </w:tcBorders>
          </w:tcPr>
          <w:p w:rsidR="00E12C70" w:rsidRDefault="00E12C70">
            <w:pPr>
              <w:spacing w:line="0" w:lineRule="atLeast"/>
              <w:ind w:firstLine="360"/>
              <w:rPr>
                <w:rFonts w:eastAsiaTheme="minorEastAsia"/>
                <w:sz w:val="18"/>
                <w:szCs w:val="18"/>
              </w:rPr>
            </w:pPr>
          </w:p>
        </w:tc>
      </w:tr>
      <w:tr w:rsidR="0015327D" w:rsidTr="000E49E9">
        <w:trPr>
          <w:trHeight w:val="236"/>
        </w:trPr>
        <w:tc>
          <w:tcPr>
            <w:tcW w:w="225" w:type="pct"/>
            <w:tcBorders>
              <w:left w:val="single" w:sz="8" w:space="0" w:color="auto"/>
            </w:tcBorders>
          </w:tcPr>
          <w:p w:rsidR="00E12C70" w:rsidRDefault="00E12C70">
            <w:pPr>
              <w:spacing w:line="0" w:lineRule="atLeast"/>
              <w:ind w:firstLine="360"/>
              <w:rPr>
                <w:rFonts w:eastAsiaTheme="minorEastAsia"/>
                <w:sz w:val="18"/>
                <w:szCs w:val="18"/>
              </w:rPr>
            </w:pPr>
          </w:p>
        </w:tc>
        <w:tc>
          <w:tcPr>
            <w:tcW w:w="536" w:type="pct"/>
            <w:vMerge/>
          </w:tcPr>
          <w:p w:rsidR="00E12C70" w:rsidRDefault="00E12C70">
            <w:pPr>
              <w:spacing w:line="0" w:lineRule="atLeast"/>
              <w:ind w:firstLine="360"/>
              <w:rPr>
                <w:rFonts w:eastAsiaTheme="minorEastAsia"/>
                <w:sz w:val="18"/>
                <w:szCs w:val="18"/>
              </w:rPr>
            </w:pPr>
          </w:p>
        </w:tc>
        <w:tc>
          <w:tcPr>
            <w:tcW w:w="520" w:type="pct"/>
          </w:tcPr>
          <w:p w:rsidR="00E12C70" w:rsidRDefault="00E12C70">
            <w:pPr>
              <w:spacing w:line="0" w:lineRule="atLeast"/>
              <w:ind w:firstLine="360"/>
              <w:rPr>
                <w:rFonts w:eastAsiaTheme="minorEastAsia"/>
                <w:sz w:val="18"/>
                <w:szCs w:val="18"/>
              </w:rPr>
            </w:pPr>
          </w:p>
        </w:tc>
        <w:tc>
          <w:tcPr>
            <w:tcW w:w="620" w:type="pct"/>
            <w:vMerge/>
          </w:tcPr>
          <w:p w:rsidR="00E12C70" w:rsidRDefault="00E12C70">
            <w:pPr>
              <w:spacing w:line="0" w:lineRule="atLeast"/>
              <w:ind w:firstLine="360"/>
              <w:rPr>
                <w:rFonts w:eastAsiaTheme="minorEastAsia"/>
                <w:sz w:val="18"/>
                <w:szCs w:val="18"/>
              </w:rPr>
            </w:pPr>
          </w:p>
        </w:tc>
        <w:tc>
          <w:tcPr>
            <w:tcW w:w="548" w:type="pct"/>
            <w:vMerge/>
          </w:tcPr>
          <w:p w:rsidR="00E12C70" w:rsidRDefault="00E12C70">
            <w:pPr>
              <w:spacing w:line="0" w:lineRule="atLeast"/>
              <w:ind w:firstLine="360"/>
              <w:rPr>
                <w:rFonts w:eastAsiaTheme="minorEastAsia"/>
                <w:sz w:val="18"/>
                <w:szCs w:val="18"/>
              </w:rPr>
            </w:pPr>
          </w:p>
        </w:tc>
        <w:tc>
          <w:tcPr>
            <w:tcW w:w="609" w:type="pct"/>
            <w:vMerge/>
          </w:tcPr>
          <w:p w:rsidR="00E12C70" w:rsidRDefault="00E12C70">
            <w:pPr>
              <w:spacing w:line="0" w:lineRule="atLeast"/>
              <w:ind w:firstLine="360"/>
              <w:rPr>
                <w:rFonts w:eastAsiaTheme="minorEastAsia"/>
                <w:sz w:val="18"/>
                <w:szCs w:val="18"/>
              </w:rPr>
            </w:pPr>
          </w:p>
        </w:tc>
        <w:tc>
          <w:tcPr>
            <w:tcW w:w="344" w:type="pct"/>
          </w:tcPr>
          <w:p w:rsidR="00E12C70" w:rsidRDefault="00E12C70">
            <w:pPr>
              <w:spacing w:line="0" w:lineRule="atLeast"/>
              <w:ind w:firstLine="360"/>
              <w:rPr>
                <w:rFonts w:eastAsiaTheme="minorEastAsia"/>
                <w:sz w:val="18"/>
                <w:szCs w:val="18"/>
              </w:rPr>
            </w:pPr>
          </w:p>
        </w:tc>
        <w:tc>
          <w:tcPr>
            <w:tcW w:w="345" w:type="pct"/>
          </w:tcPr>
          <w:p w:rsidR="00E12C70" w:rsidRDefault="00E12C70">
            <w:pPr>
              <w:spacing w:line="0" w:lineRule="atLeast"/>
              <w:ind w:firstLine="360"/>
              <w:rPr>
                <w:rFonts w:eastAsiaTheme="minorEastAsia"/>
                <w:sz w:val="18"/>
                <w:szCs w:val="18"/>
              </w:rPr>
            </w:pPr>
          </w:p>
        </w:tc>
        <w:tc>
          <w:tcPr>
            <w:tcW w:w="502" w:type="pct"/>
          </w:tcPr>
          <w:p w:rsidR="00E12C70" w:rsidRDefault="00E12C70">
            <w:pPr>
              <w:spacing w:line="0" w:lineRule="atLeast"/>
              <w:ind w:firstLine="360"/>
              <w:rPr>
                <w:rFonts w:eastAsiaTheme="minorEastAsia"/>
                <w:sz w:val="18"/>
                <w:szCs w:val="18"/>
              </w:rPr>
            </w:pPr>
          </w:p>
        </w:tc>
        <w:tc>
          <w:tcPr>
            <w:tcW w:w="401" w:type="pct"/>
            <w:vMerge/>
          </w:tcPr>
          <w:p w:rsidR="00E12C70" w:rsidRDefault="00E12C70">
            <w:pPr>
              <w:spacing w:line="0" w:lineRule="atLeast"/>
              <w:ind w:firstLine="360"/>
              <w:rPr>
                <w:rFonts w:eastAsiaTheme="minorEastAsia"/>
                <w:sz w:val="18"/>
                <w:szCs w:val="18"/>
              </w:rPr>
            </w:pPr>
          </w:p>
        </w:tc>
        <w:tc>
          <w:tcPr>
            <w:tcW w:w="350" w:type="pct"/>
            <w:vMerge/>
            <w:tcBorders>
              <w:right w:val="single" w:sz="8" w:space="0" w:color="auto"/>
            </w:tcBorders>
          </w:tcPr>
          <w:p w:rsidR="00E12C70" w:rsidRDefault="00E12C70">
            <w:pPr>
              <w:spacing w:line="0" w:lineRule="atLeast"/>
              <w:ind w:firstLine="360"/>
              <w:rPr>
                <w:rFonts w:eastAsiaTheme="minorEastAsia"/>
                <w:sz w:val="18"/>
                <w:szCs w:val="18"/>
              </w:rPr>
            </w:pPr>
          </w:p>
        </w:tc>
      </w:tr>
      <w:tr w:rsidR="00742EE1" w:rsidTr="000E49E9">
        <w:trPr>
          <w:trHeight w:val="236"/>
        </w:trPr>
        <w:tc>
          <w:tcPr>
            <w:tcW w:w="225" w:type="pct"/>
            <w:tcBorders>
              <w:left w:val="single" w:sz="8" w:space="0" w:color="auto"/>
            </w:tcBorders>
          </w:tcPr>
          <w:p w:rsidR="00742EE1" w:rsidRDefault="00742EE1">
            <w:pPr>
              <w:spacing w:line="0" w:lineRule="atLeast"/>
              <w:ind w:firstLine="360"/>
              <w:rPr>
                <w:rFonts w:eastAsiaTheme="minorEastAsia"/>
                <w:sz w:val="18"/>
                <w:szCs w:val="18"/>
              </w:rPr>
            </w:pPr>
          </w:p>
        </w:tc>
        <w:tc>
          <w:tcPr>
            <w:tcW w:w="536" w:type="pct"/>
            <w:vMerge w:val="restart"/>
          </w:tcPr>
          <w:p w:rsidR="00742EE1" w:rsidRDefault="00742EE1">
            <w:pPr>
              <w:spacing w:line="0" w:lineRule="atLeast"/>
              <w:ind w:firstLine="360"/>
              <w:rPr>
                <w:rFonts w:eastAsiaTheme="minorEastAsia"/>
                <w:sz w:val="18"/>
                <w:szCs w:val="18"/>
              </w:rPr>
            </w:pPr>
          </w:p>
        </w:tc>
        <w:tc>
          <w:tcPr>
            <w:tcW w:w="520" w:type="pct"/>
          </w:tcPr>
          <w:p w:rsidR="00742EE1" w:rsidRDefault="00742EE1">
            <w:pPr>
              <w:spacing w:line="0" w:lineRule="atLeast"/>
              <w:ind w:firstLine="360"/>
              <w:rPr>
                <w:rFonts w:eastAsiaTheme="minorEastAsia"/>
                <w:sz w:val="18"/>
                <w:szCs w:val="18"/>
              </w:rPr>
            </w:pPr>
          </w:p>
        </w:tc>
        <w:tc>
          <w:tcPr>
            <w:tcW w:w="620" w:type="pct"/>
            <w:vMerge w:val="restart"/>
          </w:tcPr>
          <w:p w:rsidR="00742EE1" w:rsidRDefault="00742EE1">
            <w:pPr>
              <w:spacing w:line="0" w:lineRule="atLeast"/>
              <w:ind w:firstLine="360"/>
              <w:rPr>
                <w:rFonts w:eastAsiaTheme="minorEastAsia"/>
                <w:sz w:val="18"/>
                <w:szCs w:val="18"/>
              </w:rPr>
            </w:pPr>
          </w:p>
        </w:tc>
        <w:tc>
          <w:tcPr>
            <w:tcW w:w="548" w:type="pct"/>
            <w:vMerge w:val="restart"/>
          </w:tcPr>
          <w:p w:rsidR="00742EE1" w:rsidRDefault="00742EE1">
            <w:pPr>
              <w:spacing w:line="0" w:lineRule="atLeast"/>
              <w:ind w:firstLine="360"/>
              <w:rPr>
                <w:rFonts w:eastAsiaTheme="minorEastAsia"/>
                <w:sz w:val="18"/>
                <w:szCs w:val="18"/>
              </w:rPr>
            </w:pPr>
          </w:p>
        </w:tc>
        <w:tc>
          <w:tcPr>
            <w:tcW w:w="609" w:type="pct"/>
            <w:vMerge w:val="restart"/>
          </w:tcPr>
          <w:p w:rsidR="00742EE1" w:rsidRDefault="00742EE1">
            <w:pPr>
              <w:spacing w:line="0" w:lineRule="atLeast"/>
              <w:ind w:firstLine="360"/>
              <w:rPr>
                <w:rFonts w:eastAsiaTheme="minorEastAsia"/>
                <w:sz w:val="18"/>
                <w:szCs w:val="18"/>
              </w:rPr>
            </w:pPr>
          </w:p>
        </w:tc>
        <w:tc>
          <w:tcPr>
            <w:tcW w:w="344" w:type="pct"/>
          </w:tcPr>
          <w:p w:rsidR="00742EE1" w:rsidRDefault="00742EE1">
            <w:pPr>
              <w:spacing w:line="0" w:lineRule="atLeast"/>
              <w:ind w:firstLine="360"/>
              <w:rPr>
                <w:rFonts w:eastAsiaTheme="minorEastAsia"/>
                <w:sz w:val="18"/>
                <w:szCs w:val="18"/>
              </w:rPr>
            </w:pPr>
          </w:p>
        </w:tc>
        <w:tc>
          <w:tcPr>
            <w:tcW w:w="345" w:type="pct"/>
          </w:tcPr>
          <w:p w:rsidR="00742EE1" w:rsidRDefault="00742EE1">
            <w:pPr>
              <w:spacing w:line="0" w:lineRule="atLeast"/>
              <w:ind w:firstLine="360"/>
              <w:rPr>
                <w:rFonts w:eastAsiaTheme="minorEastAsia"/>
                <w:sz w:val="18"/>
                <w:szCs w:val="18"/>
              </w:rPr>
            </w:pPr>
          </w:p>
        </w:tc>
        <w:tc>
          <w:tcPr>
            <w:tcW w:w="502" w:type="pct"/>
          </w:tcPr>
          <w:p w:rsidR="00742EE1" w:rsidRDefault="00742EE1">
            <w:pPr>
              <w:spacing w:line="0" w:lineRule="atLeast"/>
              <w:ind w:firstLine="360"/>
              <w:rPr>
                <w:rFonts w:eastAsiaTheme="minorEastAsia"/>
                <w:sz w:val="18"/>
                <w:szCs w:val="18"/>
              </w:rPr>
            </w:pPr>
          </w:p>
        </w:tc>
        <w:tc>
          <w:tcPr>
            <w:tcW w:w="401" w:type="pct"/>
            <w:vMerge w:val="restart"/>
          </w:tcPr>
          <w:p w:rsidR="00742EE1" w:rsidRDefault="00742EE1">
            <w:pPr>
              <w:spacing w:line="0" w:lineRule="atLeast"/>
              <w:ind w:firstLine="360"/>
              <w:rPr>
                <w:rFonts w:eastAsiaTheme="minorEastAsia"/>
                <w:sz w:val="18"/>
                <w:szCs w:val="18"/>
              </w:rPr>
            </w:pPr>
          </w:p>
        </w:tc>
        <w:tc>
          <w:tcPr>
            <w:tcW w:w="350" w:type="pct"/>
            <w:vMerge w:val="restart"/>
            <w:tcBorders>
              <w:right w:val="single" w:sz="8" w:space="0" w:color="auto"/>
            </w:tcBorders>
          </w:tcPr>
          <w:p w:rsidR="00742EE1" w:rsidRDefault="00742EE1">
            <w:pPr>
              <w:spacing w:line="0" w:lineRule="atLeast"/>
              <w:ind w:firstLine="360"/>
              <w:rPr>
                <w:rFonts w:eastAsiaTheme="minorEastAsia"/>
                <w:sz w:val="18"/>
                <w:szCs w:val="18"/>
              </w:rPr>
            </w:pPr>
          </w:p>
        </w:tc>
      </w:tr>
      <w:tr w:rsidR="00742EE1" w:rsidTr="000E49E9">
        <w:trPr>
          <w:trHeight w:val="247"/>
        </w:trPr>
        <w:tc>
          <w:tcPr>
            <w:tcW w:w="225" w:type="pct"/>
            <w:tcBorders>
              <w:left w:val="single" w:sz="8" w:space="0" w:color="auto"/>
            </w:tcBorders>
          </w:tcPr>
          <w:p w:rsidR="00742EE1" w:rsidRDefault="00742EE1">
            <w:pPr>
              <w:spacing w:line="0" w:lineRule="atLeast"/>
              <w:ind w:firstLine="360"/>
              <w:rPr>
                <w:rFonts w:eastAsiaTheme="minorEastAsia"/>
                <w:sz w:val="18"/>
                <w:szCs w:val="18"/>
              </w:rPr>
            </w:pPr>
          </w:p>
        </w:tc>
        <w:tc>
          <w:tcPr>
            <w:tcW w:w="536" w:type="pct"/>
            <w:vMerge/>
          </w:tcPr>
          <w:p w:rsidR="00742EE1" w:rsidRDefault="00742EE1">
            <w:pPr>
              <w:spacing w:line="0" w:lineRule="atLeast"/>
              <w:ind w:firstLine="360"/>
              <w:rPr>
                <w:rFonts w:eastAsiaTheme="minorEastAsia"/>
                <w:sz w:val="18"/>
                <w:szCs w:val="18"/>
              </w:rPr>
            </w:pPr>
          </w:p>
        </w:tc>
        <w:tc>
          <w:tcPr>
            <w:tcW w:w="520" w:type="pct"/>
          </w:tcPr>
          <w:p w:rsidR="00742EE1" w:rsidRDefault="00742EE1">
            <w:pPr>
              <w:spacing w:line="0" w:lineRule="atLeast"/>
              <w:ind w:firstLine="360"/>
              <w:rPr>
                <w:rFonts w:eastAsiaTheme="minorEastAsia"/>
                <w:sz w:val="18"/>
                <w:szCs w:val="18"/>
              </w:rPr>
            </w:pPr>
          </w:p>
        </w:tc>
        <w:tc>
          <w:tcPr>
            <w:tcW w:w="620" w:type="pct"/>
            <w:vMerge/>
          </w:tcPr>
          <w:p w:rsidR="00742EE1" w:rsidRDefault="00742EE1">
            <w:pPr>
              <w:spacing w:line="0" w:lineRule="atLeast"/>
              <w:ind w:firstLine="360"/>
              <w:rPr>
                <w:rFonts w:eastAsiaTheme="minorEastAsia"/>
                <w:sz w:val="18"/>
                <w:szCs w:val="18"/>
              </w:rPr>
            </w:pPr>
          </w:p>
        </w:tc>
        <w:tc>
          <w:tcPr>
            <w:tcW w:w="548" w:type="pct"/>
            <w:vMerge/>
          </w:tcPr>
          <w:p w:rsidR="00742EE1" w:rsidRDefault="00742EE1">
            <w:pPr>
              <w:spacing w:line="0" w:lineRule="atLeast"/>
              <w:ind w:firstLine="360"/>
              <w:rPr>
                <w:rFonts w:eastAsiaTheme="minorEastAsia"/>
                <w:sz w:val="18"/>
                <w:szCs w:val="18"/>
              </w:rPr>
            </w:pPr>
          </w:p>
        </w:tc>
        <w:tc>
          <w:tcPr>
            <w:tcW w:w="609" w:type="pct"/>
            <w:vMerge/>
          </w:tcPr>
          <w:p w:rsidR="00742EE1" w:rsidRDefault="00742EE1">
            <w:pPr>
              <w:spacing w:line="0" w:lineRule="atLeast"/>
              <w:ind w:firstLine="360"/>
              <w:rPr>
                <w:rFonts w:eastAsiaTheme="minorEastAsia"/>
                <w:sz w:val="18"/>
                <w:szCs w:val="18"/>
              </w:rPr>
            </w:pPr>
          </w:p>
        </w:tc>
        <w:tc>
          <w:tcPr>
            <w:tcW w:w="344" w:type="pct"/>
          </w:tcPr>
          <w:p w:rsidR="00742EE1" w:rsidRDefault="00742EE1">
            <w:pPr>
              <w:spacing w:line="0" w:lineRule="atLeast"/>
              <w:ind w:firstLine="360"/>
              <w:rPr>
                <w:rFonts w:eastAsiaTheme="minorEastAsia"/>
                <w:sz w:val="18"/>
                <w:szCs w:val="18"/>
              </w:rPr>
            </w:pPr>
          </w:p>
        </w:tc>
        <w:tc>
          <w:tcPr>
            <w:tcW w:w="345" w:type="pct"/>
          </w:tcPr>
          <w:p w:rsidR="00742EE1" w:rsidRDefault="00742EE1">
            <w:pPr>
              <w:spacing w:line="0" w:lineRule="atLeast"/>
              <w:ind w:firstLine="360"/>
              <w:rPr>
                <w:rFonts w:eastAsiaTheme="minorEastAsia"/>
                <w:sz w:val="18"/>
                <w:szCs w:val="18"/>
              </w:rPr>
            </w:pPr>
          </w:p>
        </w:tc>
        <w:tc>
          <w:tcPr>
            <w:tcW w:w="502" w:type="pct"/>
          </w:tcPr>
          <w:p w:rsidR="00742EE1" w:rsidRDefault="00742EE1">
            <w:pPr>
              <w:spacing w:line="0" w:lineRule="atLeast"/>
              <w:ind w:firstLine="360"/>
              <w:rPr>
                <w:rFonts w:eastAsiaTheme="minorEastAsia"/>
                <w:sz w:val="18"/>
                <w:szCs w:val="18"/>
              </w:rPr>
            </w:pPr>
          </w:p>
        </w:tc>
        <w:tc>
          <w:tcPr>
            <w:tcW w:w="401" w:type="pct"/>
            <w:vMerge/>
          </w:tcPr>
          <w:p w:rsidR="00742EE1" w:rsidRDefault="00742EE1">
            <w:pPr>
              <w:spacing w:line="0" w:lineRule="atLeast"/>
              <w:ind w:firstLine="360"/>
              <w:rPr>
                <w:rFonts w:eastAsiaTheme="minorEastAsia"/>
                <w:sz w:val="18"/>
                <w:szCs w:val="18"/>
              </w:rPr>
            </w:pPr>
          </w:p>
        </w:tc>
        <w:tc>
          <w:tcPr>
            <w:tcW w:w="350" w:type="pct"/>
            <w:vMerge/>
            <w:tcBorders>
              <w:right w:val="single" w:sz="8" w:space="0" w:color="auto"/>
            </w:tcBorders>
          </w:tcPr>
          <w:p w:rsidR="00742EE1" w:rsidRDefault="00742EE1">
            <w:pPr>
              <w:spacing w:line="0" w:lineRule="atLeast"/>
              <w:ind w:firstLine="360"/>
              <w:rPr>
                <w:rFonts w:eastAsiaTheme="minorEastAsia"/>
                <w:sz w:val="18"/>
                <w:szCs w:val="18"/>
              </w:rPr>
            </w:pPr>
          </w:p>
        </w:tc>
      </w:tr>
      <w:tr w:rsidR="00742EE1" w:rsidTr="000E49E9">
        <w:trPr>
          <w:trHeight w:val="236"/>
        </w:trPr>
        <w:tc>
          <w:tcPr>
            <w:tcW w:w="225" w:type="pct"/>
            <w:tcBorders>
              <w:left w:val="single" w:sz="8" w:space="0" w:color="auto"/>
            </w:tcBorders>
          </w:tcPr>
          <w:p w:rsidR="00742EE1" w:rsidRDefault="00742EE1">
            <w:pPr>
              <w:spacing w:line="0" w:lineRule="atLeast"/>
              <w:ind w:firstLine="360"/>
              <w:rPr>
                <w:rFonts w:eastAsiaTheme="minorEastAsia"/>
                <w:sz w:val="18"/>
                <w:szCs w:val="18"/>
              </w:rPr>
            </w:pPr>
          </w:p>
        </w:tc>
        <w:tc>
          <w:tcPr>
            <w:tcW w:w="536" w:type="pct"/>
            <w:vMerge/>
          </w:tcPr>
          <w:p w:rsidR="00742EE1" w:rsidRDefault="00742EE1">
            <w:pPr>
              <w:spacing w:line="0" w:lineRule="atLeast"/>
              <w:ind w:firstLine="360"/>
              <w:rPr>
                <w:rFonts w:eastAsiaTheme="minorEastAsia"/>
                <w:sz w:val="18"/>
                <w:szCs w:val="18"/>
              </w:rPr>
            </w:pPr>
          </w:p>
        </w:tc>
        <w:tc>
          <w:tcPr>
            <w:tcW w:w="520" w:type="pct"/>
          </w:tcPr>
          <w:p w:rsidR="00742EE1" w:rsidRDefault="00742EE1">
            <w:pPr>
              <w:spacing w:line="0" w:lineRule="atLeast"/>
              <w:ind w:firstLine="360"/>
              <w:rPr>
                <w:rFonts w:eastAsiaTheme="minorEastAsia"/>
                <w:sz w:val="18"/>
                <w:szCs w:val="18"/>
              </w:rPr>
            </w:pPr>
          </w:p>
        </w:tc>
        <w:tc>
          <w:tcPr>
            <w:tcW w:w="620" w:type="pct"/>
            <w:vMerge/>
          </w:tcPr>
          <w:p w:rsidR="00742EE1" w:rsidRDefault="00742EE1">
            <w:pPr>
              <w:spacing w:line="0" w:lineRule="atLeast"/>
              <w:ind w:firstLine="360"/>
              <w:rPr>
                <w:rFonts w:eastAsiaTheme="minorEastAsia"/>
                <w:sz w:val="18"/>
                <w:szCs w:val="18"/>
              </w:rPr>
            </w:pPr>
          </w:p>
        </w:tc>
        <w:tc>
          <w:tcPr>
            <w:tcW w:w="548" w:type="pct"/>
            <w:vMerge/>
          </w:tcPr>
          <w:p w:rsidR="00742EE1" w:rsidRDefault="00742EE1">
            <w:pPr>
              <w:spacing w:line="0" w:lineRule="atLeast"/>
              <w:ind w:firstLine="360"/>
              <w:rPr>
                <w:rFonts w:eastAsiaTheme="minorEastAsia"/>
                <w:sz w:val="18"/>
                <w:szCs w:val="18"/>
              </w:rPr>
            </w:pPr>
          </w:p>
        </w:tc>
        <w:tc>
          <w:tcPr>
            <w:tcW w:w="609" w:type="pct"/>
            <w:vMerge/>
          </w:tcPr>
          <w:p w:rsidR="00742EE1" w:rsidRDefault="00742EE1">
            <w:pPr>
              <w:spacing w:line="0" w:lineRule="atLeast"/>
              <w:ind w:firstLine="360"/>
              <w:rPr>
                <w:rFonts w:eastAsiaTheme="minorEastAsia"/>
                <w:sz w:val="18"/>
                <w:szCs w:val="18"/>
              </w:rPr>
            </w:pPr>
          </w:p>
        </w:tc>
        <w:tc>
          <w:tcPr>
            <w:tcW w:w="344" w:type="pct"/>
          </w:tcPr>
          <w:p w:rsidR="00742EE1" w:rsidRDefault="00742EE1">
            <w:pPr>
              <w:spacing w:line="0" w:lineRule="atLeast"/>
              <w:ind w:firstLine="360"/>
              <w:rPr>
                <w:rFonts w:eastAsiaTheme="minorEastAsia"/>
                <w:sz w:val="18"/>
                <w:szCs w:val="18"/>
              </w:rPr>
            </w:pPr>
          </w:p>
        </w:tc>
        <w:tc>
          <w:tcPr>
            <w:tcW w:w="345" w:type="pct"/>
          </w:tcPr>
          <w:p w:rsidR="00742EE1" w:rsidRDefault="00742EE1">
            <w:pPr>
              <w:spacing w:line="0" w:lineRule="atLeast"/>
              <w:ind w:firstLine="360"/>
              <w:rPr>
                <w:rFonts w:eastAsiaTheme="minorEastAsia"/>
                <w:sz w:val="18"/>
                <w:szCs w:val="18"/>
              </w:rPr>
            </w:pPr>
          </w:p>
        </w:tc>
        <w:tc>
          <w:tcPr>
            <w:tcW w:w="502" w:type="pct"/>
          </w:tcPr>
          <w:p w:rsidR="00742EE1" w:rsidRDefault="00742EE1">
            <w:pPr>
              <w:spacing w:line="0" w:lineRule="atLeast"/>
              <w:ind w:firstLine="360"/>
              <w:rPr>
                <w:rFonts w:eastAsiaTheme="minorEastAsia"/>
                <w:sz w:val="18"/>
                <w:szCs w:val="18"/>
              </w:rPr>
            </w:pPr>
          </w:p>
        </w:tc>
        <w:tc>
          <w:tcPr>
            <w:tcW w:w="401" w:type="pct"/>
            <w:vMerge/>
          </w:tcPr>
          <w:p w:rsidR="00742EE1" w:rsidRDefault="00742EE1">
            <w:pPr>
              <w:spacing w:line="0" w:lineRule="atLeast"/>
              <w:ind w:firstLine="360"/>
              <w:rPr>
                <w:rFonts w:eastAsiaTheme="minorEastAsia"/>
                <w:sz w:val="18"/>
                <w:szCs w:val="18"/>
              </w:rPr>
            </w:pPr>
          </w:p>
        </w:tc>
        <w:tc>
          <w:tcPr>
            <w:tcW w:w="350" w:type="pct"/>
            <w:vMerge/>
            <w:tcBorders>
              <w:right w:val="single" w:sz="8" w:space="0" w:color="auto"/>
            </w:tcBorders>
          </w:tcPr>
          <w:p w:rsidR="00742EE1" w:rsidRDefault="00742EE1">
            <w:pPr>
              <w:spacing w:line="0" w:lineRule="atLeast"/>
              <w:ind w:firstLine="360"/>
              <w:rPr>
                <w:rFonts w:eastAsiaTheme="minorEastAsia"/>
                <w:sz w:val="18"/>
                <w:szCs w:val="18"/>
              </w:rPr>
            </w:pPr>
          </w:p>
        </w:tc>
      </w:tr>
    </w:tbl>
    <w:p w:rsidR="00E12C70" w:rsidRDefault="00E12C70">
      <w:pPr>
        <w:spacing w:line="0" w:lineRule="atLeast"/>
        <w:ind w:firstLine="360"/>
        <w:rPr>
          <w:rFonts w:eastAsiaTheme="minorEastAsia"/>
          <w:sz w:val="18"/>
          <w:szCs w:val="18"/>
        </w:rPr>
      </w:pPr>
    </w:p>
    <w:p w:rsidR="00E12C70" w:rsidRDefault="00A31DB7">
      <w:pPr>
        <w:adjustRightInd w:val="0"/>
        <w:spacing w:afterLines="50" w:after="120" w:line="360" w:lineRule="auto"/>
        <w:ind w:firstLine="360"/>
        <w:jc w:val="center"/>
        <w:rPr>
          <w:rFonts w:eastAsia="黑体"/>
          <w:sz w:val="18"/>
          <w:szCs w:val="18"/>
        </w:rPr>
      </w:pPr>
      <w:r>
        <w:rPr>
          <w:rFonts w:eastAsia="黑体"/>
          <w:sz w:val="18"/>
          <w:szCs w:val="18"/>
        </w:rPr>
        <w:br w:type="page"/>
      </w:r>
    </w:p>
    <w:p w:rsidR="00E12C70" w:rsidRPr="000E49E9" w:rsidRDefault="00A31DB7" w:rsidP="00011F38">
      <w:pPr>
        <w:adjustRightInd w:val="0"/>
        <w:spacing w:beforeLines="50" w:before="120" w:afterLines="50" w:after="120" w:line="380" w:lineRule="exact"/>
        <w:ind w:firstLine="420"/>
        <w:jc w:val="center"/>
        <w:rPr>
          <w:rFonts w:ascii="黑体" w:eastAsia="黑体" w:hAnsi="黑体"/>
          <w:szCs w:val="21"/>
        </w:rPr>
      </w:pPr>
      <w:bookmarkStart w:id="341" w:name="_Toc31994"/>
      <w:bookmarkStart w:id="342" w:name="_Toc20817"/>
      <w:bookmarkStart w:id="343" w:name="_Toc3581"/>
      <w:bookmarkStart w:id="344" w:name="_Toc27872"/>
      <w:r w:rsidRPr="000E49E9">
        <w:rPr>
          <w:rFonts w:ascii="黑体" w:eastAsia="黑体" w:hAnsi="黑体" w:hint="eastAsia"/>
          <w:szCs w:val="21"/>
        </w:rPr>
        <w:lastRenderedPageBreak/>
        <w:t>表</w:t>
      </w:r>
      <w:r w:rsidRPr="000E49E9">
        <w:rPr>
          <w:rFonts w:ascii="黑体" w:eastAsia="黑体" w:hAnsi="黑体"/>
          <w:szCs w:val="21"/>
        </w:rPr>
        <w:t xml:space="preserve">D.3 </w:t>
      </w:r>
      <w:r w:rsidRPr="000E49E9">
        <w:rPr>
          <w:rFonts w:ascii="黑体" w:eastAsia="黑体" w:hAnsi="黑体" w:hint="eastAsia"/>
          <w:szCs w:val="21"/>
        </w:rPr>
        <w:t>参比方法评估</w:t>
      </w:r>
      <w:r w:rsidR="00C1369E">
        <w:rPr>
          <w:rFonts w:ascii="黑体" w:eastAsia="黑体" w:hAnsi="黑体"/>
          <w:szCs w:val="21"/>
        </w:rPr>
        <w:t>C</w:t>
      </w:r>
      <w:r w:rsidR="00A04118">
        <w:rPr>
          <w:rFonts w:ascii="黑体" w:eastAsia="黑体" w:hAnsi="黑体"/>
          <w:szCs w:val="21"/>
        </w:rPr>
        <w:t>O</w:t>
      </w:r>
      <w:r w:rsidR="00A04118" w:rsidRPr="00A04118">
        <w:rPr>
          <w:rFonts w:ascii="黑体" w:eastAsia="黑体" w:hAnsi="黑体"/>
          <w:szCs w:val="21"/>
          <w:vertAlign w:val="subscript"/>
        </w:rPr>
        <w:t>2</w:t>
      </w:r>
      <w:r w:rsidR="00C1369E">
        <w:rPr>
          <w:rFonts w:ascii="黑体" w:eastAsia="黑体" w:hAnsi="黑体"/>
          <w:szCs w:val="21"/>
        </w:rPr>
        <w:t>CEMS</w:t>
      </w:r>
      <w:r w:rsidRPr="000E49E9">
        <w:rPr>
          <w:rFonts w:ascii="黑体" w:eastAsia="黑体" w:hAnsi="黑体" w:hint="eastAsia"/>
          <w:szCs w:val="21"/>
        </w:rPr>
        <w:t>准确度</w:t>
      </w:r>
      <w:bookmarkEnd w:id="341"/>
      <w:bookmarkEnd w:id="342"/>
      <w:bookmarkEnd w:id="343"/>
      <w:bookmarkEnd w:id="344"/>
    </w:p>
    <w:tbl>
      <w:tblPr>
        <w:tblStyle w:val="aff6"/>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6"/>
        <w:gridCol w:w="1471"/>
        <w:gridCol w:w="905"/>
        <w:gridCol w:w="142"/>
        <w:gridCol w:w="459"/>
        <w:gridCol w:w="283"/>
        <w:gridCol w:w="142"/>
        <w:gridCol w:w="283"/>
        <w:gridCol w:w="378"/>
        <w:gridCol w:w="331"/>
        <w:gridCol w:w="293"/>
        <w:gridCol w:w="416"/>
        <w:gridCol w:w="680"/>
        <w:gridCol w:w="415"/>
        <w:gridCol w:w="1048"/>
        <w:gridCol w:w="13"/>
      </w:tblGrid>
      <w:tr w:rsidR="00E12C70" w:rsidTr="00742EE1">
        <w:tc>
          <w:tcPr>
            <w:tcW w:w="959" w:type="dxa"/>
            <w:vAlign w:val="center"/>
          </w:tcPr>
          <w:p w:rsidR="00E12C70" w:rsidRDefault="00A31DB7" w:rsidP="00742EE1">
            <w:pPr>
              <w:adjustRightInd w:val="0"/>
              <w:spacing w:beforeLines="25" w:before="60"/>
              <w:ind w:firstLineChars="0" w:firstLine="0"/>
              <w:rPr>
                <w:rFonts w:eastAsia="黑体"/>
                <w:sz w:val="18"/>
                <w:szCs w:val="18"/>
              </w:rPr>
            </w:pPr>
            <w:r>
              <w:rPr>
                <w:w w:val="97"/>
                <w:sz w:val="18"/>
                <w:szCs w:val="18"/>
              </w:rPr>
              <w:t>测试人员</w:t>
            </w:r>
          </w:p>
        </w:tc>
        <w:tc>
          <w:tcPr>
            <w:tcW w:w="2497" w:type="dxa"/>
            <w:gridSpan w:val="2"/>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789" w:type="dxa"/>
            <w:gridSpan w:val="4"/>
            <w:vAlign w:val="bottom"/>
          </w:tcPr>
          <w:p w:rsidR="00E12C70" w:rsidRDefault="00C1369E">
            <w:pPr>
              <w:adjustRightInd w:val="0"/>
              <w:spacing w:beforeLines="25" w:before="60"/>
              <w:ind w:firstLineChars="0" w:firstLine="0"/>
              <w:rPr>
                <w:rFonts w:eastAsia="黑体"/>
                <w:sz w:val="18"/>
                <w:szCs w:val="18"/>
              </w:rPr>
            </w:pPr>
            <w:r>
              <w:rPr>
                <w:rFonts w:eastAsia="Times New Roman"/>
                <w:w w:val="96"/>
                <w:sz w:val="18"/>
                <w:szCs w:val="18"/>
              </w:rPr>
              <w:t>C</w:t>
            </w:r>
            <w:r w:rsidR="00A04118">
              <w:rPr>
                <w:rFonts w:eastAsia="Times New Roman"/>
                <w:w w:val="96"/>
                <w:sz w:val="18"/>
                <w:szCs w:val="18"/>
              </w:rPr>
              <w:t>O</w:t>
            </w:r>
            <w:r w:rsidR="00A04118" w:rsidRPr="00A04118">
              <w:rPr>
                <w:rFonts w:eastAsia="Times New Roman"/>
                <w:w w:val="96"/>
                <w:sz w:val="18"/>
                <w:szCs w:val="18"/>
                <w:vertAlign w:val="subscript"/>
              </w:rPr>
              <w:t>2</w:t>
            </w:r>
            <w:r>
              <w:rPr>
                <w:rFonts w:eastAsia="Times New Roman"/>
                <w:w w:val="96"/>
                <w:sz w:val="18"/>
                <w:szCs w:val="18"/>
              </w:rPr>
              <w:t>CEMS</w:t>
            </w:r>
            <w:r w:rsidR="00A31DB7">
              <w:rPr>
                <w:w w:val="96"/>
                <w:sz w:val="18"/>
                <w:szCs w:val="18"/>
              </w:rPr>
              <w:t>生产厂商</w:t>
            </w:r>
          </w:p>
        </w:tc>
        <w:tc>
          <w:tcPr>
            <w:tcW w:w="3999" w:type="dxa"/>
            <w:gridSpan w:val="10"/>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742EE1">
        <w:tc>
          <w:tcPr>
            <w:tcW w:w="959" w:type="dxa"/>
            <w:vAlign w:val="center"/>
          </w:tcPr>
          <w:p w:rsidR="00E12C70" w:rsidRDefault="00A31DB7" w:rsidP="00742EE1">
            <w:pPr>
              <w:adjustRightInd w:val="0"/>
              <w:spacing w:beforeLines="25" w:before="60"/>
              <w:ind w:firstLineChars="0" w:firstLine="0"/>
              <w:rPr>
                <w:rFonts w:eastAsia="黑体"/>
                <w:sz w:val="18"/>
                <w:szCs w:val="18"/>
              </w:rPr>
            </w:pPr>
            <w:r>
              <w:rPr>
                <w:w w:val="97"/>
                <w:sz w:val="18"/>
                <w:szCs w:val="18"/>
              </w:rPr>
              <w:t>测试地点</w:t>
            </w:r>
          </w:p>
        </w:tc>
        <w:tc>
          <w:tcPr>
            <w:tcW w:w="2497"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931" w:type="dxa"/>
            <w:gridSpan w:val="5"/>
            <w:vAlign w:val="bottom"/>
          </w:tcPr>
          <w:p w:rsidR="00E12C70" w:rsidRDefault="00C1369E">
            <w:pPr>
              <w:adjustRightInd w:val="0"/>
              <w:spacing w:beforeLines="25" w:before="60"/>
              <w:ind w:firstLineChars="0" w:firstLine="0"/>
              <w:rPr>
                <w:rFonts w:eastAsia="黑体"/>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型号、编号</w:t>
            </w:r>
          </w:p>
        </w:tc>
        <w:tc>
          <w:tcPr>
            <w:tcW w:w="3857" w:type="dxa"/>
            <w:gridSpan w:val="9"/>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742EE1">
        <w:tc>
          <w:tcPr>
            <w:tcW w:w="959" w:type="dxa"/>
            <w:vAlign w:val="center"/>
          </w:tcPr>
          <w:p w:rsidR="00E12C70" w:rsidRDefault="00A31DB7" w:rsidP="00742EE1">
            <w:pPr>
              <w:adjustRightInd w:val="0"/>
              <w:spacing w:beforeLines="25" w:before="60"/>
              <w:ind w:firstLineChars="0" w:firstLine="0"/>
              <w:rPr>
                <w:rFonts w:eastAsia="黑体"/>
                <w:sz w:val="18"/>
                <w:szCs w:val="18"/>
              </w:rPr>
            </w:pPr>
            <w:r>
              <w:rPr>
                <w:w w:val="97"/>
                <w:sz w:val="18"/>
                <w:szCs w:val="18"/>
              </w:rPr>
              <w:t>测试位置</w:t>
            </w:r>
          </w:p>
        </w:tc>
        <w:tc>
          <w:tcPr>
            <w:tcW w:w="2497"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506" w:type="dxa"/>
            <w:gridSpan w:val="3"/>
            <w:vAlign w:val="bottom"/>
          </w:tcPr>
          <w:p w:rsidR="00E12C70" w:rsidRDefault="00C1369E">
            <w:pPr>
              <w:adjustRightInd w:val="0"/>
              <w:spacing w:beforeLines="25" w:before="60"/>
              <w:ind w:firstLineChars="0" w:firstLine="0"/>
              <w:rPr>
                <w:rFonts w:eastAsia="黑体"/>
                <w:sz w:val="18"/>
                <w:szCs w:val="18"/>
              </w:rPr>
            </w:pPr>
            <w:r>
              <w:rPr>
                <w:rFonts w:eastAsia="Times New Roman"/>
                <w:w w:val="95"/>
                <w:sz w:val="18"/>
                <w:szCs w:val="18"/>
              </w:rPr>
              <w:t>C</w:t>
            </w:r>
            <w:r w:rsidR="00A04118">
              <w:rPr>
                <w:rFonts w:eastAsia="Times New Roman"/>
                <w:w w:val="95"/>
                <w:sz w:val="18"/>
                <w:szCs w:val="18"/>
              </w:rPr>
              <w:t>O</w:t>
            </w:r>
            <w:r w:rsidR="00A04118" w:rsidRPr="00A04118">
              <w:rPr>
                <w:rFonts w:eastAsia="Times New Roman"/>
                <w:w w:val="95"/>
                <w:sz w:val="18"/>
                <w:szCs w:val="18"/>
                <w:vertAlign w:val="subscript"/>
              </w:rPr>
              <w:t>2</w:t>
            </w:r>
            <w:r>
              <w:rPr>
                <w:rFonts w:eastAsia="Times New Roman"/>
                <w:w w:val="95"/>
                <w:sz w:val="18"/>
                <w:szCs w:val="18"/>
              </w:rPr>
              <w:t>CEMS</w:t>
            </w:r>
            <w:r w:rsidR="00A31DB7">
              <w:rPr>
                <w:w w:val="95"/>
                <w:sz w:val="18"/>
                <w:szCs w:val="18"/>
              </w:rPr>
              <w:t>原理</w:t>
            </w:r>
          </w:p>
        </w:tc>
        <w:tc>
          <w:tcPr>
            <w:tcW w:w="4282" w:type="dxa"/>
            <w:gridSpan w:val="11"/>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742EE1">
        <w:tc>
          <w:tcPr>
            <w:tcW w:w="1985" w:type="dxa"/>
            <w:gridSpan w:val="2"/>
            <w:vAlign w:val="bottom"/>
          </w:tcPr>
          <w:p w:rsidR="00E12C70" w:rsidRDefault="00A31DB7">
            <w:pPr>
              <w:adjustRightInd w:val="0"/>
              <w:spacing w:beforeLines="25" w:before="60"/>
              <w:ind w:firstLineChars="0" w:firstLine="0"/>
              <w:rPr>
                <w:rFonts w:eastAsia="黑体"/>
                <w:sz w:val="18"/>
                <w:szCs w:val="18"/>
              </w:rPr>
            </w:pPr>
            <w:r>
              <w:rPr>
                <w:w w:val="97"/>
                <w:sz w:val="18"/>
                <w:szCs w:val="18"/>
              </w:rPr>
              <w:t>参比方法仪器生产厂商</w:t>
            </w:r>
          </w:p>
        </w:tc>
        <w:tc>
          <w:tcPr>
            <w:tcW w:w="1471" w:type="dxa"/>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047" w:type="dxa"/>
            <w:gridSpan w:val="2"/>
            <w:vAlign w:val="bottom"/>
          </w:tcPr>
          <w:p w:rsidR="00E12C70" w:rsidRDefault="00A31DB7">
            <w:pPr>
              <w:adjustRightInd w:val="0"/>
              <w:spacing w:beforeLines="25" w:before="60"/>
              <w:ind w:firstLineChars="0" w:firstLine="0"/>
              <w:rPr>
                <w:rFonts w:eastAsia="Times New Roman"/>
                <w:w w:val="95"/>
                <w:sz w:val="18"/>
                <w:szCs w:val="18"/>
              </w:rPr>
            </w:pPr>
            <w:r>
              <w:rPr>
                <w:rFonts w:eastAsiaTheme="minorEastAsia"/>
                <w:w w:val="95"/>
                <w:sz w:val="18"/>
                <w:szCs w:val="18"/>
              </w:rPr>
              <w:t>型号、编号</w:t>
            </w:r>
          </w:p>
        </w:tc>
        <w:tc>
          <w:tcPr>
            <w:tcW w:w="1876" w:type="dxa"/>
            <w:gridSpan w:val="6"/>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709" w:type="dxa"/>
            <w:gridSpan w:val="2"/>
            <w:vAlign w:val="center"/>
          </w:tcPr>
          <w:p w:rsidR="00E12C70" w:rsidRDefault="00A31DB7">
            <w:pPr>
              <w:adjustRightInd w:val="0"/>
              <w:spacing w:beforeLines="25" w:before="60"/>
              <w:ind w:firstLineChars="0" w:firstLine="0"/>
              <w:jc w:val="center"/>
              <w:rPr>
                <w:rFonts w:eastAsia="黑体"/>
                <w:sz w:val="18"/>
                <w:szCs w:val="18"/>
              </w:rPr>
            </w:pPr>
            <w:r>
              <w:rPr>
                <w:rFonts w:eastAsiaTheme="minorEastAsia"/>
                <w:w w:val="95"/>
                <w:sz w:val="18"/>
                <w:szCs w:val="18"/>
              </w:rPr>
              <w:t>原理</w:t>
            </w:r>
          </w:p>
        </w:tc>
        <w:tc>
          <w:tcPr>
            <w:tcW w:w="2156" w:type="dxa"/>
            <w:gridSpan w:val="4"/>
            <w:tcBorders>
              <w:left w:val="nil"/>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742EE1">
        <w:trPr>
          <w:gridAfter w:val="1"/>
          <w:wAfter w:w="13" w:type="dxa"/>
        </w:trPr>
        <w:tc>
          <w:tcPr>
            <w:tcW w:w="959" w:type="dxa"/>
            <w:vAlign w:val="center"/>
          </w:tcPr>
          <w:p w:rsidR="00E12C70" w:rsidRDefault="00A31DB7" w:rsidP="00742EE1">
            <w:pPr>
              <w:adjustRightInd w:val="0"/>
              <w:spacing w:beforeLines="25" w:before="60"/>
              <w:ind w:firstLineChars="0" w:firstLine="0"/>
              <w:rPr>
                <w:rFonts w:eastAsia="黑体"/>
                <w:sz w:val="18"/>
                <w:szCs w:val="18"/>
              </w:rPr>
            </w:pPr>
            <w:r>
              <w:rPr>
                <w:w w:val="99"/>
                <w:sz w:val="18"/>
                <w:szCs w:val="18"/>
              </w:rPr>
              <w:t>计量单位</w:t>
            </w:r>
          </w:p>
        </w:tc>
        <w:tc>
          <w:tcPr>
            <w:tcW w:w="2497" w:type="dxa"/>
            <w:gridSpan w:val="2"/>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905" w:type="dxa"/>
            <w:vAlign w:val="center"/>
          </w:tcPr>
          <w:p w:rsidR="00E12C70" w:rsidRDefault="00A31DB7" w:rsidP="00742EE1">
            <w:pPr>
              <w:adjustRightInd w:val="0"/>
              <w:ind w:firstLineChars="0" w:firstLine="0"/>
              <w:rPr>
                <w:rFonts w:eastAsia="黑体"/>
                <w:sz w:val="18"/>
                <w:szCs w:val="18"/>
              </w:rPr>
            </w:pPr>
            <w:r>
              <w:rPr>
                <w:w w:val="95"/>
                <w:sz w:val="18"/>
                <w:szCs w:val="18"/>
              </w:rPr>
              <w:t>测试日期</w:t>
            </w:r>
          </w:p>
        </w:tc>
        <w:tc>
          <w:tcPr>
            <w:tcW w:w="1309" w:type="dxa"/>
            <w:gridSpan w:val="5"/>
            <w:tcBorders>
              <w:top w:val="single" w:sz="8" w:space="0" w:color="auto"/>
              <w:bottom w:val="single" w:sz="8" w:space="0" w:color="auto"/>
            </w:tcBorders>
            <w:vAlign w:val="bottom"/>
          </w:tcPr>
          <w:p w:rsidR="00E12C70" w:rsidRDefault="00E12C70">
            <w:pPr>
              <w:adjustRightInd w:val="0"/>
              <w:ind w:firstLineChars="0" w:firstLine="0"/>
              <w:jc w:val="center"/>
              <w:rPr>
                <w:w w:val="95"/>
                <w:sz w:val="18"/>
                <w:szCs w:val="18"/>
              </w:rPr>
            </w:pPr>
          </w:p>
        </w:tc>
        <w:tc>
          <w:tcPr>
            <w:tcW w:w="378" w:type="dxa"/>
            <w:tcBorders>
              <w:top w:val="single" w:sz="8" w:space="0" w:color="auto"/>
            </w:tcBorders>
            <w:vAlign w:val="bottom"/>
          </w:tcPr>
          <w:p w:rsidR="00E12C70" w:rsidRDefault="00A31DB7">
            <w:pPr>
              <w:adjustRightInd w:val="0"/>
              <w:ind w:leftChars="-97" w:left="-204" w:rightChars="-1" w:right="-2" w:firstLineChars="0" w:firstLine="0"/>
              <w:jc w:val="right"/>
              <w:rPr>
                <w:w w:val="95"/>
                <w:sz w:val="18"/>
                <w:szCs w:val="18"/>
              </w:rPr>
            </w:pPr>
            <w:r>
              <w:rPr>
                <w:w w:val="95"/>
                <w:sz w:val="18"/>
                <w:szCs w:val="18"/>
              </w:rPr>
              <w:t>年</w:t>
            </w:r>
          </w:p>
        </w:tc>
        <w:tc>
          <w:tcPr>
            <w:tcW w:w="624" w:type="dxa"/>
            <w:gridSpan w:val="2"/>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16" w:type="dxa"/>
            <w:vAlign w:val="bottom"/>
          </w:tcPr>
          <w:p w:rsidR="00E12C70" w:rsidRDefault="00A31DB7">
            <w:pPr>
              <w:adjustRightInd w:val="0"/>
              <w:ind w:leftChars="-63" w:left="-132" w:firstLineChars="0" w:firstLine="0"/>
              <w:jc w:val="center"/>
              <w:rPr>
                <w:w w:val="95"/>
                <w:sz w:val="18"/>
                <w:szCs w:val="18"/>
              </w:rPr>
            </w:pPr>
            <w:r>
              <w:rPr>
                <w:w w:val="95"/>
                <w:sz w:val="18"/>
                <w:szCs w:val="18"/>
              </w:rPr>
              <w:t>月</w:t>
            </w:r>
          </w:p>
        </w:tc>
        <w:tc>
          <w:tcPr>
            <w:tcW w:w="680" w:type="dxa"/>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15" w:type="dxa"/>
            <w:vAlign w:val="bottom"/>
          </w:tcPr>
          <w:p w:rsidR="00E12C70" w:rsidRDefault="00A31DB7">
            <w:pPr>
              <w:adjustRightInd w:val="0"/>
              <w:ind w:firstLineChars="0" w:firstLine="0"/>
              <w:jc w:val="center"/>
              <w:rPr>
                <w:w w:val="95"/>
                <w:sz w:val="18"/>
                <w:szCs w:val="18"/>
              </w:rPr>
            </w:pPr>
            <w:r>
              <w:rPr>
                <w:w w:val="95"/>
                <w:sz w:val="18"/>
                <w:szCs w:val="18"/>
              </w:rPr>
              <w:t>日</w:t>
            </w:r>
          </w:p>
        </w:tc>
        <w:tc>
          <w:tcPr>
            <w:tcW w:w="1048" w:type="dxa"/>
            <w:tcBorders>
              <w:bottom w:val="single" w:sz="8" w:space="0" w:color="auto"/>
            </w:tcBorders>
            <w:vAlign w:val="bottom"/>
          </w:tcPr>
          <w:p w:rsidR="00E12C70" w:rsidRDefault="00E12C70">
            <w:pPr>
              <w:tabs>
                <w:tab w:val="left" w:pos="205"/>
              </w:tabs>
              <w:adjustRightInd w:val="0"/>
              <w:ind w:firstLineChars="0" w:firstLine="0"/>
              <w:jc w:val="center"/>
              <w:rPr>
                <w:w w:val="95"/>
                <w:sz w:val="18"/>
                <w:szCs w:val="18"/>
              </w:rPr>
            </w:pPr>
          </w:p>
        </w:tc>
      </w:tr>
    </w:tbl>
    <w:p w:rsidR="00E12C70" w:rsidRDefault="00E12C70">
      <w:pPr>
        <w:spacing w:line="0" w:lineRule="atLeast"/>
        <w:ind w:firstLineChars="0" w:firstLine="0"/>
        <w:rPr>
          <w:rFonts w:eastAsiaTheme="minorEastAsia"/>
          <w:sz w:val="18"/>
          <w:szCs w:val="18"/>
        </w:rPr>
      </w:pPr>
    </w:p>
    <w:tbl>
      <w:tblPr>
        <w:tblStyle w:val="aff6"/>
        <w:tblW w:w="0" w:type="auto"/>
        <w:tblLook w:val="04A0" w:firstRow="1" w:lastRow="0" w:firstColumn="1" w:lastColumn="0" w:noHBand="0" w:noVBand="1"/>
      </w:tblPr>
      <w:tblGrid>
        <w:gridCol w:w="1165"/>
        <w:gridCol w:w="865"/>
        <w:gridCol w:w="1367"/>
        <w:gridCol w:w="820"/>
        <w:gridCol w:w="1238"/>
        <w:gridCol w:w="69"/>
        <w:gridCol w:w="1364"/>
        <w:gridCol w:w="514"/>
        <w:gridCol w:w="531"/>
        <w:gridCol w:w="1277"/>
      </w:tblGrid>
      <w:tr w:rsidR="00E12C70" w:rsidTr="000E49E9">
        <w:tc>
          <w:tcPr>
            <w:tcW w:w="1165" w:type="dxa"/>
            <w:tcBorders>
              <w:top w:val="single" w:sz="8" w:space="0" w:color="auto"/>
              <w:left w:val="single" w:sz="8" w:space="0" w:color="auto"/>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样品编号</w:t>
            </w:r>
          </w:p>
        </w:tc>
        <w:tc>
          <w:tcPr>
            <w:tcW w:w="2232" w:type="dxa"/>
            <w:gridSpan w:val="2"/>
            <w:tcBorders>
              <w:top w:val="single" w:sz="8" w:space="0" w:color="auto"/>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时间</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（时、分）</w:t>
            </w:r>
          </w:p>
        </w:tc>
        <w:tc>
          <w:tcPr>
            <w:tcW w:w="2058" w:type="dxa"/>
            <w:gridSpan w:val="2"/>
            <w:tcBorders>
              <w:top w:val="single" w:sz="8" w:space="0" w:color="auto"/>
              <w:bottom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参比方法测量值</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A</w:t>
            </w:r>
          </w:p>
        </w:tc>
        <w:tc>
          <w:tcPr>
            <w:tcW w:w="1947" w:type="dxa"/>
            <w:gridSpan w:val="3"/>
            <w:tcBorders>
              <w:top w:val="single" w:sz="8" w:space="0" w:color="auto"/>
              <w:bottom w:val="single" w:sz="8" w:space="0" w:color="auto"/>
            </w:tcBorders>
            <w:vAlign w:val="center"/>
          </w:tcPr>
          <w:p w:rsidR="00E12C70" w:rsidRDefault="00C1369E">
            <w:pPr>
              <w:spacing w:line="0" w:lineRule="atLeast"/>
              <w:ind w:firstLineChars="0" w:firstLine="0"/>
              <w:jc w:val="center"/>
              <w:rPr>
                <w:rFonts w:eastAsiaTheme="minorEastAsia"/>
                <w:sz w:val="18"/>
                <w:szCs w:val="18"/>
              </w:rPr>
            </w:pPr>
            <w:r>
              <w:rPr>
                <w:rFonts w:eastAsiaTheme="minorEastAsia"/>
                <w:sz w:val="18"/>
                <w:szCs w:val="18"/>
              </w:rPr>
              <w:t>C</w:t>
            </w:r>
            <w:r w:rsidR="00A04118">
              <w:rPr>
                <w:rFonts w:eastAsiaTheme="minorEastAsia"/>
                <w:sz w:val="18"/>
                <w:szCs w:val="18"/>
              </w:rPr>
              <w:t>O</w:t>
            </w:r>
            <w:r w:rsidR="00A04118" w:rsidRPr="00A04118">
              <w:rPr>
                <w:rFonts w:eastAsiaTheme="minorEastAsia"/>
                <w:sz w:val="18"/>
                <w:szCs w:val="18"/>
                <w:vertAlign w:val="subscript"/>
              </w:rPr>
              <w:t>2</w:t>
            </w:r>
            <w:r>
              <w:rPr>
                <w:rFonts w:eastAsiaTheme="minorEastAsia"/>
                <w:sz w:val="18"/>
                <w:szCs w:val="18"/>
              </w:rPr>
              <w:t>CEMS</w:t>
            </w:r>
            <w:r w:rsidR="00A31DB7">
              <w:rPr>
                <w:rFonts w:eastAsiaTheme="minorEastAsia"/>
                <w:sz w:val="18"/>
                <w:szCs w:val="18"/>
              </w:rPr>
              <w:t>测量值</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B</w:t>
            </w:r>
          </w:p>
        </w:tc>
        <w:tc>
          <w:tcPr>
            <w:tcW w:w="1808" w:type="dxa"/>
            <w:gridSpan w:val="2"/>
            <w:tcBorders>
              <w:top w:val="single" w:sz="8" w:space="0" w:color="auto"/>
              <w:bottom w:val="single" w:sz="8" w:space="0" w:color="auto"/>
              <w:right w:val="single" w:sz="8" w:space="0" w:color="auto"/>
            </w:tcBorders>
            <w:vAlign w:val="center"/>
          </w:tcPr>
          <w:p w:rsidR="00E12C70" w:rsidRDefault="00A31DB7">
            <w:pPr>
              <w:spacing w:line="0" w:lineRule="atLeast"/>
              <w:ind w:firstLineChars="0" w:firstLine="0"/>
              <w:jc w:val="center"/>
              <w:rPr>
                <w:rFonts w:eastAsiaTheme="minorEastAsia"/>
                <w:sz w:val="18"/>
                <w:szCs w:val="18"/>
              </w:rPr>
            </w:pPr>
            <w:r>
              <w:rPr>
                <w:rFonts w:eastAsiaTheme="minorEastAsia"/>
                <w:sz w:val="18"/>
                <w:szCs w:val="18"/>
              </w:rPr>
              <w:t>数据对差</w:t>
            </w:r>
            <w:r>
              <w:rPr>
                <w:rFonts w:eastAsiaTheme="minorEastAsia"/>
                <w:sz w:val="18"/>
                <w:szCs w:val="18"/>
              </w:rPr>
              <w:t>=</w:t>
            </w:r>
          </w:p>
          <w:p w:rsidR="00E12C70" w:rsidRDefault="00A31DB7">
            <w:pPr>
              <w:spacing w:line="0" w:lineRule="atLeast"/>
              <w:ind w:firstLineChars="0" w:firstLine="0"/>
              <w:jc w:val="center"/>
              <w:rPr>
                <w:rFonts w:eastAsiaTheme="minorEastAsia"/>
                <w:sz w:val="18"/>
                <w:szCs w:val="18"/>
              </w:rPr>
            </w:pPr>
            <w:r>
              <w:rPr>
                <w:rFonts w:eastAsiaTheme="minorEastAsia"/>
                <w:sz w:val="18"/>
                <w:szCs w:val="18"/>
              </w:rPr>
              <w:t>（</w:t>
            </w:r>
            <w:r>
              <w:rPr>
                <w:rFonts w:eastAsiaTheme="minorEastAsia"/>
                <w:sz w:val="18"/>
                <w:szCs w:val="18"/>
              </w:rPr>
              <w:t>B-A</w:t>
            </w:r>
            <w:r>
              <w:rPr>
                <w:rFonts w:eastAsiaTheme="minorEastAsia"/>
                <w:sz w:val="18"/>
                <w:szCs w:val="18"/>
              </w:rPr>
              <w:t>）</w:t>
            </w:r>
          </w:p>
        </w:tc>
      </w:tr>
      <w:tr w:rsidR="00E12C70" w:rsidTr="000E49E9">
        <w:tc>
          <w:tcPr>
            <w:tcW w:w="1165" w:type="dxa"/>
            <w:tcBorders>
              <w:top w:val="single" w:sz="8" w:space="0" w:color="auto"/>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2232" w:type="dxa"/>
            <w:gridSpan w:val="2"/>
            <w:tcBorders>
              <w:top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2058" w:type="dxa"/>
            <w:gridSpan w:val="2"/>
            <w:tcBorders>
              <w:top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947" w:type="dxa"/>
            <w:gridSpan w:val="3"/>
            <w:tcBorders>
              <w:top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808" w:type="dxa"/>
            <w:gridSpan w:val="2"/>
            <w:tcBorders>
              <w:top w:val="single" w:sz="8" w:space="0" w:color="auto"/>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2232" w:type="dxa"/>
            <w:gridSpan w:val="2"/>
          </w:tcPr>
          <w:p w:rsidR="00E12C70" w:rsidRDefault="00E12C70">
            <w:pPr>
              <w:spacing w:beforeLines="15" w:before="36" w:afterLines="15" w:after="36" w:line="0" w:lineRule="atLeast"/>
              <w:ind w:firstLineChars="0" w:firstLine="0"/>
              <w:rPr>
                <w:rFonts w:eastAsiaTheme="minorEastAsia"/>
                <w:sz w:val="18"/>
                <w:szCs w:val="18"/>
              </w:rPr>
            </w:pPr>
          </w:p>
        </w:tc>
        <w:tc>
          <w:tcPr>
            <w:tcW w:w="2058" w:type="dxa"/>
            <w:gridSpan w:val="2"/>
          </w:tcPr>
          <w:p w:rsidR="00E12C70" w:rsidRDefault="00E12C70">
            <w:pPr>
              <w:spacing w:beforeLines="15" w:before="36" w:afterLines="15" w:after="36" w:line="0" w:lineRule="atLeast"/>
              <w:ind w:firstLineChars="0" w:firstLine="0"/>
              <w:rPr>
                <w:rFonts w:eastAsiaTheme="minorEastAsia"/>
                <w:sz w:val="18"/>
                <w:szCs w:val="18"/>
              </w:rPr>
            </w:pPr>
          </w:p>
        </w:tc>
        <w:tc>
          <w:tcPr>
            <w:tcW w:w="1947" w:type="dxa"/>
            <w:gridSpan w:val="3"/>
          </w:tcPr>
          <w:p w:rsidR="00E12C70" w:rsidRDefault="00E12C70">
            <w:pPr>
              <w:spacing w:beforeLines="15" w:before="36" w:afterLines="15" w:after="36" w:line="0" w:lineRule="atLeast"/>
              <w:ind w:firstLineChars="0" w:firstLine="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2232" w:type="dxa"/>
            <w:gridSpan w:val="2"/>
          </w:tcPr>
          <w:p w:rsidR="00E12C70" w:rsidRDefault="00E12C70">
            <w:pPr>
              <w:spacing w:beforeLines="15" w:before="36" w:afterLines="15" w:after="36" w:line="0" w:lineRule="atLeast"/>
              <w:ind w:firstLineChars="0" w:firstLine="0"/>
              <w:rPr>
                <w:rFonts w:eastAsiaTheme="minorEastAsia"/>
                <w:sz w:val="18"/>
                <w:szCs w:val="18"/>
              </w:rPr>
            </w:pPr>
          </w:p>
        </w:tc>
        <w:tc>
          <w:tcPr>
            <w:tcW w:w="2058" w:type="dxa"/>
            <w:gridSpan w:val="2"/>
          </w:tcPr>
          <w:p w:rsidR="00E12C70" w:rsidRDefault="00E12C70">
            <w:pPr>
              <w:spacing w:beforeLines="15" w:before="36" w:afterLines="15" w:after="36" w:line="0" w:lineRule="atLeast"/>
              <w:ind w:firstLineChars="0" w:firstLine="0"/>
              <w:rPr>
                <w:rFonts w:eastAsiaTheme="minorEastAsia"/>
                <w:sz w:val="18"/>
                <w:szCs w:val="18"/>
              </w:rPr>
            </w:pPr>
          </w:p>
        </w:tc>
        <w:tc>
          <w:tcPr>
            <w:tcW w:w="1947" w:type="dxa"/>
            <w:gridSpan w:val="3"/>
          </w:tcPr>
          <w:p w:rsidR="00E12C70" w:rsidRDefault="00E12C70">
            <w:pPr>
              <w:spacing w:beforeLines="15" w:before="36" w:afterLines="15" w:after="36" w:line="0" w:lineRule="atLeast"/>
              <w:ind w:firstLineChars="0" w:firstLine="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2232" w:type="dxa"/>
            <w:gridSpan w:val="2"/>
          </w:tcPr>
          <w:p w:rsidR="00E12C70" w:rsidRDefault="00E12C70">
            <w:pPr>
              <w:spacing w:beforeLines="15" w:before="36" w:afterLines="15" w:after="36" w:line="0" w:lineRule="atLeast"/>
              <w:ind w:firstLineChars="0" w:firstLine="0"/>
              <w:rPr>
                <w:rFonts w:eastAsiaTheme="minorEastAsia"/>
                <w:sz w:val="18"/>
                <w:szCs w:val="18"/>
              </w:rPr>
            </w:pPr>
          </w:p>
        </w:tc>
        <w:tc>
          <w:tcPr>
            <w:tcW w:w="2058" w:type="dxa"/>
            <w:gridSpan w:val="2"/>
          </w:tcPr>
          <w:p w:rsidR="00E12C70" w:rsidRDefault="00E12C70">
            <w:pPr>
              <w:spacing w:beforeLines="15" w:before="36" w:afterLines="15" w:after="36" w:line="0" w:lineRule="atLeast"/>
              <w:ind w:firstLineChars="0" w:firstLine="0"/>
              <w:rPr>
                <w:rFonts w:eastAsiaTheme="minorEastAsia"/>
                <w:sz w:val="18"/>
                <w:szCs w:val="18"/>
              </w:rPr>
            </w:pPr>
          </w:p>
        </w:tc>
        <w:tc>
          <w:tcPr>
            <w:tcW w:w="1947" w:type="dxa"/>
            <w:gridSpan w:val="3"/>
          </w:tcPr>
          <w:p w:rsidR="00E12C70" w:rsidRDefault="00E12C70">
            <w:pPr>
              <w:spacing w:beforeLines="15" w:before="36" w:afterLines="15" w:after="36" w:line="0" w:lineRule="atLeast"/>
              <w:ind w:firstLineChars="0" w:firstLine="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1165" w:type="dxa"/>
            <w:tcBorders>
              <w:lef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2232" w:type="dxa"/>
            <w:gridSpan w:val="2"/>
          </w:tcPr>
          <w:p w:rsidR="00E12C70" w:rsidRDefault="00E12C70">
            <w:pPr>
              <w:spacing w:beforeLines="15" w:before="36" w:afterLines="15" w:after="36" w:line="0" w:lineRule="atLeast"/>
              <w:ind w:firstLine="360"/>
              <w:rPr>
                <w:rFonts w:eastAsiaTheme="minorEastAsia"/>
                <w:sz w:val="18"/>
                <w:szCs w:val="18"/>
              </w:rPr>
            </w:pP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3397" w:type="dxa"/>
            <w:gridSpan w:val="3"/>
            <w:tcBorders>
              <w:left w:val="single" w:sz="8" w:space="0" w:color="auto"/>
            </w:tcBorders>
            <w:vAlign w:val="center"/>
          </w:tcPr>
          <w:p w:rsidR="00E12C70" w:rsidRDefault="00A31DB7" w:rsidP="00562EA9">
            <w:pPr>
              <w:spacing w:beforeLines="15" w:before="36" w:afterLines="15" w:after="36" w:line="0" w:lineRule="atLeast"/>
              <w:ind w:firstLineChars="0" w:firstLine="0"/>
              <w:jc w:val="right"/>
              <w:rPr>
                <w:rFonts w:eastAsiaTheme="minorEastAsia"/>
                <w:sz w:val="18"/>
                <w:szCs w:val="18"/>
              </w:rPr>
            </w:pPr>
            <w:r>
              <w:rPr>
                <w:rFonts w:eastAsiaTheme="minorEastAsia"/>
                <w:sz w:val="18"/>
                <w:szCs w:val="18"/>
              </w:rPr>
              <w:t>平均值</w:t>
            </w:r>
          </w:p>
        </w:tc>
        <w:tc>
          <w:tcPr>
            <w:tcW w:w="2058" w:type="dxa"/>
            <w:gridSpan w:val="2"/>
          </w:tcPr>
          <w:p w:rsidR="00E12C70" w:rsidRDefault="00E12C70">
            <w:pPr>
              <w:spacing w:beforeLines="15" w:before="36" w:afterLines="15" w:after="36" w:line="0" w:lineRule="atLeast"/>
              <w:ind w:firstLine="360"/>
              <w:rPr>
                <w:rFonts w:eastAsiaTheme="minorEastAsia"/>
                <w:sz w:val="18"/>
                <w:szCs w:val="18"/>
              </w:rPr>
            </w:pPr>
          </w:p>
        </w:tc>
        <w:tc>
          <w:tcPr>
            <w:tcW w:w="1947" w:type="dxa"/>
            <w:gridSpan w:val="3"/>
          </w:tcPr>
          <w:p w:rsidR="00E12C70" w:rsidRDefault="00E12C70">
            <w:pPr>
              <w:spacing w:beforeLines="15" w:before="36" w:afterLines="15" w:after="36" w:line="0" w:lineRule="atLeast"/>
              <w:ind w:firstLine="360"/>
              <w:rPr>
                <w:rFonts w:eastAsiaTheme="minorEastAsia"/>
                <w:sz w:val="18"/>
                <w:szCs w:val="18"/>
              </w:rPr>
            </w:pPr>
          </w:p>
        </w:tc>
        <w:tc>
          <w:tcPr>
            <w:tcW w:w="1808" w:type="dxa"/>
            <w:gridSpan w:val="2"/>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3397" w:type="dxa"/>
            <w:gridSpan w:val="3"/>
            <w:tcBorders>
              <w:left w:val="single" w:sz="8" w:space="0" w:color="auto"/>
            </w:tcBorders>
            <w:vAlign w:val="center"/>
          </w:tcPr>
          <w:p w:rsidR="00E12C70" w:rsidRDefault="00A31DB7" w:rsidP="00562EA9">
            <w:pPr>
              <w:spacing w:beforeLines="15" w:before="36" w:afterLines="15" w:after="36" w:line="0" w:lineRule="atLeast"/>
              <w:ind w:firstLineChars="0" w:firstLine="0"/>
              <w:jc w:val="right"/>
              <w:rPr>
                <w:rFonts w:eastAsiaTheme="minorEastAsia"/>
                <w:sz w:val="18"/>
                <w:szCs w:val="18"/>
              </w:rPr>
            </w:pPr>
            <w:r>
              <w:rPr>
                <w:rFonts w:eastAsiaTheme="minorEastAsia"/>
                <w:sz w:val="18"/>
                <w:szCs w:val="18"/>
              </w:rPr>
              <w:t>数据对差的平均值的绝对值</w:t>
            </w:r>
          </w:p>
        </w:tc>
        <w:tc>
          <w:tcPr>
            <w:tcW w:w="5813" w:type="dxa"/>
            <w:gridSpan w:val="7"/>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3397" w:type="dxa"/>
            <w:gridSpan w:val="3"/>
            <w:tcBorders>
              <w:left w:val="single" w:sz="8" w:space="0" w:color="auto"/>
            </w:tcBorders>
            <w:vAlign w:val="center"/>
          </w:tcPr>
          <w:p w:rsidR="00E12C70" w:rsidRDefault="00A31DB7" w:rsidP="00562EA9">
            <w:pPr>
              <w:spacing w:beforeLines="15" w:before="36" w:afterLines="15" w:after="36" w:line="0" w:lineRule="atLeast"/>
              <w:ind w:firstLineChars="0" w:firstLine="0"/>
              <w:jc w:val="right"/>
              <w:rPr>
                <w:rFonts w:eastAsiaTheme="minorEastAsia"/>
                <w:sz w:val="18"/>
                <w:szCs w:val="18"/>
              </w:rPr>
            </w:pPr>
            <w:r>
              <w:rPr>
                <w:rFonts w:eastAsiaTheme="minorEastAsia"/>
                <w:sz w:val="18"/>
                <w:szCs w:val="18"/>
              </w:rPr>
              <w:t>数据对差的标准偏差</w:t>
            </w:r>
          </w:p>
        </w:tc>
        <w:tc>
          <w:tcPr>
            <w:tcW w:w="5813" w:type="dxa"/>
            <w:gridSpan w:val="7"/>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3397" w:type="dxa"/>
            <w:gridSpan w:val="3"/>
            <w:tcBorders>
              <w:left w:val="single" w:sz="8" w:space="0" w:color="auto"/>
            </w:tcBorders>
            <w:vAlign w:val="center"/>
          </w:tcPr>
          <w:p w:rsidR="00E12C70" w:rsidRDefault="00A31DB7" w:rsidP="00562EA9">
            <w:pPr>
              <w:spacing w:beforeLines="15" w:before="36" w:afterLines="15" w:after="36" w:line="0" w:lineRule="atLeast"/>
              <w:ind w:firstLineChars="0" w:firstLine="0"/>
              <w:jc w:val="right"/>
              <w:rPr>
                <w:rFonts w:eastAsiaTheme="minorEastAsia"/>
                <w:sz w:val="18"/>
                <w:szCs w:val="18"/>
              </w:rPr>
            </w:pPr>
            <w:r>
              <w:rPr>
                <w:rFonts w:eastAsiaTheme="minorEastAsia"/>
                <w:sz w:val="18"/>
                <w:szCs w:val="18"/>
              </w:rPr>
              <w:t>置信系数</w:t>
            </w:r>
          </w:p>
        </w:tc>
        <w:tc>
          <w:tcPr>
            <w:tcW w:w="5813" w:type="dxa"/>
            <w:gridSpan w:val="7"/>
            <w:tcBorders>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3397" w:type="dxa"/>
            <w:gridSpan w:val="3"/>
            <w:tcBorders>
              <w:left w:val="single" w:sz="8" w:space="0" w:color="auto"/>
            </w:tcBorders>
            <w:vAlign w:val="center"/>
          </w:tcPr>
          <w:p w:rsidR="00E12C70" w:rsidRDefault="00A31DB7" w:rsidP="00562EA9">
            <w:pPr>
              <w:spacing w:beforeLines="15" w:before="36" w:afterLines="15" w:after="36" w:line="0" w:lineRule="atLeast"/>
              <w:ind w:firstLineChars="0" w:firstLine="0"/>
              <w:jc w:val="right"/>
              <w:rPr>
                <w:rFonts w:eastAsiaTheme="minorEastAsia"/>
                <w:sz w:val="18"/>
                <w:szCs w:val="18"/>
              </w:rPr>
            </w:pPr>
            <w:r>
              <w:rPr>
                <w:rFonts w:eastAsiaTheme="minorEastAsia"/>
                <w:sz w:val="18"/>
                <w:szCs w:val="18"/>
              </w:rPr>
              <w:t>相对准确度</w:t>
            </w:r>
          </w:p>
        </w:tc>
        <w:tc>
          <w:tcPr>
            <w:tcW w:w="5813" w:type="dxa"/>
            <w:gridSpan w:val="7"/>
            <w:tcBorders>
              <w:bottom w:val="single" w:sz="4" w:space="0" w:color="auto"/>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r w:rsidR="00E12C70">
        <w:tc>
          <w:tcPr>
            <w:tcW w:w="2030" w:type="dxa"/>
            <w:gridSpan w:val="2"/>
            <w:vMerge w:val="restart"/>
            <w:tcBorders>
              <w:left w:val="single" w:sz="8" w:space="0" w:color="auto"/>
              <w:right w:val="single" w:sz="2" w:space="0" w:color="auto"/>
            </w:tcBorders>
            <w:vAlign w:val="center"/>
          </w:tcPr>
          <w:p w:rsidR="00E12C70" w:rsidRDefault="00A31DB7">
            <w:pPr>
              <w:spacing w:beforeLines="15" w:before="36" w:afterLines="15" w:after="36" w:line="0" w:lineRule="atLeast"/>
              <w:ind w:firstLine="360"/>
              <w:jc w:val="center"/>
              <w:rPr>
                <w:rFonts w:eastAsiaTheme="minorEastAsia"/>
                <w:sz w:val="18"/>
                <w:szCs w:val="18"/>
              </w:rPr>
            </w:pPr>
            <w:r>
              <w:rPr>
                <w:rFonts w:eastAsiaTheme="minorEastAsia"/>
                <w:sz w:val="18"/>
                <w:szCs w:val="18"/>
              </w:rPr>
              <w:t>标准气体</w:t>
            </w:r>
          </w:p>
        </w:tc>
        <w:tc>
          <w:tcPr>
            <w:tcW w:w="1367" w:type="dxa"/>
            <w:vMerge w:val="restart"/>
            <w:tcBorders>
              <w:left w:val="single" w:sz="2"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名称</w:t>
            </w:r>
          </w:p>
        </w:tc>
        <w:tc>
          <w:tcPr>
            <w:tcW w:w="820" w:type="dxa"/>
            <w:vMerge w:val="restart"/>
            <w:tcBorders>
              <w:bottom w:val="single" w:sz="2" w:space="0" w:color="auto"/>
              <w:right w:val="single" w:sz="2"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保证值</w:t>
            </w:r>
          </w:p>
        </w:tc>
        <w:tc>
          <w:tcPr>
            <w:tcW w:w="2671" w:type="dxa"/>
            <w:gridSpan w:val="3"/>
            <w:tcBorders>
              <w:left w:val="single" w:sz="2" w:space="0" w:color="auto"/>
              <w:bottom w:val="single" w:sz="2" w:space="0" w:color="auto"/>
              <w:right w:val="single" w:sz="2"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参比方法测量值</w:t>
            </w:r>
          </w:p>
        </w:tc>
        <w:tc>
          <w:tcPr>
            <w:tcW w:w="2322" w:type="dxa"/>
            <w:gridSpan w:val="3"/>
            <w:tcBorders>
              <w:left w:val="single" w:sz="2" w:space="0" w:color="auto"/>
              <w:bottom w:val="single" w:sz="2" w:space="0" w:color="auto"/>
              <w:right w:val="single" w:sz="8"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相对误差（</w:t>
            </w:r>
            <w:r>
              <w:rPr>
                <w:rFonts w:eastAsiaTheme="minorEastAsia"/>
                <w:sz w:val="18"/>
                <w:szCs w:val="18"/>
              </w:rPr>
              <w:t>%</w:t>
            </w:r>
            <w:r>
              <w:rPr>
                <w:rFonts w:eastAsiaTheme="minorEastAsia"/>
                <w:sz w:val="18"/>
                <w:szCs w:val="18"/>
              </w:rPr>
              <w:t>）</w:t>
            </w:r>
          </w:p>
        </w:tc>
      </w:tr>
      <w:tr w:rsidR="00E12C70">
        <w:tc>
          <w:tcPr>
            <w:tcW w:w="2030" w:type="dxa"/>
            <w:gridSpan w:val="2"/>
            <w:vMerge/>
            <w:tcBorders>
              <w:left w:val="single" w:sz="8" w:space="0" w:color="auto"/>
              <w:righ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1367" w:type="dxa"/>
            <w:vMerge/>
            <w:tcBorders>
              <w:lef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820" w:type="dxa"/>
            <w:vMerge/>
            <w:tcBorders>
              <w:top w:val="single" w:sz="2" w:space="0" w:color="auto"/>
              <w:bottom w:val="single" w:sz="2" w:space="0" w:color="auto"/>
              <w:righ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1307" w:type="dxa"/>
            <w:gridSpan w:val="2"/>
            <w:tcBorders>
              <w:top w:val="single" w:sz="2" w:space="0" w:color="auto"/>
              <w:left w:val="single" w:sz="2" w:space="0" w:color="auto"/>
              <w:bottom w:val="single" w:sz="2" w:space="0" w:color="auto"/>
              <w:right w:val="single" w:sz="2" w:space="0" w:color="auto"/>
            </w:tcBorders>
            <w:vAlign w:val="center"/>
          </w:tcPr>
          <w:p w:rsidR="00E12C70" w:rsidRDefault="00A31DB7">
            <w:pPr>
              <w:spacing w:beforeLines="15" w:before="36" w:afterLines="15" w:after="36" w:line="0" w:lineRule="atLeast"/>
              <w:ind w:firstLine="360"/>
              <w:jc w:val="center"/>
              <w:rPr>
                <w:rFonts w:eastAsiaTheme="minorEastAsia"/>
                <w:sz w:val="18"/>
                <w:szCs w:val="18"/>
              </w:rPr>
            </w:pPr>
            <w:r>
              <w:rPr>
                <w:rFonts w:eastAsiaTheme="minorEastAsia"/>
                <w:sz w:val="18"/>
                <w:szCs w:val="18"/>
              </w:rPr>
              <w:t>采样前</w:t>
            </w:r>
          </w:p>
        </w:tc>
        <w:tc>
          <w:tcPr>
            <w:tcW w:w="1364" w:type="dxa"/>
            <w:tcBorders>
              <w:top w:val="single" w:sz="2" w:space="0" w:color="auto"/>
              <w:left w:val="single" w:sz="2" w:space="0" w:color="auto"/>
              <w:bottom w:val="single" w:sz="2" w:space="0" w:color="auto"/>
              <w:right w:val="single" w:sz="2"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采样后</w:t>
            </w:r>
          </w:p>
        </w:tc>
        <w:tc>
          <w:tcPr>
            <w:tcW w:w="1045" w:type="dxa"/>
            <w:gridSpan w:val="2"/>
            <w:tcBorders>
              <w:top w:val="single" w:sz="2" w:space="0" w:color="auto"/>
              <w:left w:val="single" w:sz="2" w:space="0" w:color="auto"/>
              <w:bottom w:val="single" w:sz="2" w:space="0" w:color="auto"/>
              <w:right w:val="single" w:sz="2"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采样前</w:t>
            </w:r>
          </w:p>
        </w:tc>
        <w:tc>
          <w:tcPr>
            <w:tcW w:w="1277" w:type="dxa"/>
            <w:tcBorders>
              <w:top w:val="single" w:sz="2" w:space="0" w:color="auto"/>
              <w:left w:val="single" w:sz="2" w:space="0" w:color="auto"/>
              <w:bottom w:val="single" w:sz="2" w:space="0" w:color="auto"/>
              <w:right w:val="single" w:sz="8"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采样后</w:t>
            </w:r>
          </w:p>
        </w:tc>
      </w:tr>
      <w:tr w:rsidR="00E12C70">
        <w:tc>
          <w:tcPr>
            <w:tcW w:w="2030" w:type="dxa"/>
            <w:gridSpan w:val="2"/>
            <w:vMerge/>
            <w:tcBorders>
              <w:left w:val="single" w:sz="8" w:space="0" w:color="auto"/>
              <w:righ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1367" w:type="dxa"/>
            <w:tcBorders>
              <w:lef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820" w:type="dxa"/>
            <w:tcBorders>
              <w:top w:val="single" w:sz="2" w:space="0" w:color="auto"/>
              <w:bottom w:val="single" w:sz="2" w:space="0" w:color="auto"/>
              <w:right w:val="single" w:sz="2" w:space="0" w:color="auto"/>
            </w:tcBorders>
          </w:tcPr>
          <w:p w:rsidR="00E12C70" w:rsidRDefault="00E12C70">
            <w:pPr>
              <w:spacing w:beforeLines="15" w:before="36" w:afterLines="15" w:after="36" w:line="0" w:lineRule="atLeast"/>
              <w:ind w:firstLine="360"/>
              <w:jc w:val="center"/>
              <w:rPr>
                <w:rFonts w:eastAsiaTheme="minorEastAsia"/>
                <w:sz w:val="18"/>
                <w:szCs w:val="18"/>
              </w:rPr>
            </w:pPr>
          </w:p>
        </w:tc>
        <w:tc>
          <w:tcPr>
            <w:tcW w:w="1307" w:type="dxa"/>
            <w:gridSpan w:val="2"/>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360"/>
              <w:jc w:val="center"/>
              <w:rPr>
                <w:rFonts w:eastAsiaTheme="minorEastAsia"/>
                <w:sz w:val="18"/>
                <w:szCs w:val="18"/>
              </w:rPr>
            </w:pPr>
          </w:p>
        </w:tc>
        <w:tc>
          <w:tcPr>
            <w:tcW w:w="136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Chars="0" w:firstLine="0"/>
              <w:jc w:val="center"/>
              <w:rPr>
                <w:rFonts w:eastAsiaTheme="minorEastAsia"/>
                <w:sz w:val="18"/>
                <w:szCs w:val="18"/>
              </w:rPr>
            </w:pPr>
          </w:p>
        </w:tc>
        <w:tc>
          <w:tcPr>
            <w:tcW w:w="1045" w:type="dxa"/>
            <w:gridSpan w:val="2"/>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Chars="0" w:firstLine="0"/>
              <w:jc w:val="center"/>
              <w:rPr>
                <w:rFonts w:eastAsiaTheme="minorEastAsia"/>
                <w:sz w:val="18"/>
                <w:szCs w:val="18"/>
              </w:rPr>
            </w:pPr>
          </w:p>
        </w:tc>
        <w:tc>
          <w:tcPr>
            <w:tcW w:w="1277" w:type="dxa"/>
            <w:tcBorders>
              <w:top w:val="single" w:sz="2" w:space="0" w:color="auto"/>
              <w:left w:val="single" w:sz="2" w:space="0" w:color="auto"/>
              <w:bottom w:val="single" w:sz="2" w:space="0" w:color="auto"/>
              <w:right w:val="single" w:sz="8" w:space="0" w:color="auto"/>
            </w:tcBorders>
          </w:tcPr>
          <w:p w:rsidR="00E12C70" w:rsidRDefault="00E12C70">
            <w:pPr>
              <w:spacing w:beforeLines="15" w:before="36" w:afterLines="15" w:after="36" w:line="0" w:lineRule="atLeast"/>
              <w:ind w:firstLineChars="0" w:firstLine="0"/>
              <w:jc w:val="center"/>
              <w:rPr>
                <w:rFonts w:eastAsiaTheme="minorEastAsia"/>
                <w:sz w:val="18"/>
                <w:szCs w:val="18"/>
              </w:rPr>
            </w:pPr>
          </w:p>
        </w:tc>
      </w:tr>
      <w:tr w:rsidR="00E12C70">
        <w:tc>
          <w:tcPr>
            <w:tcW w:w="2030" w:type="dxa"/>
            <w:gridSpan w:val="2"/>
            <w:vMerge/>
            <w:tcBorders>
              <w:left w:val="single" w:sz="8" w:space="0" w:color="auto"/>
              <w:righ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1367" w:type="dxa"/>
            <w:tcBorders>
              <w:lef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820" w:type="dxa"/>
            <w:tcBorders>
              <w:top w:val="single" w:sz="2" w:space="0" w:color="auto"/>
              <w:bottom w:val="single" w:sz="2"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307" w:type="dxa"/>
            <w:gridSpan w:val="2"/>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36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045" w:type="dxa"/>
            <w:gridSpan w:val="2"/>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277" w:type="dxa"/>
            <w:tcBorders>
              <w:top w:val="single" w:sz="2" w:space="0" w:color="auto"/>
              <w:left w:val="single" w:sz="2" w:space="0" w:color="auto"/>
              <w:bottom w:val="single" w:sz="2" w:space="0" w:color="auto"/>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tc>
          <w:tcPr>
            <w:tcW w:w="2030" w:type="dxa"/>
            <w:gridSpan w:val="2"/>
            <w:vMerge/>
            <w:tcBorders>
              <w:left w:val="single" w:sz="8" w:space="0" w:color="auto"/>
              <w:righ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1367" w:type="dxa"/>
            <w:tcBorders>
              <w:lef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820" w:type="dxa"/>
            <w:tcBorders>
              <w:top w:val="single" w:sz="2" w:space="0" w:color="auto"/>
              <w:bottom w:val="single" w:sz="2"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307" w:type="dxa"/>
            <w:gridSpan w:val="2"/>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36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045" w:type="dxa"/>
            <w:gridSpan w:val="2"/>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277" w:type="dxa"/>
            <w:tcBorders>
              <w:top w:val="single" w:sz="2" w:space="0" w:color="auto"/>
              <w:left w:val="single" w:sz="2" w:space="0" w:color="auto"/>
              <w:bottom w:val="single" w:sz="2" w:space="0" w:color="auto"/>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tc>
          <w:tcPr>
            <w:tcW w:w="2030" w:type="dxa"/>
            <w:gridSpan w:val="2"/>
            <w:vMerge/>
            <w:tcBorders>
              <w:left w:val="single" w:sz="8" w:space="0" w:color="auto"/>
              <w:bottom w:val="single" w:sz="8" w:space="0" w:color="auto"/>
              <w:right w:val="single" w:sz="2"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1367" w:type="dxa"/>
            <w:tcBorders>
              <w:left w:val="single" w:sz="2" w:space="0" w:color="auto"/>
              <w:bottom w:val="single" w:sz="8" w:space="0" w:color="auto"/>
            </w:tcBorders>
            <w:vAlign w:val="center"/>
          </w:tcPr>
          <w:p w:rsidR="00E12C70" w:rsidRDefault="00E12C70">
            <w:pPr>
              <w:spacing w:beforeLines="15" w:before="36" w:afterLines="15" w:after="36" w:line="0" w:lineRule="atLeast"/>
              <w:ind w:firstLine="360"/>
              <w:jc w:val="center"/>
              <w:rPr>
                <w:rFonts w:eastAsiaTheme="minorEastAsia"/>
                <w:sz w:val="18"/>
                <w:szCs w:val="18"/>
              </w:rPr>
            </w:pPr>
          </w:p>
        </w:tc>
        <w:tc>
          <w:tcPr>
            <w:tcW w:w="820" w:type="dxa"/>
            <w:tcBorders>
              <w:top w:val="single" w:sz="2" w:space="0" w:color="auto"/>
              <w:bottom w:val="single" w:sz="8"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307" w:type="dxa"/>
            <w:gridSpan w:val="2"/>
            <w:tcBorders>
              <w:top w:val="single" w:sz="2" w:space="0" w:color="auto"/>
              <w:left w:val="single" w:sz="2" w:space="0" w:color="auto"/>
              <w:bottom w:val="single" w:sz="8"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364" w:type="dxa"/>
            <w:tcBorders>
              <w:top w:val="single" w:sz="2" w:space="0" w:color="auto"/>
              <w:left w:val="single" w:sz="2" w:space="0" w:color="auto"/>
              <w:bottom w:val="single" w:sz="8"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045" w:type="dxa"/>
            <w:gridSpan w:val="2"/>
            <w:tcBorders>
              <w:top w:val="single" w:sz="2" w:space="0" w:color="auto"/>
              <w:left w:val="single" w:sz="2" w:space="0" w:color="auto"/>
              <w:bottom w:val="single" w:sz="8" w:space="0" w:color="auto"/>
              <w:right w:val="single" w:sz="2" w:space="0" w:color="auto"/>
            </w:tcBorders>
          </w:tcPr>
          <w:p w:rsidR="00E12C70" w:rsidRDefault="00E12C70">
            <w:pPr>
              <w:spacing w:beforeLines="15" w:before="36" w:afterLines="15" w:after="36" w:line="0" w:lineRule="atLeast"/>
              <w:ind w:firstLine="360"/>
              <w:rPr>
                <w:rFonts w:eastAsiaTheme="minorEastAsia"/>
                <w:sz w:val="18"/>
                <w:szCs w:val="18"/>
              </w:rPr>
            </w:pPr>
          </w:p>
        </w:tc>
        <w:tc>
          <w:tcPr>
            <w:tcW w:w="1277" w:type="dxa"/>
            <w:tcBorders>
              <w:top w:val="single" w:sz="2" w:space="0" w:color="auto"/>
              <w:left w:val="single" w:sz="2" w:space="0" w:color="auto"/>
              <w:bottom w:val="single" w:sz="8" w:space="0" w:color="auto"/>
              <w:right w:val="single" w:sz="8" w:space="0" w:color="auto"/>
            </w:tcBorders>
          </w:tcPr>
          <w:p w:rsidR="00E12C70" w:rsidRDefault="00E12C70">
            <w:pPr>
              <w:spacing w:beforeLines="15" w:before="36" w:afterLines="15" w:after="36" w:line="0" w:lineRule="atLeast"/>
              <w:ind w:firstLine="360"/>
              <w:rPr>
                <w:rFonts w:eastAsiaTheme="minorEastAsia"/>
                <w:sz w:val="18"/>
                <w:szCs w:val="18"/>
              </w:rPr>
            </w:pPr>
          </w:p>
        </w:tc>
      </w:tr>
    </w:tbl>
    <w:p w:rsidR="00E12C70" w:rsidRDefault="00E12C70">
      <w:pPr>
        <w:spacing w:line="0" w:lineRule="atLeast"/>
        <w:ind w:firstLine="360"/>
        <w:rPr>
          <w:rFonts w:eastAsiaTheme="minorEastAsia"/>
          <w:sz w:val="18"/>
          <w:szCs w:val="18"/>
        </w:rPr>
      </w:pPr>
    </w:p>
    <w:p w:rsidR="00E12C70" w:rsidRDefault="00E12C70">
      <w:pPr>
        <w:adjustRightInd w:val="0"/>
        <w:spacing w:afterLines="50" w:after="120" w:line="360" w:lineRule="auto"/>
        <w:ind w:firstLine="360"/>
        <w:jc w:val="center"/>
        <w:rPr>
          <w:rFonts w:eastAsiaTheme="minorEastAsia"/>
          <w:sz w:val="18"/>
          <w:szCs w:val="18"/>
        </w:rPr>
      </w:pPr>
    </w:p>
    <w:p w:rsidR="00E12C70" w:rsidRDefault="00E12C70">
      <w:pPr>
        <w:adjustRightInd w:val="0"/>
        <w:spacing w:afterLines="50" w:after="120" w:line="360" w:lineRule="auto"/>
        <w:ind w:firstLine="360"/>
        <w:jc w:val="center"/>
        <w:rPr>
          <w:rFonts w:eastAsiaTheme="minorEastAsia"/>
          <w:sz w:val="18"/>
          <w:szCs w:val="18"/>
        </w:rPr>
      </w:pPr>
    </w:p>
    <w:p w:rsidR="00E12C70" w:rsidRDefault="00E12C70" w:rsidP="00562EA9">
      <w:pPr>
        <w:adjustRightInd w:val="0"/>
        <w:spacing w:afterLines="50" w:after="120" w:line="360" w:lineRule="auto"/>
        <w:ind w:firstLine="360"/>
        <w:jc w:val="center"/>
        <w:rPr>
          <w:rFonts w:eastAsiaTheme="minorEastAsia"/>
          <w:sz w:val="18"/>
          <w:szCs w:val="18"/>
        </w:rPr>
      </w:pPr>
    </w:p>
    <w:p w:rsidR="00E12C70" w:rsidRDefault="00E12C70">
      <w:pPr>
        <w:spacing w:line="0" w:lineRule="atLeast"/>
        <w:ind w:left="9160" w:firstLine="360"/>
        <w:rPr>
          <w:rFonts w:eastAsiaTheme="minorEastAsia"/>
          <w:sz w:val="18"/>
          <w:szCs w:val="18"/>
        </w:rPr>
      </w:pPr>
    </w:p>
    <w:p w:rsidR="00E12C70" w:rsidRDefault="00A31DB7">
      <w:pPr>
        <w:spacing w:line="0" w:lineRule="atLeast"/>
        <w:ind w:left="9160" w:firstLine="360"/>
        <w:rPr>
          <w:rFonts w:eastAsia="Times New Roman"/>
          <w:sz w:val="18"/>
          <w:szCs w:val="18"/>
        </w:rPr>
      </w:pPr>
      <w:r>
        <w:rPr>
          <w:rFonts w:eastAsia="Times New Roman"/>
          <w:sz w:val="18"/>
          <w:szCs w:val="18"/>
        </w:rPr>
        <w:br w:type="page"/>
      </w:r>
    </w:p>
    <w:p w:rsidR="00E12C70" w:rsidRPr="000E49E9" w:rsidRDefault="00A31DB7" w:rsidP="000E49E9">
      <w:pPr>
        <w:spacing w:afterLines="50" w:after="120" w:line="0" w:lineRule="atLeast"/>
        <w:ind w:firstLine="420"/>
        <w:jc w:val="center"/>
        <w:rPr>
          <w:rFonts w:eastAsia="黑体"/>
          <w:szCs w:val="21"/>
        </w:rPr>
      </w:pPr>
      <w:bookmarkStart w:id="345" w:name="_Toc12636"/>
      <w:bookmarkStart w:id="346" w:name="_Toc14484"/>
      <w:bookmarkStart w:id="347" w:name="_Toc13934"/>
      <w:bookmarkStart w:id="348" w:name="_Toc6813"/>
      <w:r w:rsidRPr="000E49E9">
        <w:rPr>
          <w:rFonts w:eastAsia="黑体" w:hint="eastAsia"/>
          <w:szCs w:val="21"/>
        </w:rPr>
        <w:lastRenderedPageBreak/>
        <w:t>表</w:t>
      </w:r>
      <w:r w:rsidRPr="000E49E9">
        <w:rPr>
          <w:rFonts w:eastAsia="黑体"/>
          <w:szCs w:val="21"/>
        </w:rPr>
        <w:t xml:space="preserve">D.4 </w:t>
      </w:r>
      <w:r w:rsidRPr="000E49E9">
        <w:rPr>
          <w:rFonts w:eastAsia="黑体" w:hint="eastAsia"/>
          <w:szCs w:val="21"/>
        </w:rPr>
        <w:t>速度场系数检测</w:t>
      </w:r>
      <w:bookmarkEnd w:id="345"/>
      <w:bookmarkEnd w:id="346"/>
      <w:bookmarkEnd w:id="347"/>
      <w:bookmarkEnd w:id="348"/>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838"/>
        <w:gridCol w:w="379"/>
        <w:gridCol w:w="1211"/>
        <w:gridCol w:w="77"/>
        <w:gridCol w:w="1052"/>
        <w:gridCol w:w="326"/>
        <w:gridCol w:w="283"/>
        <w:gridCol w:w="892"/>
        <w:gridCol w:w="663"/>
        <w:gridCol w:w="2580"/>
      </w:tblGrid>
      <w:tr w:rsidR="00E12C70">
        <w:tc>
          <w:tcPr>
            <w:tcW w:w="1079" w:type="dxa"/>
            <w:vAlign w:val="bottom"/>
          </w:tcPr>
          <w:p w:rsidR="00E12C70" w:rsidRDefault="00A31DB7">
            <w:pPr>
              <w:adjustRightInd w:val="0"/>
              <w:spacing w:beforeLines="25" w:before="60"/>
              <w:ind w:firstLineChars="0" w:firstLine="0"/>
              <w:jc w:val="right"/>
              <w:rPr>
                <w:rFonts w:eastAsia="黑体"/>
                <w:sz w:val="18"/>
                <w:szCs w:val="18"/>
              </w:rPr>
            </w:pPr>
            <w:r>
              <w:rPr>
                <w:w w:val="97"/>
                <w:sz w:val="18"/>
                <w:szCs w:val="18"/>
              </w:rPr>
              <w:t>测试人员</w:t>
            </w:r>
          </w:p>
        </w:tc>
        <w:tc>
          <w:tcPr>
            <w:tcW w:w="2428" w:type="dxa"/>
            <w:gridSpan w:val="3"/>
            <w:tcBorders>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c>
          <w:tcPr>
            <w:tcW w:w="1455" w:type="dxa"/>
            <w:gridSpan w:val="3"/>
            <w:vAlign w:val="bottom"/>
          </w:tcPr>
          <w:p w:rsidR="00E12C70" w:rsidRDefault="00A31DB7">
            <w:pPr>
              <w:adjustRightInd w:val="0"/>
              <w:spacing w:beforeLines="25" w:before="60"/>
              <w:ind w:firstLineChars="0" w:firstLine="0"/>
              <w:jc w:val="right"/>
              <w:rPr>
                <w:rFonts w:eastAsia="黑体"/>
                <w:sz w:val="18"/>
                <w:szCs w:val="18"/>
              </w:rPr>
            </w:pPr>
            <w:r>
              <w:rPr>
                <w:rFonts w:eastAsia="Times New Roman"/>
                <w:w w:val="96"/>
                <w:sz w:val="18"/>
                <w:szCs w:val="18"/>
              </w:rPr>
              <w:t>CMS</w:t>
            </w:r>
            <w:r>
              <w:rPr>
                <w:w w:val="96"/>
                <w:sz w:val="18"/>
                <w:szCs w:val="18"/>
              </w:rPr>
              <w:t>生产厂商</w:t>
            </w:r>
          </w:p>
        </w:tc>
        <w:tc>
          <w:tcPr>
            <w:tcW w:w="4418" w:type="dxa"/>
            <w:gridSpan w:val="4"/>
            <w:tcBorders>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r>
      <w:tr w:rsidR="00E12C70">
        <w:tc>
          <w:tcPr>
            <w:tcW w:w="1079" w:type="dxa"/>
            <w:vAlign w:val="bottom"/>
          </w:tcPr>
          <w:p w:rsidR="00E12C70" w:rsidRDefault="00A31DB7">
            <w:pPr>
              <w:adjustRightInd w:val="0"/>
              <w:spacing w:beforeLines="25" w:before="60"/>
              <w:ind w:firstLineChars="0" w:firstLine="0"/>
              <w:jc w:val="right"/>
              <w:rPr>
                <w:rFonts w:eastAsia="黑体"/>
                <w:sz w:val="18"/>
                <w:szCs w:val="18"/>
              </w:rPr>
            </w:pPr>
            <w:r>
              <w:rPr>
                <w:w w:val="97"/>
                <w:sz w:val="18"/>
                <w:szCs w:val="18"/>
              </w:rPr>
              <w:t>测试地点</w:t>
            </w:r>
          </w:p>
        </w:tc>
        <w:tc>
          <w:tcPr>
            <w:tcW w:w="2428" w:type="dxa"/>
            <w:gridSpan w:val="3"/>
            <w:tcBorders>
              <w:top w:val="single" w:sz="8" w:space="0" w:color="auto"/>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c>
          <w:tcPr>
            <w:tcW w:w="1738" w:type="dxa"/>
            <w:gridSpan w:val="4"/>
            <w:vAlign w:val="bottom"/>
          </w:tcPr>
          <w:p w:rsidR="00E12C70" w:rsidRDefault="00A31DB7">
            <w:pPr>
              <w:adjustRightInd w:val="0"/>
              <w:spacing w:beforeLines="25" w:before="60"/>
              <w:ind w:firstLineChars="0" w:firstLine="0"/>
              <w:jc w:val="right"/>
              <w:rPr>
                <w:rFonts w:eastAsia="黑体"/>
                <w:sz w:val="18"/>
                <w:szCs w:val="18"/>
              </w:rPr>
            </w:pPr>
            <w:r>
              <w:rPr>
                <w:rFonts w:eastAsia="Times New Roman"/>
                <w:sz w:val="18"/>
                <w:szCs w:val="18"/>
              </w:rPr>
              <w:t>CMS</w:t>
            </w:r>
            <w:r>
              <w:rPr>
                <w:sz w:val="18"/>
                <w:szCs w:val="18"/>
              </w:rPr>
              <w:t>型号、编号</w:t>
            </w:r>
          </w:p>
        </w:tc>
        <w:tc>
          <w:tcPr>
            <w:tcW w:w="4135" w:type="dxa"/>
            <w:gridSpan w:val="3"/>
            <w:tcBorders>
              <w:top w:val="single" w:sz="8" w:space="0" w:color="auto"/>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r>
      <w:tr w:rsidR="00E12C70">
        <w:tc>
          <w:tcPr>
            <w:tcW w:w="1079" w:type="dxa"/>
            <w:vAlign w:val="bottom"/>
          </w:tcPr>
          <w:p w:rsidR="00E12C70" w:rsidRDefault="00A31DB7">
            <w:pPr>
              <w:adjustRightInd w:val="0"/>
              <w:spacing w:beforeLines="25" w:before="60"/>
              <w:ind w:firstLineChars="0" w:firstLine="0"/>
              <w:jc w:val="right"/>
              <w:rPr>
                <w:rFonts w:eastAsia="黑体"/>
                <w:sz w:val="18"/>
                <w:szCs w:val="18"/>
              </w:rPr>
            </w:pPr>
            <w:r>
              <w:rPr>
                <w:w w:val="97"/>
                <w:sz w:val="18"/>
                <w:szCs w:val="18"/>
              </w:rPr>
              <w:t>测试位置</w:t>
            </w:r>
          </w:p>
        </w:tc>
        <w:tc>
          <w:tcPr>
            <w:tcW w:w="2428" w:type="dxa"/>
            <w:gridSpan w:val="3"/>
            <w:tcBorders>
              <w:top w:val="single" w:sz="8" w:space="0" w:color="auto"/>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c>
          <w:tcPr>
            <w:tcW w:w="1129" w:type="dxa"/>
            <w:gridSpan w:val="2"/>
            <w:vAlign w:val="bottom"/>
          </w:tcPr>
          <w:p w:rsidR="00E12C70" w:rsidRDefault="00A31DB7">
            <w:pPr>
              <w:adjustRightInd w:val="0"/>
              <w:spacing w:beforeLines="25" w:before="60"/>
              <w:ind w:firstLineChars="0" w:firstLine="0"/>
              <w:jc w:val="right"/>
              <w:rPr>
                <w:rFonts w:eastAsia="黑体"/>
                <w:sz w:val="18"/>
                <w:szCs w:val="18"/>
              </w:rPr>
            </w:pPr>
            <w:r>
              <w:rPr>
                <w:rFonts w:eastAsia="Times New Roman"/>
                <w:w w:val="95"/>
                <w:sz w:val="18"/>
                <w:szCs w:val="18"/>
              </w:rPr>
              <w:t>CMS</w:t>
            </w:r>
            <w:r>
              <w:rPr>
                <w:w w:val="95"/>
                <w:sz w:val="18"/>
                <w:szCs w:val="18"/>
              </w:rPr>
              <w:t>原理</w:t>
            </w:r>
          </w:p>
        </w:tc>
        <w:tc>
          <w:tcPr>
            <w:tcW w:w="4744" w:type="dxa"/>
            <w:gridSpan w:val="5"/>
            <w:tcBorders>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r>
      <w:tr w:rsidR="00E12C70">
        <w:tc>
          <w:tcPr>
            <w:tcW w:w="2296" w:type="dxa"/>
            <w:gridSpan w:val="3"/>
            <w:vAlign w:val="bottom"/>
          </w:tcPr>
          <w:p w:rsidR="00E12C70" w:rsidRDefault="00A31DB7" w:rsidP="000E49E9">
            <w:pPr>
              <w:adjustRightInd w:val="0"/>
              <w:spacing w:beforeLines="25" w:before="60"/>
              <w:ind w:right="174" w:firstLineChars="0" w:firstLine="0"/>
              <w:jc w:val="right"/>
              <w:rPr>
                <w:rFonts w:eastAsia="黑体"/>
                <w:sz w:val="18"/>
                <w:szCs w:val="18"/>
              </w:rPr>
            </w:pPr>
            <w:r>
              <w:rPr>
                <w:w w:val="97"/>
                <w:sz w:val="18"/>
                <w:szCs w:val="18"/>
              </w:rPr>
              <w:t>参比方法仪器生产厂商</w:t>
            </w:r>
          </w:p>
        </w:tc>
        <w:tc>
          <w:tcPr>
            <w:tcW w:w="1211" w:type="dxa"/>
            <w:tcBorders>
              <w:top w:val="single" w:sz="8" w:space="0" w:color="auto"/>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c>
          <w:tcPr>
            <w:tcW w:w="1129" w:type="dxa"/>
            <w:gridSpan w:val="2"/>
            <w:vAlign w:val="bottom"/>
          </w:tcPr>
          <w:p w:rsidR="00E12C70" w:rsidRDefault="00770097">
            <w:pPr>
              <w:adjustRightInd w:val="0"/>
              <w:spacing w:beforeLines="25" w:before="60"/>
              <w:ind w:firstLineChars="0" w:firstLine="0"/>
              <w:jc w:val="right"/>
              <w:rPr>
                <w:rFonts w:eastAsia="Times New Roman"/>
                <w:w w:val="95"/>
                <w:sz w:val="18"/>
                <w:szCs w:val="18"/>
              </w:rPr>
            </w:pPr>
            <w:r>
              <w:rPr>
                <w:rFonts w:eastAsiaTheme="minorEastAsia" w:hint="eastAsia"/>
                <w:w w:val="95"/>
                <w:sz w:val="18"/>
                <w:szCs w:val="18"/>
              </w:rPr>
              <w:t xml:space="preserve"> </w:t>
            </w:r>
            <w:r w:rsidR="00A31DB7">
              <w:rPr>
                <w:rFonts w:eastAsiaTheme="minorEastAsia"/>
                <w:w w:val="95"/>
                <w:sz w:val="18"/>
                <w:szCs w:val="18"/>
              </w:rPr>
              <w:t>型号、编号</w:t>
            </w:r>
          </w:p>
        </w:tc>
        <w:tc>
          <w:tcPr>
            <w:tcW w:w="1501" w:type="dxa"/>
            <w:gridSpan w:val="3"/>
            <w:tcBorders>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c>
          <w:tcPr>
            <w:tcW w:w="663" w:type="dxa"/>
            <w:vAlign w:val="center"/>
          </w:tcPr>
          <w:p w:rsidR="00E12C70" w:rsidRDefault="00A31DB7">
            <w:pPr>
              <w:adjustRightInd w:val="0"/>
              <w:spacing w:beforeLines="25" w:before="60"/>
              <w:ind w:firstLineChars="0" w:firstLine="0"/>
              <w:jc w:val="right"/>
              <w:rPr>
                <w:rFonts w:eastAsia="黑体"/>
                <w:sz w:val="18"/>
                <w:szCs w:val="18"/>
              </w:rPr>
            </w:pPr>
            <w:r>
              <w:rPr>
                <w:rFonts w:eastAsiaTheme="minorEastAsia"/>
                <w:w w:val="95"/>
                <w:sz w:val="18"/>
                <w:szCs w:val="18"/>
              </w:rPr>
              <w:t>原理</w:t>
            </w:r>
          </w:p>
        </w:tc>
        <w:tc>
          <w:tcPr>
            <w:tcW w:w="2580" w:type="dxa"/>
            <w:tcBorders>
              <w:left w:val="nil"/>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r>
      <w:tr w:rsidR="00E12C70">
        <w:tc>
          <w:tcPr>
            <w:tcW w:w="1917" w:type="dxa"/>
            <w:gridSpan w:val="2"/>
            <w:vAlign w:val="bottom"/>
          </w:tcPr>
          <w:p w:rsidR="00E12C70" w:rsidRDefault="00A31DB7" w:rsidP="000E49E9">
            <w:pPr>
              <w:adjustRightInd w:val="0"/>
              <w:spacing w:beforeLines="25" w:before="60"/>
              <w:ind w:right="174" w:firstLineChars="0" w:firstLine="0"/>
              <w:jc w:val="right"/>
              <w:rPr>
                <w:rFonts w:eastAsia="黑体"/>
                <w:sz w:val="18"/>
                <w:szCs w:val="18"/>
              </w:rPr>
            </w:pPr>
            <w:r>
              <w:rPr>
                <w:w w:val="97"/>
                <w:sz w:val="18"/>
                <w:szCs w:val="18"/>
              </w:rPr>
              <w:t>参比方法计量单位</w:t>
            </w:r>
          </w:p>
        </w:tc>
        <w:tc>
          <w:tcPr>
            <w:tcW w:w="1667" w:type="dxa"/>
            <w:gridSpan w:val="3"/>
            <w:tcBorders>
              <w:top w:val="single" w:sz="8" w:space="0" w:color="auto"/>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c>
          <w:tcPr>
            <w:tcW w:w="1378" w:type="dxa"/>
            <w:gridSpan w:val="2"/>
            <w:vAlign w:val="bottom"/>
          </w:tcPr>
          <w:p w:rsidR="00E12C70" w:rsidRDefault="00A31DB7">
            <w:pPr>
              <w:adjustRightInd w:val="0"/>
              <w:spacing w:beforeLines="25" w:before="60"/>
              <w:ind w:firstLineChars="0" w:firstLine="0"/>
              <w:jc w:val="right"/>
              <w:rPr>
                <w:rFonts w:eastAsia="黑体"/>
                <w:sz w:val="18"/>
                <w:szCs w:val="18"/>
              </w:rPr>
            </w:pPr>
            <w:r>
              <w:rPr>
                <w:rFonts w:eastAsia="Times New Roman"/>
                <w:w w:val="95"/>
                <w:sz w:val="18"/>
                <w:szCs w:val="18"/>
              </w:rPr>
              <w:t>CMS</w:t>
            </w:r>
            <w:r>
              <w:rPr>
                <w:rFonts w:eastAsiaTheme="minorEastAsia"/>
                <w:w w:val="95"/>
                <w:sz w:val="18"/>
                <w:szCs w:val="18"/>
              </w:rPr>
              <w:t>计量单位</w:t>
            </w:r>
          </w:p>
        </w:tc>
        <w:tc>
          <w:tcPr>
            <w:tcW w:w="4418" w:type="dxa"/>
            <w:gridSpan w:val="4"/>
            <w:tcBorders>
              <w:bottom w:val="single" w:sz="8" w:space="0" w:color="auto"/>
            </w:tcBorders>
            <w:vAlign w:val="bottom"/>
          </w:tcPr>
          <w:p w:rsidR="00E12C70" w:rsidRDefault="00E12C70">
            <w:pPr>
              <w:adjustRightInd w:val="0"/>
              <w:spacing w:beforeLines="25" w:before="60"/>
              <w:ind w:firstLineChars="0" w:firstLine="0"/>
              <w:jc w:val="right"/>
              <w:rPr>
                <w:rFonts w:eastAsia="黑体"/>
                <w:sz w:val="18"/>
                <w:szCs w:val="18"/>
              </w:rPr>
            </w:pPr>
          </w:p>
        </w:tc>
      </w:tr>
    </w:tbl>
    <w:p w:rsidR="00E12C70" w:rsidRDefault="00E12C70">
      <w:pPr>
        <w:spacing w:line="0" w:lineRule="atLeast"/>
        <w:ind w:firstLineChars="0" w:firstLine="0"/>
        <w:rPr>
          <w:rFonts w:eastAsiaTheme="minorEastAsia"/>
          <w:sz w:val="18"/>
          <w:szCs w:val="18"/>
        </w:rPr>
      </w:pPr>
    </w:p>
    <w:tbl>
      <w:tblPr>
        <w:tblStyle w:val="aff6"/>
        <w:tblW w:w="9356" w:type="dxa"/>
        <w:tblInd w:w="-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134"/>
        <w:gridCol w:w="567"/>
        <w:gridCol w:w="567"/>
        <w:gridCol w:w="567"/>
        <w:gridCol w:w="567"/>
        <w:gridCol w:w="567"/>
        <w:gridCol w:w="567"/>
        <w:gridCol w:w="567"/>
        <w:gridCol w:w="567"/>
        <w:gridCol w:w="567"/>
        <w:gridCol w:w="779"/>
        <w:gridCol w:w="780"/>
        <w:gridCol w:w="992"/>
      </w:tblGrid>
      <w:tr w:rsidR="00E12C70" w:rsidTr="000E49E9">
        <w:trPr>
          <w:trHeight w:val="92"/>
        </w:trPr>
        <w:tc>
          <w:tcPr>
            <w:tcW w:w="568" w:type="dxa"/>
            <w:vMerge w:val="restart"/>
            <w:tcBorders>
              <w:top w:val="single" w:sz="8" w:space="0" w:color="auto"/>
              <w:bottom w:val="single" w:sz="4" w:space="0" w:color="auto"/>
            </w:tcBorders>
            <w:vAlign w:val="center"/>
          </w:tcPr>
          <w:p w:rsidR="00E12C70" w:rsidRDefault="00A31DB7" w:rsidP="000E49E9">
            <w:pPr>
              <w:spacing w:beforeLines="15" w:before="36" w:afterLines="15" w:after="36" w:line="0" w:lineRule="atLeast"/>
              <w:ind w:firstLineChars="0" w:firstLine="0"/>
              <w:rPr>
                <w:rFonts w:eastAsiaTheme="minorEastAsia"/>
                <w:sz w:val="18"/>
                <w:szCs w:val="18"/>
              </w:rPr>
            </w:pPr>
            <w:r>
              <w:rPr>
                <w:rFonts w:eastAsiaTheme="minorEastAsia"/>
                <w:sz w:val="18"/>
                <w:szCs w:val="18"/>
              </w:rPr>
              <w:t>日期</w:t>
            </w:r>
          </w:p>
        </w:tc>
        <w:tc>
          <w:tcPr>
            <w:tcW w:w="1134" w:type="dxa"/>
            <w:vMerge w:val="restart"/>
            <w:tcBorders>
              <w:top w:val="single" w:sz="8" w:space="0" w:color="auto"/>
              <w:bottom w:val="single" w:sz="4"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方法</w:t>
            </w:r>
          </w:p>
        </w:tc>
        <w:tc>
          <w:tcPr>
            <w:tcW w:w="5103" w:type="dxa"/>
            <w:gridSpan w:val="9"/>
            <w:tcBorders>
              <w:top w:val="single" w:sz="8" w:space="0" w:color="auto"/>
              <w:bottom w:val="single" w:sz="4"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测定次数</w:t>
            </w:r>
          </w:p>
        </w:tc>
        <w:tc>
          <w:tcPr>
            <w:tcW w:w="779" w:type="dxa"/>
            <w:vMerge w:val="restart"/>
            <w:tcBorders>
              <w:top w:val="single" w:sz="8" w:space="0" w:color="auto"/>
              <w:bottom w:val="single" w:sz="8" w:space="0" w:color="auto"/>
            </w:tcBorders>
            <w:vAlign w:val="center"/>
          </w:tcPr>
          <w:p w:rsidR="00E12C70" w:rsidRPr="000E49E9" w:rsidRDefault="00A31DB7">
            <w:pPr>
              <w:spacing w:beforeLines="15" w:before="36" w:afterLines="15" w:after="36" w:line="0" w:lineRule="atLeast"/>
              <w:ind w:firstLineChars="0" w:firstLine="0"/>
              <w:jc w:val="center"/>
              <w:rPr>
                <w:rFonts w:ascii="宋体" w:hAnsi="宋体"/>
                <w:sz w:val="18"/>
                <w:szCs w:val="18"/>
              </w:rPr>
            </w:pPr>
            <w:r w:rsidRPr="000E49E9">
              <w:rPr>
                <w:rFonts w:ascii="宋体" w:hAnsi="宋体" w:hint="eastAsia"/>
                <w:sz w:val="18"/>
                <w:szCs w:val="18"/>
              </w:rPr>
              <w:t>日平均值</w:t>
            </w:r>
            <w:r w:rsidRPr="009E2FBF">
              <w:rPr>
                <w:rFonts w:ascii="宋体" w:hAnsi="宋体"/>
                <w:position w:val="-10"/>
                <w:sz w:val="18"/>
                <w:szCs w:val="18"/>
              </w:rPr>
              <w:object w:dxaOrig="300" w:dyaOrig="300">
                <v:shape id="_x0000_i1124" type="#_x0000_t75" style="width:15.05pt;height:15.05pt" o:ole="">
                  <v:imagedata r:id="rId218" o:title=""/>
                </v:shape>
                <o:OLEObject Type="Embed" ProgID="Equation.DSMT4" ShapeID="_x0000_i1124" DrawAspect="Content" ObjectID="_1714222845" r:id="rId219"/>
              </w:object>
            </w:r>
          </w:p>
        </w:tc>
        <w:tc>
          <w:tcPr>
            <w:tcW w:w="780" w:type="dxa"/>
            <w:vMerge w:val="restart"/>
            <w:tcBorders>
              <w:top w:val="single" w:sz="8" w:space="0" w:color="auto"/>
              <w:bottom w:val="single" w:sz="8" w:space="0" w:color="auto"/>
            </w:tcBorders>
            <w:vAlign w:val="center"/>
          </w:tcPr>
          <w:p w:rsidR="00E12C70" w:rsidRPr="000E49E9" w:rsidRDefault="00A31DB7">
            <w:pPr>
              <w:spacing w:beforeLines="15" w:before="36" w:afterLines="15" w:after="36" w:line="0" w:lineRule="atLeast"/>
              <w:ind w:firstLineChars="0" w:firstLine="0"/>
              <w:jc w:val="center"/>
              <w:rPr>
                <w:rFonts w:ascii="宋体" w:hAnsi="宋体"/>
                <w:sz w:val="18"/>
                <w:szCs w:val="18"/>
              </w:rPr>
            </w:pPr>
            <w:r w:rsidRPr="000E49E9">
              <w:rPr>
                <w:rFonts w:ascii="宋体" w:hAnsi="宋体" w:hint="eastAsia"/>
                <w:sz w:val="18"/>
                <w:szCs w:val="18"/>
              </w:rPr>
              <w:t>标准偏差</w:t>
            </w:r>
          </w:p>
        </w:tc>
        <w:tc>
          <w:tcPr>
            <w:tcW w:w="992" w:type="dxa"/>
            <w:vMerge w:val="restart"/>
            <w:tcBorders>
              <w:top w:val="single" w:sz="8" w:space="0" w:color="auto"/>
              <w:bottom w:val="single" w:sz="8" w:space="0" w:color="auto"/>
            </w:tcBorders>
            <w:vAlign w:val="center"/>
          </w:tcPr>
          <w:p w:rsidR="00E12C70" w:rsidRPr="000E49E9" w:rsidRDefault="00A31DB7">
            <w:pPr>
              <w:spacing w:beforeLines="15" w:before="36" w:afterLines="15" w:after="36" w:line="0" w:lineRule="atLeast"/>
              <w:ind w:firstLineChars="0" w:firstLine="0"/>
              <w:jc w:val="center"/>
              <w:rPr>
                <w:rFonts w:ascii="宋体" w:hAnsi="宋体"/>
                <w:sz w:val="18"/>
                <w:szCs w:val="18"/>
              </w:rPr>
            </w:pPr>
            <w:r w:rsidRPr="000E49E9">
              <w:rPr>
                <w:rFonts w:ascii="宋体" w:hAnsi="宋体" w:hint="eastAsia"/>
                <w:sz w:val="18"/>
                <w:szCs w:val="18"/>
              </w:rPr>
              <w:t>相对标准偏差（</w:t>
            </w:r>
            <w:r w:rsidRPr="000E49E9">
              <w:rPr>
                <w:rFonts w:ascii="宋体" w:hAnsi="宋体"/>
                <w:sz w:val="18"/>
                <w:szCs w:val="18"/>
              </w:rPr>
              <w:t>%</w:t>
            </w:r>
            <w:r w:rsidRPr="000E49E9">
              <w:rPr>
                <w:rFonts w:ascii="宋体" w:hAnsi="宋体" w:hint="eastAsia"/>
                <w:sz w:val="18"/>
                <w:szCs w:val="18"/>
              </w:rPr>
              <w:t>）</w:t>
            </w:r>
          </w:p>
        </w:tc>
      </w:tr>
      <w:tr w:rsidR="00E12C70" w:rsidTr="000E49E9">
        <w:trPr>
          <w:trHeight w:val="281"/>
        </w:trPr>
        <w:tc>
          <w:tcPr>
            <w:tcW w:w="568" w:type="dxa"/>
            <w:vMerge/>
            <w:tcBorders>
              <w:top w:val="single" w:sz="4" w:space="0" w:color="auto"/>
              <w:bottom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1134" w:type="dxa"/>
            <w:vMerge/>
            <w:tcBorders>
              <w:top w:val="single" w:sz="4" w:space="0" w:color="auto"/>
              <w:bottom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1</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2</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3</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4</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5</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6</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7</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8</w:t>
            </w:r>
          </w:p>
        </w:tc>
        <w:tc>
          <w:tcPr>
            <w:tcW w:w="567" w:type="dxa"/>
            <w:tcBorders>
              <w:top w:val="single" w:sz="4" w:space="0" w:color="auto"/>
              <w:bottom w:val="single" w:sz="8" w:space="0" w:color="auto"/>
            </w:tcBorders>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9</w:t>
            </w:r>
          </w:p>
        </w:tc>
        <w:tc>
          <w:tcPr>
            <w:tcW w:w="779" w:type="dxa"/>
            <w:vMerge/>
            <w:tcBorders>
              <w:top w:val="single" w:sz="4" w:space="0" w:color="auto"/>
              <w:bottom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780" w:type="dxa"/>
            <w:vMerge/>
            <w:tcBorders>
              <w:top w:val="single" w:sz="4" w:space="0" w:color="auto"/>
              <w:bottom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92" w:type="dxa"/>
            <w:vMerge/>
            <w:tcBorders>
              <w:top w:val="single" w:sz="4" w:space="0" w:color="auto"/>
              <w:bottom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rPr>
          <w:trHeight w:val="84"/>
        </w:trPr>
        <w:tc>
          <w:tcPr>
            <w:tcW w:w="568" w:type="dxa"/>
            <w:vMerge w:val="restart"/>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8"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参比方法</w:t>
            </w: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8"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Pr>
          <w:p w:rsidR="00E12C70" w:rsidRDefault="00E12C70">
            <w:pPr>
              <w:spacing w:beforeLines="15" w:before="36" w:afterLines="15" w:after="36"/>
              <w:ind w:firstLineChars="0" w:firstLine="0"/>
              <w:rPr>
                <w:rFonts w:eastAsiaTheme="minorEastAsia"/>
                <w:sz w:val="18"/>
                <w:szCs w:val="18"/>
              </w:rPr>
            </w:pPr>
          </w:p>
        </w:tc>
        <w:tc>
          <w:tcPr>
            <w:tcW w:w="1134" w:type="dxa"/>
            <w:vAlign w:val="center"/>
          </w:tcPr>
          <w:p w:rsidR="00E12C70" w:rsidRDefault="00BB54A9">
            <w:pPr>
              <w:spacing w:beforeLines="15" w:before="36" w:afterLines="15" w:after="36"/>
              <w:ind w:firstLineChars="0" w:firstLine="0"/>
              <w:jc w:val="center"/>
              <w:rPr>
                <w:sz w:val="18"/>
                <w:szCs w:val="18"/>
              </w:rPr>
            </w:pPr>
            <w:r>
              <w:rPr>
                <w:sz w:val="18"/>
                <w:szCs w:val="18"/>
              </w:rPr>
              <w:t>C</w:t>
            </w:r>
            <w:r w:rsidR="00A31DB7">
              <w:rPr>
                <w:sz w:val="18"/>
                <w:szCs w:val="18"/>
              </w:rPr>
              <w:t>M</w:t>
            </w:r>
            <w:r>
              <w:rPr>
                <w:sz w:val="18"/>
                <w:szCs w:val="18"/>
              </w:rPr>
              <w:t>S</w:t>
            </w: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779" w:type="dxa"/>
          </w:tcPr>
          <w:p w:rsidR="00E12C70" w:rsidRDefault="00E12C70">
            <w:pPr>
              <w:spacing w:beforeLines="15" w:before="36" w:afterLines="15" w:after="36"/>
              <w:ind w:firstLineChars="0" w:firstLine="0"/>
              <w:rPr>
                <w:rFonts w:eastAsiaTheme="minorEastAsia"/>
                <w:sz w:val="18"/>
                <w:szCs w:val="18"/>
              </w:rPr>
            </w:pPr>
          </w:p>
        </w:tc>
        <w:tc>
          <w:tcPr>
            <w:tcW w:w="780" w:type="dxa"/>
          </w:tcPr>
          <w:p w:rsidR="00E12C70" w:rsidRDefault="00E12C70">
            <w:pPr>
              <w:spacing w:beforeLines="15" w:before="36" w:afterLines="15" w:after="36"/>
              <w:ind w:firstLineChars="0" w:firstLine="0"/>
              <w:rPr>
                <w:rFonts w:eastAsiaTheme="minorEastAsia"/>
                <w:sz w:val="18"/>
                <w:szCs w:val="18"/>
              </w:rPr>
            </w:pPr>
          </w:p>
        </w:tc>
        <w:tc>
          <w:tcPr>
            <w:tcW w:w="992" w:type="dxa"/>
          </w:tcPr>
          <w:p w:rsidR="00E12C70" w:rsidRDefault="00E12C70">
            <w:pPr>
              <w:spacing w:beforeLines="15" w:before="36" w:afterLines="15" w:after="36"/>
              <w:ind w:firstLineChars="0" w:firstLine="0"/>
              <w:rPr>
                <w:rFonts w:eastAsiaTheme="minorEastAsia"/>
                <w:sz w:val="18"/>
                <w:szCs w:val="18"/>
              </w:rPr>
            </w:pPr>
          </w:p>
        </w:tc>
      </w:tr>
      <w:tr w:rsidR="00E12C70">
        <w:trPr>
          <w:trHeight w:val="79"/>
        </w:trPr>
        <w:tc>
          <w:tcPr>
            <w:tcW w:w="568" w:type="dxa"/>
            <w:vMerge/>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bottom w:val="single" w:sz="6"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速度场系数</w:t>
            </w: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val="restart"/>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6" w:space="0" w:color="auto"/>
              <w:bottom w:val="single" w:sz="4" w:space="0" w:color="auto"/>
            </w:tcBorders>
            <w:vAlign w:val="center"/>
          </w:tcPr>
          <w:p w:rsidR="00E12C70" w:rsidRDefault="00A31DB7">
            <w:pPr>
              <w:spacing w:beforeLines="15" w:before="36" w:afterLines="15" w:after="36"/>
              <w:ind w:firstLineChars="0" w:firstLine="0"/>
              <w:jc w:val="center"/>
              <w:rPr>
                <w:rFonts w:eastAsiaTheme="minorEastAsia"/>
                <w:sz w:val="18"/>
                <w:szCs w:val="18"/>
              </w:rPr>
            </w:pPr>
            <w:r>
              <w:rPr>
                <w:sz w:val="18"/>
                <w:szCs w:val="18"/>
              </w:rPr>
              <w:t>参比方法</w:t>
            </w: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4" w:space="0" w:color="auto"/>
            </w:tcBorders>
            <w:vAlign w:val="center"/>
          </w:tcPr>
          <w:p w:rsidR="00E12C70" w:rsidRDefault="00BB54A9">
            <w:pPr>
              <w:spacing w:beforeLines="15" w:before="36" w:afterLines="15" w:after="36"/>
              <w:ind w:firstLineChars="0" w:firstLine="0"/>
              <w:jc w:val="center"/>
              <w:rPr>
                <w:rFonts w:eastAsiaTheme="minorEastAsia"/>
                <w:sz w:val="18"/>
                <w:szCs w:val="18"/>
              </w:rPr>
            </w:pPr>
            <w:r>
              <w:rPr>
                <w:sz w:val="18"/>
                <w:szCs w:val="18"/>
              </w:rPr>
              <w:t>C</w:t>
            </w:r>
            <w:r w:rsidR="00A31DB7">
              <w:rPr>
                <w:sz w:val="18"/>
                <w:szCs w:val="18"/>
              </w:rPr>
              <w:t>M</w:t>
            </w:r>
            <w:r>
              <w:rPr>
                <w:sz w:val="18"/>
                <w:szCs w:val="18"/>
              </w:rPr>
              <w:t>S</w:t>
            </w: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bottom w:val="single" w:sz="6" w:space="0" w:color="auto"/>
            </w:tcBorders>
            <w:vAlign w:val="center"/>
          </w:tcPr>
          <w:p w:rsidR="00E12C70" w:rsidRDefault="00A31DB7">
            <w:pPr>
              <w:spacing w:beforeLines="15" w:before="36" w:afterLines="15" w:after="36"/>
              <w:ind w:firstLineChars="0" w:firstLine="0"/>
              <w:jc w:val="center"/>
              <w:rPr>
                <w:rFonts w:eastAsiaTheme="minorEastAsia"/>
                <w:sz w:val="18"/>
                <w:szCs w:val="18"/>
              </w:rPr>
            </w:pPr>
            <w:r>
              <w:rPr>
                <w:sz w:val="18"/>
                <w:szCs w:val="18"/>
              </w:rPr>
              <w:t>速度场系数</w:t>
            </w: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val="restart"/>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6" w:space="0" w:color="auto"/>
              <w:bottom w:val="single" w:sz="4" w:space="0" w:color="auto"/>
            </w:tcBorders>
            <w:vAlign w:val="center"/>
          </w:tcPr>
          <w:p w:rsidR="00E12C70" w:rsidRDefault="00A31DB7">
            <w:pPr>
              <w:spacing w:beforeLines="15" w:before="36" w:afterLines="15" w:after="36"/>
              <w:ind w:firstLineChars="0" w:firstLine="0"/>
              <w:jc w:val="center"/>
              <w:rPr>
                <w:rFonts w:eastAsiaTheme="minorEastAsia"/>
                <w:sz w:val="18"/>
                <w:szCs w:val="18"/>
              </w:rPr>
            </w:pPr>
            <w:r>
              <w:rPr>
                <w:sz w:val="18"/>
                <w:szCs w:val="18"/>
              </w:rPr>
              <w:t>参比方法</w:t>
            </w: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4" w:space="0" w:color="auto"/>
            </w:tcBorders>
            <w:vAlign w:val="center"/>
          </w:tcPr>
          <w:p w:rsidR="00E12C70" w:rsidRDefault="00BB54A9">
            <w:pPr>
              <w:spacing w:beforeLines="15" w:before="36" w:afterLines="15" w:after="36"/>
              <w:ind w:firstLineChars="0" w:firstLine="0"/>
              <w:jc w:val="center"/>
              <w:rPr>
                <w:rFonts w:eastAsiaTheme="minorEastAsia"/>
                <w:sz w:val="18"/>
                <w:szCs w:val="18"/>
              </w:rPr>
            </w:pPr>
            <w:r>
              <w:rPr>
                <w:sz w:val="18"/>
                <w:szCs w:val="18"/>
              </w:rPr>
              <w:t>C</w:t>
            </w:r>
            <w:r w:rsidR="00A31DB7">
              <w:rPr>
                <w:sz w:val="18"/>
                <w:szCs w:val="18"/>
              </w:rPr>
              <w:t>M</w:t>
            </w:r>
            <w:r>
              <w:rPr>
                <w:sz w:val="18"/>
                <w:szCs w:val="18"/>
              </w:rPr>
              <w:t>S</w:t>
            </w: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bottom w:val="single" w:sz="6" w:space="0" w:color="auto"/>
            </w:tcBorders>
            <w:vAlign w:val="center"/>
          </w:tcPr>
          <w:p w:rsidR="00E12C70" w:rsidRDefault="00A31DB7">
            <w:pPr>
              <w:spacing w:beforeLines="15" w:before="36" w:afterLines="15" w:after="36"/>
              <w:ind w:firstLineChars="0" w:firstLine="0"/>
              <w:jc w:val="center"/>
              <w:rPr>
                <w:rFonts w:eastAsiaTheme="minorEastAsia"/>
                <w:sz w:val="18"/>
                <w:szCs w:val="18"/>
              </w:rPr>
            </w:pPr>
            <w:r>
              <w:rPr>
                <w:sz w:val="18"/>
                <w:szCs w:val="18"/>
              </w:rPr>
              <w:t>速度场系数</w:t>
            </w: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val="restart"/>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6" w:space="0" w:color="auto"/>
              <w:bottom w:val="single" w:sz="4" w:space="0" w:color="auto"/>
            </w:tcBorders>
            <w:vAlign w:val="center"/>
          </w:tcPr>
          <w:p w:rsidR="00E12C70" w:rsidRDefault="00A31DB7">
            <w:pPr>
              <w:spacing w:beforeLines="15" w:before="36" w:afterLines="15" w:after="36"/>
              <w:ind w:firstLineChars="0" w:firstLine="0"/>
              <w:jc w:val="center"/>
              <w:rPr>
                <w:rFonts w:eastAsiaTheme="minorEastAsia"/>
                <w:sz w:val="18"/>
                <w:szCs w:val="18"/>
              </w:rPr>
            </w:pPr>
            <w:r>
              <w:rPr>
                <w:sz w:val="18"/>
                <w:szCs w:val="18"/>
              </w:rPr>
              <w:t>参比方法</w:t>
            </w: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4" w:space="0" w:color="auto"/>
            </w:tcBorders>
            <w:vAlign w:val="center"/>
          </w:tcPr>
          <w:p w:rsidR="00E12C70" w:rsidRDefault="00BB54A9">
            <w:pPr>
              <w:spacing w:beforeLines="15" w:before="36" w:afterLines="15" w:after="36"/>
              <w:ind w:firstLineChars="0" w:firstLine="0"/>
              <w:jc w:val="center"/>
              <w:rPr>
                <w:rFonts w:eastAsiaTheme="minorEastAsia"/>
                <w:sz w:val="18"/>
                <w:szCs w:val="18"/>
              </w:rPr>
            </w:pPr>
            <w:r>
              <w:rPr>
                <w:sz w:val="18"/>
                <w:szCs w:val="18"/>
              </w:rPr>
              <w:t>C</w:t>
            </w:r>
            <w:r w:rsidR="00A31DB7">
              <w:rPr>
                <w:sz w:val="18"/>
                <w:szCs w:val="18"/>
              </w:rPr>
              <w:t>M</w:t>
            </w:r>
            <w:r>
              <w:rPr>
                <w:sz w:val="18"/>
                <w:szCs w:val="18"/>
              </w:rPr>
              <w:t>S</w:t>
            </w: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bottom w:val="single" w:sz="6" w:space="0" w:color="auto"/>
            </w:tcBorders>
            <w:vAlign w:val="center"/>
          </w:tcPr>
          <w:p w:rsidR="00E12C70" w:rsidRDefault="00A31DB7">
            <w:pPr>
              <w:spacing w:beforeLines="15" w:before="36" w:afterLines="15" w:after="36"/>
              <w:ind w:firstLineChars="0" w:firstLine="0"/>
              <w:jc w:val="center"/>
              <w:rPr>
                <w:rFonts w:eastAsiaTheme="minorEastAsia"/>
                <w:sz w:val="18"/>
                <w:szCs w:val="18"/>
              </w:rPr>
            </w:pPr>
            <w:r>
              <w:rPr>
                <w:sz w:val="18"/>
                <w:szCs w:val="18"/>
              </w:rPr>
              <w:t>速度场系数</w:t>
            </w: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bottom w:val="single" w:sz="6"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val="restart"/>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6" w:space="0" w:color="auto"/>
              <w:bottom w:val="single" w:sz="4"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参比方法</w:t>
            </w: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6" w:space="0" w:color="auto"/>
              <w:bottom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1134" w:type="dxa"/>
            <w:tcBorders>
              <w:top w:val="single" w:sz="4" w:space="0" w:color="auto"/>
            </w:tcBorders>
            <w:vAlign w:val="center"/>
          </w:tcPr>
          <w:p w:rsidR="00E12C70" w:rsidRDefault="00BB54A9">
            <w:pPr>
              <w:spacing w:beforeLines="15" w:before="36" w:afterLines="15" w:after="36"/>
              <w:ind w:firstLineChars="0" w:firstLine="0"/>
              <w:jc w:val="center"/>
              <w:rPr>
                <w:sz w:val="18"/>
                <w:szCs w:val="18"/>
              </w:rPr>
            </w:pPr>
            <w:r>
              <w:rPr>
                <w:sz w:val="18"/>
                <w:szCs w:val="18"/>
              </w:rPr>
              <w:t>C</w:t>
            </w:r>
            <w:r w:rsidR="00A31DB7">
              <w:rPr>
                <w:sz w:val="18"/>
                <w:szCs w:val="18"/>
              </w:rPr>
              <w:t>M</w:t>
            </w:r>
            <w:r>
              <w:rPr>
                <w:sz w:val="18"/>
                <w:szCs w:val="18"/>
              </w:rPr>
              <w:t>S</w:t>
            </w: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567"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79"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780"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c>
          <w:tcPr>
            <w:tcW w:w="992" w:type="dxa"/>
            <w:tcBorders>
              <w:top w:val="single" w:sz="4" w:space="0" w:color="auto"/>
            </w:tcBorders>
          </w:tcPr>
          <w:p w:rsidR="00E12C70" w:rsidRDefault="00E12C70">
            <w:pPr>
              <w:spacing w:beforeLines="15" w:before="36" w:afterLines="15" w:after="36"/>
              <w:ind w:firstLineChars="0" w:firstLine="0"/>
              <w:rPr>
                <w:rFonts w:eastAsiaTheme="minorEastAsia"/>
                <w:sz w:val="18"/>
                <w:szCs w:val="18"/>
              </w:rPr>
            </w:pPr>
          </w:p>
        </w:tc>
      </w:tr>
      <w:tr w:rsidR="00E12C70">
        <w:trPr>
          <w:trHeight w:val="84"/>
        </w:trPr>
        <w:tc>
          <w:tcPr>
            <w:tcW w:w="568" w:type="dxa"/>
            <w:vMerge/>
          </w:tcPr>
          <w:p w:rsidR="00E12C70" w:rsidRDefault="00E12C70">
            <w:pPr>
              <w:spacing w:beforeLines="15" w:before="36" w:afterLines="15" w:after="36"/>
              <w:ind w:firstLineChars="0" w:firstLine="0"/>
              <w:rPr>
                <w:rFonts w:eastAsiaTheme="minorEastAsia"/>
                <w:sz w:val="18"/>
                <w:szCs w:val="18"/>
              </w:rPr>
            </w:pPr>
          </w:p>
        </w:tc>
        <w:tc>
          <w:tcPr>
            <w:tcW w:w="1134" w:type="dxa"/>
            <w:vAlign w:val="center"/>
          </w:tcPr>
          <w:p w:rsidR="00E12C70" w:rsidRDefault="00A31DB7">
            <w:pPr>
              <w:spacing w:beforeLines="15" w:before="36" w:afterLines="15" w:after="36"/>
              <w:ind w:firstLineChars="0" w:firstLine="0"/>
              <w:jc w:val="center"/>
              <w:rPr>
                <w:sz w:val="18"/>
                <w:szCs w:val="18"/>
              </w:rPr>
            </w:pPr>
            <w:r>
              <w:rPr>
                <w:sz w:val="18"/>
                <w:szCs w:val="18"/>
              </w:rPr>
              <w:t>速度场系数</w:t>
            </w: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567" w:type="dxa"/>
          </w:tcPr>
          <w:p w:rsidR="00E12C70" w:rsidRDefault="00E12C70">
            <w:pPr>
              <w:spacing w:beforeLines="15" w:before="36" w:afterLines="15" w:after="36"/>
              <w:ind w:firstLineChars="0" w:firstLine="0"/>
              <w:rPr>
                <w:rFonts w:eastAsiaTheme="minorEastAsia"/>
                <w:sz w:val="18"/>
                <w:szCs w:val="18"/>
              </w:rPr>
            </w:pPr>
          </w:p>
        </w:tc>
        <w:tc>
          <w:tcPr>
            <w:tcW w:w="779" w:type="dxa"/>
          </w:tcPr>
          <w:p w:rsidR="00E12C70" w:rsidRDefault="00E12C70">
            <w:pPr>
              <w:spacing w:beforeLines="15" w:before="36" w:afterLines="15" w:after="36"/>
              <w:ind w:firstLineChars="0" w:firstLine="0"/>
              <w:rPr>
                <w:rFonts w:eastAsiaTheme="minorEastAsia"/>
                <w:sz w:val="18"/>
                <w:szCs w:val="18"/>
              </w:rPr>
            </w:pPr>
          </w:p>
        </w:tc>
        <w:tc>
          <w:tcPr>
            <w:tcW w:w="780" w:type="dxa"/>
          </w:tcPr>
          <w:p w:rsidR="00E12C70" w:rsidRDefault="00E12C70">
            <w:pPr>
              <w:spacing w:beforeLines="15" w:before="36" w:afterLines="15" w:after="36"/>
              <w:ind w:firstLineChars="0" w:firstLine="0"/>
              <w:rPr>
                <w:rFonts w:eastAsiaTheme="minorEastAsia"/>
                <w:sz w:val="18"/>
                <w:szCs w:val="18"/>
              </w:rPr>
            </w:pPr>
          </w:p>
        </w:tc>
        <w:tc>
          <w:tcPr>
            <w:tcW w:w="992" w:type="dxa"/>
          </w:tcPr>
          <w:p w:rsidR="00E12C70" w:rsidRDefault="00E12C70">
            <w:pPr>
              <w:spacing w:beforeLines="15" w:before="36" w:afterLines="15" w:after="36"/>
              <w:ind w:firstLineChars="0" w:firstLine="0"/>
              <w:rPr>
                <w:rFonts w:eastAsiaTheme="minorEastAsia"/>
                <w:sz w:val="18"/>
                <w:szCs w:val="18"/>
              </w:rPr>
            </w:pPr>
          </w:p>
        </w:tc>
      </w:tr>
      <w:tr w:rsidR="00E12C70" w:rsidTr="00BB54A9">
        <w:trPr>
          <w:trHeight w:val="84"/>
        </w:trPr>
        <w:tc>
          <w:tcPr>
            <w:tcW w:w="2836" w:type="dxa"/>
            <w:gridSpan w:val="4"/>
            <w:vAlign w:val="center"/>
          </w:tcPr>
          <w:p w:rsidR="00E12C70" w:rsidRDefault="00A31DB7" w:rsidP="00BB54A9">
            <w:pPr>
              <w:adjustRightInd w:val="0"/>
              <w:spacing w:beforeLines="15" w:before="36" w:afterLines="15" w:after="36"/>
              <w:ind w:firstLineChars="0" w:firstLine="0"/>
              <w:jc w:val="center"/>
              <w:rPr>
                <w:sz w:val="18"/>
                <w:szCs w:val="18"/>
              </w:rPr>
            </w:pPr>
            <w:r>
              <w:rPr>
                <w:sz w:val="18"/>
                <w:szCs w:val="18"/>
              </w:rPr>
              <w:t>速度场系数日平均值的平均值</w:t>
            </w:r>
            <w:r>
              <w:rPr>
                <w:position w:val="-10"/>
                <w:sz w:val="18"/>
                <w:szCs w:val="18"/>
              </w:rPr>
              <w:object w:dxaOrig="200" w:dyaOrig="230">
                <v:shape id="_x0000_i1125" type="#_x0000_t75" style="width:10pt;height:11.25pt" o:ole="">
                  <v:imagedata r:id="rId220" o:title=""/>
                </v:shape>
                <o:OLEObject Type="Embed" ProgID="Equation.DSMT4" ShapeID="_x0000_i1125" DrawAspect="Content" ObjectID="_1714222846" r:id="rId221"/>
              </w:object>
            </w:r>
          </w:p>
        </w:tc>
        <w:tc>
          <w:tcPr>
            <w:tcW w:w="1701" w:type="dxa"/>
            <w:gridSpan w:val="3"/>
          </w:tcPr>
          <w:p w:rsidR="00E12C70" w:rsidRDefault="00E12C70">
            <w:pPr>
              <w:spacing w:beforeLines="15" w:before="36" w:afterLines="15" w:after="36"/>
              <w:ind w:firstLineChars="0" w:firstLine="0"/>
              <w:rPr>
                <w:sz w:val="18"/>
                <w:szCs w:val="18"/>
              </w:rPr>
            </w:pPr>
          </w:p>
        </w:tc>
        <w:tc>
          <w:tcPr>
            <w:tcW w:w="1134" w:type="dxa"/>
            <w:gridSpan w:val="2"/>
            <w:vAlign w:val="center"/>
          </w:tcPr>
          <w:p w:rsidR="00E12C70" w:rsidRDefault="00A31DB7" w:rsidP="00BB54A9">
            <w:pPr>
              <w:spacing w:beforeLines="15" w:before="36" w:afterLines="15" w:after="36"/>
              <w:ind w:firstLineChars="0" w:firstLine="0"/>
              <w:jc w:val="center"/>
              <w:rPr>
                <w:sz w:val="18"/>
                <w:szCs w:val="18"/>
              </w:rPr>
            </w:pPr>
            <w:r>
              <w:rPr>
                <w:sz w:val="18"/>
                <w:szCs w:val="18"/>
              </w:rPr>
              <w:t>标准偏差</w:t>
            </w:r>
          </w:p>
        </w:tc>
        <w:tc>
          <w:tcPr>
            <w:tcW w:w="1134" w:type="dxa"/>
            <w:gridSpan w:val="2"/>
          </w:tcPr>
          <w:p w:rsidR="00E12C70" w:rsidRDefault="00E12C70">
            <w:pPr>
              <w:spacing w:beforeLines="15" w:before="36" w:afterLines="15" w:after="36"/>
              <w:ind w:firstLineChars="0" w:firstLine="0"/>
              <w:rPr>
                <w:sz w:val="18"/>
                <w:szCs w:val="18"/>
              </w:rPr>
            </w:pPr>
          </w:p>
        </w:tc>
        <w:tc>
          <w:tcPr>
            <w:tcW w:w="1559" w:type="dxa"/>
            <w:gridSpan w:val="2"/>
            <w:vAlign w:val="center"/>
          </w:tcPr>
          <w:p w:rsidR="00E12C70" w:rsidRDefault="00A31DB7" w:rsidP="00BB54A9">
            <w:pPr>
              <w:spacing w:beforeLines="15" w:before="36" w:afterLines="15" w:after="36"/>
              <w:ind w:firstLineChars="0" w:firstLine="0"/>
              <w:jc w:val="center"/>
              <w:rPr>
                <w:sz w:val="15"/>
                <w:szCs w:val="15"/>
              </w:rPr>
            </w:pPr>
            <w:r w:rsidRPr="00BB54A9">
              <w:rPr>
                <w:sz w:val="18"/>
                <w:szCs w:val="18"/>
              </w:rPr>
              <w:t>相对标准偏差</w:t>
            </w:r>
          </w:p>
        </w:tc>
        <w:tc>
          <w:tcPr>
            <w:tcW w:w="992" w:type="dxa"/>
          </w:tcPr>
          <w:p w:rsidR="00E12C70" w:rsidRDefault="00E12C70">
            <w:pPr>
              <w:spacing w:beforeLines="15" w:before="36" w:afterLines="15" w:after="36"/>
              <w:ind w:firstLineChars="0" w:firstLine="0"/>
              <w:rPr>
                <w:sz w:val="18"/>
                <w:szCs w:val="18"/>
              </w:rPr>
            </w:pPr>
          </w:p>
        </w:tc>
      </w:tr>
      <w:tr w:rsidR="00E12C70">
        <w:trPr>
          <w:trHeight w:val="84"/>
        </w:trPr>
        <w:tc>
          <w:tcPr>
            <w:tcW w:w="9356" w:type="dxa"/>
            <w:gridSpan w:val="14"/>
          </w:tcPr>
          <w:p w:rsidR="00E12C70" w:rsidRDefault="00A31DB7">
            <w:pPr>
              <w:spacing w:beforeLines="15" w:before="36" w:afterLines="15" w:after="36"/>
              <w:ind w:firstLineChars="0" w:firstLine="0"/>
              <w:rPr>
                <w:sz w:val="18"/>
                <w:szCs w:val="18"/>
              </w:rPr>
            </w:pPr>
            <w:r>
              <w:rPr>
                <w:sz w:val="18"/>
                <w:szCs w:val="18"/>
              </w:rPr>
              <w:t>注：不参与日平均值统计的测量数据须标注。</w:t>
            </w:r>
          </w:p>
        </w:tc>
      </w:tr>
    </w:tbl>
    <w:p w:rsidR="00E12C70" w:rsidRDefault="00E12C70">
      <w:pPr>
        <w:spacing w:line="0" w:lineRule="atLeast"/>
        <w:ind w:firstLineChars="0" w:firstLine="0"/>
        <w:rPr>
          <w:rFonts w:eastAsiaTheme="minorEastAsia"/>
          <w:sz w:val="18"/>
          <w:szCs w:val="18"/>
        </w:rPr>
      </w:pPr>
    </w:p>
    <w:p w:rsidR="00E12C70" w:rsidRDefault="00A31DB7">
      <w:pPr>
        <w:ind w:firstLine="360"/>
        <w:rPr>
          <w:sz w:val="18"/>
          <w:szCs w:val="18"/>
        </w:rPr>
      </w:pPr>
      <w:r>
        <w:rPr>
          <w:sz w:val="18"/>
          <w:szCs w:val="18"/>
        </w:rPr>
        <w:br w:type="page"/>
      </w:r>
    </w:p>
    <w:p w:rsidR="00E12C70" w:rsidRDefault="00E12C70">
      <w:pPr>
        <w:spacing w:afterLines="50" w:after="120"/>
        <w:ind w:firstLine="360"/>
        <w:jc w:val="center"/>
        <w:rPr>
          <w:rFonts w:eastAsia="黑体"/>
          <w:sz w:val="18"/>
          <w:szCs w:val="18"/>
        </w:rPr>
      </w:pPr>
    </w:p>
    <w:p w:rsidR="00E12C70" w:rsidRPr="000E49E9" w:rsidRDefault="00A31DB7" w:rsidP="00011F38">
      <w:pPr>
        <w:spacing w:beforeLines="50" w:before="120" w:afterLines="50" w:after="120" w:line="380" w:lineRule="exact"/>
        <w:ind w:firstLine="420"/>
        <w:jc w:val="center"/>
        <w:rPr>
          <w:rFonts w:ascii="黑体" w:eastAsia="黑体" w:hAnsi="黑体"/>
          <w:szCs w:val="21"/>
        </w:rPr>
      </w:pPr>
      <w:bookmarkStart w:id="349" w:name="_Toc8224"/>
      <w:bookmarkStart w:id="350" w:name="_Toc31872"/>
      <w:bookmarkStart w:id="351" w:name="_Toc11987"/>
      <w:bookmarkStart w:id="352" w:name="_Toc14814"/>
      <w:r w:rsidRPr="000E49E9">
        <w:rPr>
          <w:rFonts w:ascii="黑体" w:eastAsia="黑体" w:hAnsi="黑体" w:hint="eastAsia"/>
          <w:szCs w:val="21"/>
        </w:rPr>
        <w:t>表</w:t>
      </w:r>
      <w:r w:rsidRPr="000E49E9">
        <w:rPr>
          <w:rFonts w:ascii="黑体" w:eastAsia="黑体" w:hAnsi="黑体"/>
          <w:szCs w:val="21"/>
        </w:rPr>
        <w:t xml:space="preserve">D.5 </w:t>
      </w:r>
      <w:r w:rsidRPr="000E49E9">
        <w:rPr>
          <w:rFonts w:ascii="黑体" w:eastAsia="黑体" w:hAnsi="黑体" w:hint="eastAsia"/>
          <w:szCs w:val="21"/>
        </w:rPr>
        <w:t>流速</w:t>
      </w:r>
      <w:r w:rsidRPr="000E49E9">
        <w:rPr>
          <w:rFonts w:ascii="黑体" w:eastAsia="黑体" w:hAnsi="黑体"/>
          <w:szCs w:val="21"/>
        </w:rPr>
        <w:t>CMS</w:t>
      </w:r>
      <w:r w:rsidR="009B37B9" w:rsidRPr="000E49E9">
        <w:rPr>
          <w:rFonts w:ascii="黑体" w:eastAsia="黑体" w:hAnsi="黑体"/>
          <w:szCs w:val="21"/>
        </w:rPr>
        <w:t>/</w:t>
      </w:r>
      <w:r w:rsidR="009B37B9" w:rsidRPr="000E49E9">
        <w:rPr>
          <w:rFonts w:ascii="黑体" w:eastAsia="黑体" w:hAnsi="黑体" w:hint="eastAsia"/>
          <w:szCs w:val="21"/>
        </w:rPr>
        <w:t>压力</w:t>
      </w:r>
      <w:r w:rsidR="009B37B9" w:rsidRPr="000E49E9">
        <w:rPr>
          <w:rFonts w:ascii="黑体" w:eastAsia="黑体" w:hAnsi="黑体"/>
          <w:szCs w:val="21"/>
        </w:rPr>
        <w:t>CMS</w:t>
      </w:r>
      <w:r w:rsidRPr="000E49E9">
        <w:rPr>
          <w:rFonts w:ascii="黑体" w:eastAsia="黑体" w:hAnsi="黑体"/>
          <w:szCs w:val="21"/>
        </w:rPr>
        <w:t>/</w:t>
      </w:r>
      <w:r w:rsidRPr="000E49E9">
        <w:rPr>
          <w:rFonts w:ascii="黑体" w:eastAsia="黑体" w:hAnsi="黑体" w:hint="eastAsia"/>
          <w:szCs w:val="21"/>
        </w:rPr>
        <w:t>温度</w:t>
      </w:r>
      <w:r w:rsidRPr="000E49E9">
        <w:rPr>
          <w:rFonts w:ascii="黑体" w:eastAsia="黑体" w:hAnsi="黑体"/>
          <w:szCs w:val="21"/>
        </w:rPr>
        <w:t>CMS/</w:t>
      </w:r>
      <w:r w:rsidRPr="000E49E9">
        <w:rPr>
          <w:rFonts w:ascii="黑体" w:eastAsia="黑体" w:hAnsi="黑体" w:hint="eastAsia"/>
          <w:szCs w:val="21"/>
        </w:rPr>
        <w:t>湿度</w:t>
      </w:r>
      <w:r w:rsidRPr="000E49E9">
        <w:rPr>
          <w:rFonts w:ascii="黑体" w:eastAsia="黑体" w:hAnsi="黑体"/>
          <w:szCs w:val="21"/>
        </w:rPr>
        <w:t>CMS</w:t>
      </w:r>
      <w:r w:rsidRPr="000E49E9">
        <w:rPr>
          <w:rFonts w:ascii="黑体" w:eastAsia="黑体" w:hAnsi="黑体" w:hint="eastAsia"/>
          <w:szCs w:val="21"/>
        </w:rPr>
        <w:t>准确度检测</w:t>
      </w:r>
      <w:bookmarkEnd w:id="349"/>
      <w:bookmarkEnd w:id="350"/>
      <w:bookmarkEnd w:id="351"/>
      <w:bookmarkEnd w:id="352"/>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1414"/>
        <w:gridCol w:w="996"/>
        <w:gridCol w:w="133"/>
        <w:gridCol w:w="292"/>
        <w:gridCol w:w="142"/>
        <w:gridCol w:w="1134"/>
        <w:gridCol w:w="596"/>
        <w:gridCol w:w="2580"/>
      </w:tblGrid>
      <w:tr w:rsidR="00E12C70" w:rsidTr="00BB54A9">
        <w:tc>
          <w:tcPr>
            <w:tcW w:w="959" w:type="dxa"/>
            <w:vAlign w:val="center"/>
          </w:tcPr>
          <w:p w:rsidR="00E12C70" w:rsidRDefault="00A31DB7" w:rsidP="00BB54A9">
            <w:pPr>
              <w:adjustRightInd w:val="0"/>
              <w:spacing w:beforeLines="25" w:before="60"/>
              <w:ind w:firstLineChars="0" w:firstLine="0"/>
              <w:rPr>
                <w:rFonts w:eastAsia="黑体"/>
                <w:sz w:val="18"/>
                <w:szCs w:val="18"/>
              </w:rPr>
            </w:pPr>
            <w:r>
              <w:rPr>
                <w:w w:val="97"/>
                <w:sz w:val="18"/>
                <w:szCs w:val="18"/>
              </w:rPr>
              <w:t>测试人员</w:t>
            </w:r>
          </w:p>
        </w:tc>
        <w:tc>
          <w:tcPr>
            <w:tcW w:w="2548" w:type="dxa"/>
            <w:gridSpan w:val="2"/>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421" w:type="dxa"/>
            <w:gridSpan w:val="3"/>
            <w:vAlign w:val="center"/>
          </w:tcPr>
          <w:p w:rsidR="00E12C70" w:rsidRDefault="00A31DB7" w:rsidP="00BB54A9">
            <w:pPr>
              <w:adjustRightInd w:val="0"/>
              <w:spacing w:beforeLines="25" w:before="60"/>
              <w:ind w:firstLineChars="0" w:firstLine="0"/>
              <w:rPr>
                <w:rFonts w:eastAsia="黑体"/>
                <w:sz w:val="18"/>
                <w:szCs w:val="18"/>
              </w:rPr>
            </w:pPr>
            <w:r>
              <w:rPr>
                <w:rFonts w:eastAsia="Times New Roman"/>
                <w:w w:val="96"/>
                <w:sz w:val="18"/>
                <w:szCs w:val="18"/>
              </w:rPr>
              <w:t>CMS</w:t>
            </w:r>
            <w:r>
              <w:rPr>
                <w:w w:val="96"/>
                <w:sz w:val="18"/>
                <w:szCs w:val="18"/>
              </w:rPr>
              <w:t>生产厂商</w:t>
            </w:r>
          </w:p>
        </w:tc>
        <w:tc>
          <w:tcPr>
            <w:tcW w:w="4452" w:type="dxa"/>
            <w:gridSpan w:val="4"/>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BB54A9">
        <w:tc>
          <w:tcPr>
            <w:tcW w:w="959" w:type="dxa"/>
            <w:vAlign w:val="center"/>
          </w:tcPr>
          <w:p w:rsidR="00E12C70" w:rsidRDefault="00A31DB7" w:rsidP="00BB54A9">
            <w:pPr>
              <w:adjustRightInd w:val="0"/>
              <w:spacing w:beforeLines="25" w:before="60"/>
              <w:ind w:firstLineChars="0" w:firstLine="0"/>
              <w:rPr>
                <w:rFonts w:eastAsia="黑体"/>
                <w:sz w:val="18"/>
                <w:szCs w:val="18"/>
              </w:rPr>
            </w:pPr>
            <w:r>
              <w:rPr>
                <w:w w:val="97"/>
                <w:sz w:val="18"/>
                <w:szCs w:val="18"/>
              </w:rPr>
              <w:t>测试地点</w:t>
            </w:r>
          </w:p>
        </w:tc>
        <w:tc>
          <w:tcPr>
            <w:tcW w:w="2548"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563" w:type="dxa"/>
            <w:gridSpan w:val="4"/>
            <w:vAlign w:val="center"/>
          </w:tcPr>
          <w:p w:rsidR="00E12C70" w:rsidRDefault="00A31DB7" w:rsidP="00BB54A9">
            <w:pPr>
              <w:adjustRightInd w:val="0"/>
              <w:spacing w:beforeLines="25" w:before="60"/>
              <w:ind w:firstLineChars="0" w:firstLine="0"/>
              <w:rPr>
                <w:rFonts w:eastAsia="黑体"/>
                <w:sz w:val="18"/>
                <w:szCs w:val="18"/>
              </w:rPr>
            </w:pPr>
            <w:r>
              <w:rPr>
                <w:rFonts w:eastAsia="Times New Roman"/>
                <w:sz w:val="18"/>
                <w:szCs w:val="18"/>
              </w:rPr>
              <w:t>CMS</w:t>
            </w:r>
            <w:r>
              <w:rPr>
                <w:sz w:val="18"/>
                <w:szCs w:val="18"/>
              </w:rPr>
              <w:t>型号、编号</w:t>
            </w:r>
          </w:p>
        </w:tc>
        <w:tc>
          <w:tcPr>
            <w:tcW w:w="4310" w:type="dxa"/>
            <w:gridSpan w:val="3"/>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BB54A9">
        <w:tc>
          <w:tcPr>
            <w:tcW w:w="959" w:type="dxa"/>
            <w:vAlign w:val="center"/>
          </w:tcPr>
          <w:p w:rsidR="00E12C70" w:rsidRDefault="00A31DB7" w:rsidP="00BB54A9">
            <w:pPr>
              <w:adjustRightInd w:val="0"/>
              <w:spacing w:beforeLines="25" w:before="60"/>
              <w:ind w:firstLineChars="0" w:firstLine="0"/>
              <w:rPr>
                <w:rFonts w:eastAsia="黑体"/>
                <w:sz w:val="18"/>
                <w:szCs w:val="18"/>
              </w:rPr>
            </w:pPr>
            <w:r>
              <w:rPr>
                <w:w w:val="97"/>
                <w:sz w:val="18"/>
                <w:szCs w:val="18"/>
              </w:rPr>
              <w:t>测试位置</w:t>
            </w:r>
          </w:p>
        </w:tc>
        <w:tc>
          <w:tcPr>
            <w:tcW w:w="2548" w:type="dxa"/>
            <w:gridSpan w:val="2"/>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996" w:type="dxa"/>
            <w:vAlign w:val="center"/>
          </w:tcPr>
          <w:p w:rsidR="00E12C70" w:rsidRDefault="00A31DB7" w:rsidP="00BB54A9">
            <w:pPr>
              <w:adjustRightInd w:val="0"/>
              <w:spacing w:beforeLines="25" w:before="60"/>
              <w:ind w:firstLineChars="0" w:firstLine="0"/>
              <w:rPr>
                <w:rFonts w:eastAsia="黑体"/>
                <w:sz w:val="18"/>
                <w:szCs w:val="18"/>
              </w:rPr>
            </w:pPr>
            <w:r>
              <w:rPr>
                <w:rFonts w:eastAsia="Times New Roman"/>
                <w:w w:val="95"/>
                <w:sz w:val="18"/>
                <w:szCs w:val="18"/>
              </w:rPr>
              <w:t>CMS</w:t>
            </w:r>
            <w:r>
              <w:rPr>
                <w:w w:val="95"/>
                <w:sz w:val="18"/>
                <w:szCs w:val="18"/>
              </w:rPr>
              <w:t>原理</w:t>
            </w:r>
          </w:p>
        </w:tc>
        <w:tc>
          <w:tcPr>
            <w:tcW w:w="4877" w:type="dxa"/>
            <w:gridSpan w:val="6"/>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BB54A9">
        <w:tc>
          <w:tcPr>
            <w:tcW w:w="2093" w:type="dxa"/>
            <w:gridSpan w:val="2"/>
            <w:vAlign w:val="center"/>
          </w:tcPr>
          <w:p w:rsidR="00E12C70" w:rsidRDefault="00A31DB7" w:rsidP="00BB54A9">
            <w:pPr>
              <w:adjustRightInd w:val="0"/>
              <w:spacing w:beforeLines="25" w:before="60"/>
              <w:ind w:firstLineChars="0" w:firstLine="0"/>
              <w:rPr>
                <w:rFonts w:eastAsia="黑体"/>
                <w:sz w:val="18"/>
                <w:szCs w:val="18"/>
              </w:rPr>
            </w:pPr>
            <w:r>
              <w:rPr>
                <w:w w:val="97"/>
                <w:sz w:val="18"/>
                <w:szCs w:val="18"/>
              </w:rPr>
              <w:t>参比方法仪器生产厂商</w:t>
            </w:r>
          </w:p>
        </w:tc>
        <w:tc>
          <w:tcPr>
            <w:tcW w:w="1414" w:type="dxa"/>
            <w:tcBorders>
              <w:top w:val="single" w:sz="8" w:space="0" w:color="auto"/>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129" w:type="dxa"/>
            <w:gridSpan w:val="2"/>
            <w:vAlign w:val="bottom"/>
          </w:tcPr>
          <w:p w:rsidR="00E12C70" w:rsidRDefault="00A31DB7">
            <w:pPr>
              <w:adjustRightInd w:val="0"/>
              <w:spacing w:beforeLines="25" w:before="60"/>
              <w:ind w:firstLineChars="0" w:firstLine="0"/>
              <w:jc w:val="right"/>
              <w:rPr>
                <w:rFonts w:eastAsia="Times New Roman"/>
                <w:w w:val="95"/>
                <w:sz w:val="18"/>
                <w:szCs w:val="18"/>
              </w:rPr>
            </w:pPr>
            <w:r>
              <w:rPr>
                <w:rFonts w:eastAsiaTheme="minorEastAsia"/>
                <w:w w:val="95"/>
                <w:sz w:val="18"/>
                <w:szCs w:val="18"/>
              </w:rPr>
              <w:t>型号、编号</w:t>
            </w:r>
          </w:p>
        </w:tc>
        <w:tc>
          <w:tcPr>
            <w:tcW w:w="1568" w:type="dxa"/>
            <w:gridSpan w:val="3"/>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596" w:type="dxa"/>
            <w:vAlign w:val="center"/>
          </w:tcPr>
          <w:p w:rsidR="00E12C70" w:rsidRDefault="00A31DB7" w:rsidP="00BB54A9">
            <w:pPr>
              <w:adjustRightInd w:val="0"/>
              <w:spacing w:beforeLines="25" w:before="60"/>
              <w:ind w:firstLineChars="0" w:firstLine="0"/>
              <w:jc w:val="right"/>
              <w:rPr>
                <w:rFonts w:eastAsia="黑体"/>
                <w:sz w:val="18"/>
                <w:szCs w:val="18"/>
              </w:rPr>
            </w:pPr>
            <w:r>
              <w:rPr>
                <w:rFonts w:eastAsiaTheme="minorEastAsia"/>
                <w:w w:val="95"/>
                <w:sz w:val="18"/>
                <w:szCs w:val="18"/>
              </w:rPr>
              <w:t>原理</w:t>
            </w:r>
          </w:p>
        </w:tc>
        <w:tc>
          <w:tcPr>
            <w:tcW w:w="2580" w:type="dxa"/>
            <w:tcBorders>
              <w:left w:val="nil"/>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bl>
    <w:p w:rsidR="00E12C70" w:rsidRDefault="00E12C70">
      <w:pPr>
        <w:spacing w:line="0" w:lineRule="atLeast"/>
        <w:ind w:firstLineChars="0" w:firstLine="0"/>
        <w:rPr>
          <w:rFonts w:eastAsiaTheme="minorEastAsia"/>
          <w:sz w:val="18"/>
          <w:szCs w:val="18"/>
        </w:rPr>
      </w:pPr>
    </w:p>
    <w:tbl>
      <w:tblPr>
        <w:tblStyle w:val="aff6"/>
        <w:tblW w:w="9328" w:type="dxa"/>
        <w:tblLook w:val="04A0" w:firstRow="1" w:lastRow="0" w:firstColumn="1" w:lastColumn="0" w:noHBand="0" w:noVBand="1"/>
      </w:tblPr>
      <w:tblGrid>
        <w:gridCol w:w="478"/>
        <w:gridCol w:w="915"/>
        <w:gridCol w:w="439"/>
        <w:gridCol w:w="861"/>
        <w:gridCol w:w="861"/>
        <w:gridCol w:w="861"/>
        <w:gridCol w:w="861"/>
        <w:gridCol w:w="878"/>
        <w:gridCol w:w="878"/>
        <w:gridCol w:w="878"/>
        <w:gridCol w:w="878"/>
        <w:gridCol w:w="540"/>
      </w:tblGrid>
      <w:tr w:rsidR="00E12C70" w:rsidTr="00070A08">
        <w:tc>
          <w:tcPr>
            <w:tcW w:w="478" w:type="dxa"/>
            <w:vMerge w:val="restart"/>
            <w:tcBorders>
              <w:top w:val="single" w:sz="8" w:space="0" w:color="auto"/>
              <w:left w:val="single" w:sz="8" w:space="0" w:color="auto"/>
              <w:bottom w:val="single" w:sz="4" w:space="0" w:color="auto"/>
              <w:right w:val="single" w:sz="4"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日期</w:t>
            </w:r>
          </w:p>
        </w:tc>
        <w:tc>
          <w:tcPr>
            <w:tcW w:w="915" w:type="dxa"/>
            <w:vMerge w:val="restart"/>
            <w:tcBorders>
              <w:top w:val="single" w:sz="8" w:space="0" w:color="auto"/>
              <w:left w:val="single" w:sz="4" w:space="0" w:color="auto"/>
              <w:bottom w:val="single" w:sz="4" w:space="0" w:color="auto"/>
              <w:right w:val="single" w:sz="4"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时间</w:t>
            </w:r>
          </w:p>
          <w:p w:rsidR="00E12C70" w:rsidRDefault="00A31DB7" w:rsidP="00070A08">
            <w:pPr>
              <w:spacing w:beforeLines="15" w:before="36" w:afterLines="15" w:after="36" w:line="0" w:lineRule="atLeast"/>
              <w:ind w:firstLineChars="0" w:firstLine="0"/>
              <w:rPr>
                <w:rFonts w:eastAsiaTheme="minorEastAsia"/>
                <w:sz w:val="18"/>
                <w:szCs w:val="18"/>
              </w:rPr>
            </w:pPr>
            <w:r>
              <w:rPr>
                <w:rFonts w:eastAsiaTheme="minorEastAsia"/>
                <w:sz w:val="18"/>
                <w:szCs w:val="18"/>
              </w:rPr>
              <w:t>（时分）</w:t>
            </w:r>
          </w:p>
        </w:tc>
        <w:tc>
          <w:tcPr>
            <w:tcW w:w="439" w:type="dxa"/>
            <w:vMerge w:val="restart"/>
            <w:tcBorders>
              <w:top w:val="single" w:sz="8" w:space="0" w:color="auto"/>
              <w:left w:val="single" w:sz="4" w:space="0" w:color="auto"/>
              <w:bottom w:val="single" w:sz="4" w:space="0" w:color="auto"/>
              <w:right w:val="single" w:sz="4" w:space="0" w:color="auto"/>
            </w:tcBorders>
          </w:tcPr>
          <w:p w:rsidR="00E12C70" w:rsidRDefault="00A31DB7">
            <w:pPr>
              <w:spacing w:beforeLines="15" w:before="36" w:afterLines="15" w:after="36" w:line="0" w:lineRule="atLeast"/>
              <w:ind w:firstLineChars="0" w:firstLine="0"/>
              <w:jc w:val="center"/>
              <w:rPr>
                <w:sz w:val="18"/>
                <w:szCs w:val="18"/>
              </w:rPr>
            </w:pPr>
            <w:r>
              <w:rPr>
                <w:sz w:val="18"/>
                <w:szCs w:val="18"/>
              </w:rPr>
              <w:t>序号</w:t>
            </w:r>
          </w:p>
        </w:tc>
        <w:tc>
          <w:tcPr>
            <w:tcW w:w="3444" w:type="dxa"/>
            <w:gridSpan w:val="4"/>
            <w:tcBorders>
              <w:top w:val="single" w:sz="8" w:space="0" w:color="auto"/>
              <w:left w:val="single" w:sz="4" w:space="0" w:color="auto"/>
              <w:bottom w:val="single" w:sz="4" w:space="0" w:color="auto"/>
              <w:right w:val="single" w:sz="4" w:space="0" w:color="auto"/>
            </w:tcBorders>
            <w:vAlign w:val="center"/>
          </w:tcPr>
          <w:p w:rsidR="00E12C70" w:rsidRDefault="00A31DB7" w:rsidP="00070A08">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参比方法</w:t>
            </w:r>
          </w:p>
        </w:tc>
        <w:tc>
          <w:tcPr>
            <w:tcW w:w="3512" w:type="dxa"/>
            <w:gridSpan w:val="4"/>
            <w:tcBorders>
              <w:top w:val="single" w:sz="8" w:space="0" w:color="auto"/>
              <w:left w:val="single" w:sz="4" w:space="0" w:color="auto"/>
              <w:bottom w:val="single" w:sz="4" w:space="0" w:color="auto"/>
              <w:right w:val="single" w:sz="4" w:space="0" w:color="auto"/>
            </w:tcBorders>
            <w:vAlign w:val="center"/>
          </w:tcPr>
          <w:p w:rsidR="00E12C70" w:rsidRDefault="00A31DB7" w:rsidP="00070A08">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CMS</w:t>
            </w:r>
          </w:p>
        </w:tc>
        <w:tc>
          <w:tcPr>
            <w:tcW w:w="540" w:type="dxa"/>
            <w:tcBorders>
              <w:top w:val="single" w:sz="8" w:space="0" w:color="auto"/>
              <w:left w:val="single" w:sz="4" w:space="0" w:color="auto"/>
              <w:bottom w:val="single" w:sz="4" w:space="0" w:color="auto"/>
              <w:right w:val="single" w:sz="8"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备注</w:t>
            </w:r>
          </w:p>
        </w:tc>
      </w:tr>
      <w:tr w:rsidR="00E12C70" w:rsidTr="00F55558">
        <w:tc>
          <w:tcPr>
            <w:tcW w:w="478" w:type="dxa"/>
            <w:vMerge/>
            <w:tcBorders>
              <w:top w:val="single" w:sz="4" w:space="0" w:color="auto"/>
              <w:left w:val="single" w:sz="8" w:space="0" w:color="auto"/>
              <w:bottom w:val="single" w:sz="8" w:space="0" w:color="auto"/>
              <w:right w:val="single" w:sz="4"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vMerge/>
            <w:tcBorders>
              <w:top w:val="single" w:sz="4" w:space="0" w:color="auto"/>
              <w:left w:val="single" w:sz="4" w:space="0" w:color="auto"/>
              <w:bottom w:val="single" w:sz="8" w:space="0" w:color="auto"/>
              <w:right w:val="single" w:sz="4"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vMerge/>
            <w:tcBorders>
              <w:top w:val="single" w:sz="4" w:space="0" w:color="auto"/>
              <w:left w:val="single" w:sz="4" w:space="0" w:color="auto"/>
              <w:bottom w:val="single" w:sz="8" w:space="0" w:color="auto"/>
              <w:right w:val="single" w:sz="4" w:space="0" w:color="auto"/>
            </w:tcBorders>
          </w:tcPr>
          <w:p w:rsidR="00E12C70" w:rsidRDefault="00E12C70">
            <w:pPr>
              <w:spacing w:beforeLines="15" w:before="36" w:afterLines="15" w:after="36" w:line="0" w:lineRule="atLeast"/>
              <w:ind w:firstLineChars="0" w:firstLine="0"/>
              <w:rPr>
                <w:sz w:val="18"/>
                <w:szCs w:val="18"/>
              </w:rPr>
            </w:pPr>
          </w:p>
        </w:tc>
        <w:tc>
          <w:tcPr>
            <w:tcW w:w="861"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kern w:val="0"/>
                <w:sz w:val="18"/>
                <w:szCs w:val="18"/>
              </w:rPr>
            </w:pPr>
            <w:r>
              <w:rPr>
                <w:sz w:val="18"/>
                <w:szCs w:val="18"/>
              </w:rPr>
              <w:t>流速（</w:t>
            </w:r>
            <w:r>
              <w:rPr>
                <w:sz w:val="18"/>
                <w:szCs w:val="18"/>
              </w:rPr>
              <w:t>m/s</w:t>
            </w:r>
            <w:r>
              <w:rPr>
                <w:sz w:val="18"/>
                <w:szCs w:val="18"/>
              </w:rPr>
              <w:t>）</w:t>
            </w:r>
          </w:p>
        </w:tc>
        <w:tc>
          <w:tcPr>
            <w:tcW w:w="861"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sz w:val="18"/>
                <w:szCs w:val="18"/>
              </w:rPr>
            </w:pPr>
            <w:r>
              <w:rPr>
                <w:rFonts w:hint="eastAsia"/>
                <w:sz w:val="18"/>
                <w:szCs w:val="18"/>
              </w:rPr>
              <w:t>压力（</w:t>
            </w:r>
            <w:r>
              <w:rPr>
                <w:rFonts w:hint="eastAsia"/>
                <w:sz w:val="18"/>
                <w:szCs w:val="18"/>
              </w:rPr>
              <w:t>P</w:t>
            </w:r>
            <w:r>
              <w:rPr>
                <w:sz w:val="18"/>
                <w:szCs w:val="18"/>
              </w:rPr>
              <w:t>a</w:t>
            </w:r>
            <w:r>
              <w:rPr>
                <w:rFonts w:hint="eastAsia"/>
                <w:sz w:val="18"/>
                <w:szCs w:val="18"/>
              </w:rPr>
              <w:t>）</w:t>
            </w:r>
          </w:p>
        </w:tc>
        <w:tc>
          <w:tcPr>
            <w:tcW w:w="861"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kern w:val="0"/>
                <w:sz w:val="18"/>
                <w:szCs w:val="18"/>
              </w:rPr>
            </w:pPr>
            <w:r>
              <w:rPr>
                <w:sz w:val="18"/>
                <w:szCs w:val="18"/>
              </w:rPr>
              <w:t>温度（</w:t>
            </w:r>
            <w:r>
              <w:rPr>
                <w:sz w:val="18"/>
                <w:szCs w:val="18"/>
              </w:rPr>
              <w:t>℃</w:t>
            </w:r>
            <w:r>
              <w:rPr>
                <w:sz w:val="18"/>
                <w:szCs w:val="18"/>
              </w:rPr>
              <w:t>）</w:t>
            </w:r>
          </w:p>
        </w:tc>
        <w:tc>
          <w:tcPr>
            <w:tcW w:w="861" w:type="dxa"/>
            <w:tcBorders>
              <w:top w:val="single" w:sz="4" w:space="0" w:color="auto"/>
              <w:left w:val="single" w:sz="4" w:space="0" w:color="auto"/>
              <w:bottom w:val="single" w:sz="8" w:space="0" w:color="auto"/>
              <w:right w:val="single" w:sz="4" w:space="0" w:color="auto"/>
            </w:tcBorders>
            <w:vAlign w:val="center"/>
          </w:tcPr>
          <w:p w:rsidR="00E12C70" w:rsidRDefault="00A31DB7" w:rsidP="00F55558">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湿度（</w:t>
            </w:r>
            <w:r>
              <w:rPr>
                <w:rFonts w:eastAsiaTheme="minorEastAsia"/>
                <w:sz w:val="18"/>
                <w:szCs w:val="18"/>
              </w:rPr>
              <w:t>%</w:t>
            </w:r>
            <w:r>
              <w:rPr>
                <w:rFonts w:eastAsiaTheme="minorEastAsia"/>
                <w:sz w:val="18"/>
                <w:szCs w:val="18"/>
              </w:rPr>
              <w:t>）</w:t>
            </w:r>
          </w:p>
        </w:tc>
        <w:tc>
          <w:tcPr>
            <w:tcW w:w="878"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kern w:val="0"/>
                <w:sz w:val="18"/>
                <w:szCs w:val="18"/>
              </w:rPr>
            </w:pPr>
            <w:r>
              <w:rPr>
                <w:sz w:val="18"/>
                <w:szCs w:val="18"/>
              </w:rPr>
              <w:t>流速（</w:t>
            </w:r>
            <w:r>
              <w:rPr>
                <w:sz w:val="18"/>
                <w:szCs w:val="18"/>
              </w:rPr>
              <w:t>m/s</w:t>
            </w:r>
            <w:r>
              <w:rPr>
                <w:sz w:val="18"/>
                <w:szCs w:val="18"/>
              </w:rPr>
              <w:t>）</w:t>
            </w:r>
          </w:p>
        </w:tc>
        <w:tc>
          <w:tcPr>
            <w:tcW w:w="878"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sz w:val="18"/>
                <w:szCs w:val="18"/>
              </w:rPr>
            </w:pPr>
            <w:r>
              <w:rPr>
                <w:rFonts w:hint="eastAsia"/>
                <w:sz w:val="18"/>
                <w:szCs w:val="18"/>
              </w:rPr>
              <w:t>压力（</w:t>
            </w:r>
            <w:r>
              <w:rPr>
                <w:rFonts w:hint="eastAsia"/>
                <w:sz w:val="18"/>
                <w:szCs w:val="18"/>
              </w:rPr>
              <w:t>P</w:t>
            </w:r>
            <w:r>
              <w:rPr>
                <w:sz w:val="18"/>
                <w:szCs w:val="18"/>
              </w:rPr>
              <w:t>a</w:t>
            </w:r>
            <w:r>
              <w:rPr>
                <w:rFonts w:hint="eastAsia"/>
                <w:sz w:val="18"/>
                <w:szCs w:val="18"/>
              </w:rPr>
              <w:t>）</w:t>
            </w:r>
          </w:p>
        </w:tc>
        <w:tc>
          <w:tcPr>
            <w:tcW w:w="878"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kern w:val="0"/>
                <w:sz w:val="18"/>
                <w:szCs w:val="18"/>
              </w:rPr>
            </w:pPr>
            <w:r>
              <w:rPr>
                <w:sz w:val="18"/>
                <w:szCs w:val="18"/>
              </w:rPr>
              <w:t>温度（</w:t>
            </w:r>
            <w:r>
              <w:rPr>
                <w:sz w:val="18"/>
                <w:szCs w:val="18"/>
              </w:rPr>
              <w:t>℃</w:t>
            </w:r>
            <w:r>
              <w:rPr>
                <w:sz w:val="18"/>
                <w:szCs w:val="18"/>
              </w:rPr>
              <w:t>）</w:t>
            </w:r>
          </w:p>
        </w:tc>
        <w:tc>
          <w:tcPr>
            <w:tcW w:w="878" w:type="dxa"/>
            <w:tcBorders>
              <w:top w:val="single" w:sz="4" w:space="0" w:color="auto"/>
              <w:left w:val="single" w:sz="4" w:space="0" w:color="auto"/>
              <w:bottom w:val="single" w:sz="8" w:space="0" w:color="auto"/>
              <w:right w:val="single" w:sz="4" w:space="0" w:color="auto"/>
            </w:tcBorders>
            <w:vAlign w:val="center"/>
          </w:tcPr>
          <w:p w:rsidR="00E12C70" w:rsidRDefault="00A31DB7">
            <w:pPr>
              <w:spacing w:beforeLines="15" w:before="36" w:afterLines="15" w:after="36" w:line="0" w:lineRule="atLeast"/>
              <w:ind w:firstLineChars="0" w:firstLine="0"/>
              <w:jc w:val="center"/>
              <w:rPr>
                <w:rFonts w:eastAsiaTheme="minorEastAsia"/>
                <w:sz w:val="18"/>
                <w:szCs w:val="18"/>
              </w:rPr>
            </w:pPr>
            <w:r>
              <w:rPr>
                <w:rFonts w:eastAsiaTheme="minorEastAsia"/>
                <w:sz w:val="18"/>
                <w:szCs w:val="18"/>
              </w:rPr>
              <w:t>湿度（</w:t>
            </w:r>
            <w:r>
              <w:rPr>
                <w:rFonts w:eastAsiaTheme="minorEastAsia"/>
                <w:sz w:val="18"/>
                <w:szCs w:val="18"/>
              </w:rPr>
              <w:t>%</w:t>
            </w:r>
            <w:r>
              <w:rPr>
                <w:rFonts w:eastAsiaTheme="minorEastAsia"/>
                <w:sz w:val="18"/>
                <w:szCs w:val="18"/>
              </w:rPr>
              <w:t>）</w:t>
            </w:r>
          </w:p>
        </w:tc>
        <w:tc>
          <w:tcPr>
            <w:tcW w:w="540" w:type="dxa"/>
            <w:tcBorders>
              <w:top w:val="single" w:sz="4" w:space="0" w:color="auto"/>
              <w:left w:val="single" w:sz="4" w:space="0" w:color="auto"/>
              <w:bottom w:val="single" w:sz="8" w:space="0" w:color="auto"/>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val="restart"/>
            <w:tcBorders>
              <w:top w:val="single" w:sz="8" w:space="0" w:color="auto"/>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Borders>
              <w:top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Borders>
              <w:top w:val="single" w:sz="8" w:space="0" w:color="auto"/>
            </w:tcBorders>
          </w:tcPr>
          <w:p w:rsidR="00E12C70" w:rsidRDefault="00E12C70">
            <w:pPr>
              <w:spacing w:beforeLines="15" w:before="36" w:afterLines="15" w:after="36" w:line="0" w:lineRule="atLeast"/>
              <w:ind w:firstLineChars="0" w:firstLine="0"/>
              <w:rPr>
                <w:sz w:val="18"/>
                <w:szCs w:val="18"/>
              </w:rPr>
            </w:pPr>
          </w:p>
        </w:tc>
        <w:tc>
          <w:tcPr>
            <w:tcW w:w="861" w:type="dxa"/>
            <w:tcBorders>
              <w:top w:val="single" w:sz="8" w:space="0" w:color="auto"/>
            </w:tcBorders>
          </w:tcPr>
          <w:p w:rsidR="00E12C70" w:rsidRDefault="00E12C70">
            <w:pPr>
              <w:spacing w:beforeLines="15" w:before="36" w:afterLines="15" w:after="36" w:line="0" w:lineRule="atLeast"/>
              <w:ind w:firstLineChars="0" w:firstLine="0"/>
              <w:rPr>
                <w:kern w:val="0"/>
                <w:sz w:val="18"/>
                <w:szCs w:val="18"/>
              </w:rPr>
            </w:pPr>
          </w:p>
        </w:tc>
        <w:tc>
          <w:tcPr>
            <w:tcW w:w="861" w:type="dxa"/>
            <w:tcBorders>
              <w:top w:val="single" w:sz="8" w:space="0" w:color="auto"/>
            </w:tcBorders>
          </w:tcPr>
          <w:p w:rsidR="00E12C70" w:rsidRDefault="00E12C70">
            <w:pPr>
              <w:spacing w:beforeLines="15" w:before="36" w:afterLines="15" w:after="36" w:line="0" w:lineRule="atLeast"/>
              <w:ind w:firstLineChars="0" w:firstLine="0"/>
              <w:rPr>
                <w:kern w:val="0"/>
                <w:sz w:val="18"/>
                <w:szCs w:val="18"/>
              </w:rPr>
            </w:pPr>
          </w:p>
        </w:tc>
        <w:tc>
          <w:tcPr>
            <w:tcW w:w="861" w:type="dxa"/>
            <w:tcBorders>
              <w:top w:val="single" w:sz="8" w:space="0" w:color="auto"/>
            </w:tcBorders>
          </w:tcPr>
          <w:p w:rsidR="00E12C70" w:rsidRDefault="00E12C70">
            <w:pPr>
              <w:spacing w:beforeLines="15" w:before="36" w:afterLines="15" w:after="36" w:line="0" w:lineRule="atLeast"/>
              <w:ind w:firstLineChars="0" w:firstLine="0"/>
              <w:rPr>
                <w:kern w:val="0"/>
                <w:sz w:val="18"/>
                <w:szCs w:val="18"/>
              </w:rPr>
            </w:pPr>
          </w:p>
        </w:tc>
        <w:tc>
          <w:tcPr>
            <w:tcW w:w="861" w:type="dxa"/>
            <w:tcBorders>
              <w:top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Borders>
              <w:top w:val="single" w:sz="8" w:space="0" w:color="auto"/>
            </w:tcBorders>
          </w:tcPr>
          <w:p w:rsidR="00E12C70" w:rsidRDefault="00E12C70">
            <w:pPr>
              <w:spacing w:beforeLines="15" w:before="36" w:afterLines="15" w:after="36" w:line="0" w:lineRule="atLeast"/>
              <w:ind w:firstLineChars="0" w:firstLine="0"/>
              <w:rPr>
                <w:kern w:val="0"/>
                <w:sz w:val="18"/>
                <w:szCs w:val="18"/>
              </w:rPr>
            </w:pPr>
          </w:p>
        </w:tc>
        <w:tc>
          <w:tcPr>
            <w:tcW w:w="878" w:type="dxa"/>
            <w:tcBorders>
              <w:top w:val="single" w:sz="8" w:space="0" w:color="auto"/>
            </w:tcBorders>
          </w:tcPr>
          <w:p w:rsidR="00E12C70" w:rsidRDefault="00E12C70">
            <w:pPr>
              <w:spacing w:beforeLines="15" w:before="36" w:afterLines="15" w:after="36" w:line="0" w:lineRule="atLeast"/>
              <w:ind w:firstLineChars="0" w:firstLine="0"/>
              <w:rPr>
                <w:kern w:val="0"/>
                <w:sz w:val="18"/>
                <w:szCs w:val="18"/>
              </w:rPr>
            </w:pPr>
          </w:p>
        </w:tc>
        <w:tc>
          <w:tcPr>
            <w:tcW w:w="878" w:type="dxa"/>
            <w:tcBorders>
              <w:top w:val="single" w:sz="8" w:space="0" w:color="auto"/>
            </w:tcBorders>
          </w:tcPr>
          <w:p w:rsidR="00E12C70" w:rsidRDefault="00E12C70">
            <w:pPr>
              <w:spacing w:beforeLines="15" w:before="36" w:afterLines="15" w:after="36" w:line="0" w:lineRule="atLeast"/>
              <w:ind w:firstLineChars="0" w:firstLine="0"/>
              <w:rPr>
                <w:kern w:val="0"/>
                <w:sz w:val="18"/>
                <w:szCs w:val="18"/>
              </w:rPr>
            </w:pPr>
          </w:p>
        </w:tc>
        <w:tc>
          <w:tcPr>
            <w:tcW w:w="878" w:type="dxa"/>
            <w:tcBorders>
              <w:top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top w:val="single" w:sz="8" w:space="0" w:color="auto"/>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val="restart"/>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val="restart"/>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478" w:type="dxa"/>
            <w:vMerge/>
            <w:tcBorders>
              <w:lef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c>
          <w:tcPr>
            <w:tcW w:w="915" w:type="dxa"/>
          </w:tcPr>
          <w:p w:rsidR="00E12C70" w:rsidRDefault="00E12C70">
            <w:pPr>
              <w:spacing w:beforeLines="15" w:before="36" w:afterLines="15" w:after="36" w:line="0" w:lineRule="atLeast"/>
              <w:ind w:firstLineChars="0" w:firstLine="0"/>
              <w:rPr>
                <w:rFonts w:eastAsiaTheme="minorEastAsia"/>
                <w:sz w:val="18"/>
                <w:szCs w:val="18"/>
              </w:rPr>
            </w:pPr>
          </w:p>
        </w:tc>
        <w:tc>
          <w:tcPr>
            <w:tcW w:w="439" w:type="dxa"/>
          </w:tcPr>
          <w:p w:rsidR="00E12C70" w:rsidRDefault="00E12C70">
            <w:pPr>
              <w:spacing w:beforeLines="15" w:before="36" w:afterLines="15" w:after="36" w:line="0" w:lineRule="atLeast"/>
              <w:ind w:firstLineChars="0" w:firstLine="0"/>
              <w:rPr>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kern w:val="0"/>
                <w:sz w:val="18"/>
                <w:szCs w:val="18"/>
              </w:rPr>
            </w:pPr>
          </w:p>
        </w:tc>
        <w:tc>
          <w:tcPr>
            <w:tcW w:w="861" w:type="dxa"/>
          </w:tcPr>
          <w:p w:rsidR="00E12C70" w:rsidRDefault="00E12C70">
            <w:pPr>
              <w:spacing w:beforeLines="15" w:before="36" w:afterLines="15" w:after="36" w:line="0" w:lineRule="atLeast"/>
              <w:ind w:firstLineChars="0" w:firstLine="0"/>
              <w:rPr>
                <w:rFonts w:eastAsiaTheme="minorEastAsia"/>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kern w:val="0"/>
                <w:sz w:val="18"/>
                <w:szCs w:val="18"/>
              </w:rPr>
            </w:pPr>
          </w:p>
        </w:tc>
        <w:tc>
          <w:tcPr>
            <w:tcW w:w="878" w:type="dxa"/>
          </w:tcPr>
          <w:p w:rsidR="00E12C70" w:rsidRDefault="00E12C70">
            <w:pPr>
              <w:spacing w:beforeLines="15" w:before="36" w:afterLines="15" w:after="36" w:line="0" w:lineRule="atLeast"/>
              <w:ind w:firstLineChars="0" w:firstLine="0"/>
              <w:rPr>
                <w:rFonts w:eastAsiaTheme="minorEastAsia"/>
                <w:sz w:val="18"/>
                <w:szCs w:val="18"/>
              </w:rPr>
            </w:pPr>
          </w:p>
        </w:tc>
        <w:tc>
          <w:tcPr>
            <w:tcW w:w="540" w:type="dxa"/>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beforeLines="15" w:before="36" w:afterLines="15" w:after="36" w:line="0" w:lineRule="atLeast"/>
              <w:ind w:firstLineChars="0" w:firstLine="0"/>
              <w:jc w:val="right"/>
              <w:rPr>
                <w:sz w:val="17"/>
                <w:szCs w:val="17"/>
              </w:rPr>
            </w:pPr>
            <w:r w:rsidRPr="00473863">
              <w:rPr>
                <w:sz w:val="17"/>
                <w:szCs w:val="17"/>
              </w:rPr>
              <w:t>流速平均值（</w:t>
            </w:r>
            <w:r w:rsidRPr="00473863">
              <w:rPr>
                <w:sz w:val="17"/>
                <w:szCs w:val="17"/>
              </w:rPr>
              <w:t>m/s</w:t>
            </w:r>
            <w:r w:rsidRPr="00473863">
              <w:rPr>
                <w:sz w:val="17"/>
                <w:szCs w:val="17"/>
              </w:rPr>
              <w:t>）</w:t>
            </w:r>
          </w:p>
        </w:tc>
        <w:tc>
          <w:tcPr>
            <w:tcW w:w="3444" w:type="dxa"/>
            <w:gridSpan w:val="4"/>
          </w:tcPr>
          <w:p w:rsidR="00E12C70" w:rsidRDefault="00E12C70">
            <w:pPr>
              <w:spacing w:beforeLines="15" w:before="36" w:afterLines="15" w:after="36" w:line="0" w:lineRule="atLeast"/>
              <w:ind w:firstLineChars="0" w:firstLine="0"/>
              <w:rPr>
                <w:rFonts w:eastAsiaTheme="minorEastAsia"/>
                <w:sz w:val="18"/>
                <w:szCs w:val="18"/>
              </w:rPr>
            </w:pPr>
          </w:p>
        </w:tc>
        <w:tc>
          <w:tcPr>
            <w:tcW w:w="4052" w:type="dxa"/>
            <w:gridSpan w:val="5"/>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beforeLines="15" w:before="36" w:afterLines="15" w:after="36" w:line="0" w:lineRule="atLeast"/>
              <w:ind w:firstLineChars="0" w:firstLine="0"/>
              <w:jc w:val="right"/>
              <w:rPr>
                <w:sz w:val="17"/>
                <w:szCs w:val="17"/>
              </w:rPr>
            </w:pPr>
            <w:r w:rsidRPr="00473863">
              <w:rPr>
                <w:sz w:val="17"/>
                <w:szCs w:val="17"/>
              </w:rPr>
              <w:t>压力平均值（</w:t>
            </w:r>
            <w:r w:rsidRPr="00473863">
              <w:rPr>
                <w:sz w:val="17"/>
                <w:szCs w:val="17"/>
              </w:rPr>
              <w:t>Pa</w:t>
            </w:r>
            <w:r w:rsidRPr="00473863">
              <w:rPr>
                <w:sz w:val="17"/>
                <w:szCs w:val="17"/>
              </w:rPr>
              <w:t>）</w:t>
            </w:r>
          </w:p>
        </w:tc>
        <w:tc>
          <w:tcPr>
            <w:tcW w:w="3444" w:type="dxa"/>
            <w:gridSpan w:val="4"/>
          </w:tcPr>
          <w:p w:rsidR="00E12C70" w:rsidRDefault="00E12C70">
            <w:pPr>
              <w:spacing w:beforeLines="15" w:before="36" w:afterLines="15" w:after="36" w:line="0" w:lineRule="atLeast"/>
              <w:ind w:firstLineChars="0" w:firstLine="0"/>
              <w:rPr>
                <w:rFonts w:eastAsiaTheme="minorEastAsia"/>
                <w:sz w:val="18"/>
                <w:szCs w:val="18"/>
              </w:rPr>
            </w:pPr>
          </w:p>
        </w:tc>
        <w:tc>
          <w:tcPr>
            <w:tcW w:w="4052" w:type="dxa"/>
            <w:gridSpan w:val="5"/>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beforeLines="15" w:before="36" w:afterLines="15" w:after="36" w:line="0" w:lineRule="atLeast"/>
              <w:ind w:firstLineChars="0" w:firstLine="0"/>
              <w:jc w:val="right"/>
              <w:rPr>
                <w:sz w:val="17"/>
                <w:szCs w:val="17"/>
              </w:rPr>
            </w:pPr>
            <w:r w:rsidRPr="00473863">
              <w:rPr>
                <w:sz w:val="17"/>
                <w:szCs w:val="17"/>
              </w:rPr>
              <w:t>温度平均值（</w:t>
            </w:r>
            <w:r w:rsidRPr="00473863">
              <w:rPr>
                <w:sz w:val="17"/>
                <w:szCs w:val="17"/>
              </w:rPr>
              <w:t>℃</w:t>
            </w:r>
            <w:r w:rsidRPr="00473863">
              <w:rPr>
                <w:sz w:val="17"/>
                <w:szCs w:val="17"/>
              </w:rPr>
              <w:t>）</w:t>
            </w:r>
          </w:p>
        </w:tc>
        <w:tc>
          <w:tcPr>
            <w:tcW w:w="3444" w:type="dxa"/>
            <w:gridSpan w:val="4"/>
          </w:tcPr>
          <w:p w:rsidR="00E12C70" w:rsidRDefault="00E12C70">
            <w:pPr>
              <w:spacing w:beforeLines="15" w:before="36" w:afterLines="15" w:after="36" w:line="0" w:lineRule="atLeast"/>
              <w:ind w:firstLineChars="0" w:firstLine="0"/>
              <w:rPr>
                <w:sz w:val="18"/>
                <w:szCs w:val="18"/>
              </w:rPr>
            </w:pPr>
          </w:p>
        </w:tc>
        <w:tc>
          <w:tcPr>
            <w:tcW w:w="4052" w:type="dxa"/>
            <w:gridSpan w:val="5"/>
            <w:tcBorders>
              <w:right w:val="single" w:sz="8" w:space="0" w:color="auto"/>
            </w:tcBorders>
          </w:tcPr>
          <w:p w:rsidR="00E12C70" w:rsidRDefault="00E12C70">
            <w:pPr>
              <w:spacing w:beforeLines="15" w:before="36" w:afterLines="15" w:after="36" w:line="0" w:lineRule="atLeast"/>
              <w:ind w:firstLineChars="0" w:firstLine="0"/>
              <w:rPr>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beforeLines="15" w:before="36" w:afterLines="15" w:after="36" w:line="0" w:lineRule="atLeast"/>
              <w:ind w:firstLineChars="0" w:firstLine="0"/>
              <w:jc w:val="right"/>
              <w:rPr>
                <w:sz w:val="17"/>
                <w:szCs w:val="17"/>
              </w:rPr>
            </w:pPr>
            <w:r w:rsidRPr="00473863">
              <w:rPr>
                <w:sz w:val="17"/>
                <w:szCs w:val="17"/>
              </w:rPr>
              <w:t>湿度平均值（</w:t>
            </w:r>
            <w:r w:rsidRPr="00473863">
              <w:rPr>
                <w:sz w:val="17"/>
                <w:szCs w:val="17"/>
              </w:rPr>
              <w:t>%</w:t>
            </w:r>
            <w:r w:rsidRPr="00473863">
              <w:rPr>
                <w:sz w:val="17"/>
                <w:szCs w:val="17"/>
              </w:rPr>
              <w:t>）</w:t>
            </w:r>
          </w:p>
        </w:tc>
        <w:tc>
          <w:tcPr>
            <w:tcW w:w="3444" w:type="dxa"/>
            <w:gridSpan w:val="4"/>
          </w:tcPr>
          <w:p w:rsidR="00E12C70" w:rsidRDefault="00E12C70">
            <w:pPr>
              <w:spacing w:beforeLines="15" w:before="36" w:afterLines="15" w:after="36" w:line="0" w:lineRule="atLeast"/>
              <w:ind w:firstLineChars="0" w:firstLine="0"/>
              <w:rPr>
                <w:sz w:val="18"/>
                <w:szCs w:val="18"/>
              </w:rPr>
            </w:pPr>
          </w:p>
        </w:tc>
        <w:tc>
          <w:tcPr>
            <w:tcW w:w="4052" w:type="dxa"/>
            <w:gridSpan w:val="5"/>
            <w:tcBorders>
              <w:right w:val="single" w:sz="8" w:space="0" w:color="auto"/>
            </w:tcBorders>
          </w:tcPr>
          <w:p w:rsidR="00E12C70" w:rsidRDefault="00E12C70">
            <w:pPr>
              <w:spacing w:beforeLines="15" w:before="36" w:afterLines="15" w:after="36" w:line="0" w:lineRule="atLeast"/>
              <w:ind w:firstLineChars="0" w:firstLine="0"/>
              <w:rPr>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beforeLines="15" w:before="36" w:afterLines="15" w:after="36" w:line="0" w:lineRule="atLeast"/>
              <w:ind w:firstLineChars="0" w:firstLine="0"/>
              <w:jc w:val="right"/>
              <w:rPr>
                <w:sz w:val="17"/>
                <w:szCs w:val="17"/>
              </w:rPr>
            </w:pPr>
            <w:r w:rsidRPr="00473863">
              <w:rPr>
                <w:sz w:val="17"/>
                <w:szCs w:val="17"/>
              </w:rPr>
              <w:t>流速相对误差（</w:t>
            </w:r>
            <w:r w:rsidRPr="00473863">
              <w:rPr>
                <w:sz w:val="17"/>
                <w:szCs w:val="17"/>
              </w:rPr>
              <w:t>%</w:t>
            </w:r>
            <w:r w:rsidRPr="00473863">
              <w:rPr>
                <w:sz w:val="17"/>
                <w:szCs w:val="17"/>
              </w:rPr>
              <w:t>）</w:t>
            </w:r>
          </w:p>
        </w:tc>
        <w:tc>
          <w:tcPr>
            <w:tcW w:w="7496" w:type="dxa"/>
            <w:gridSpan w:val="9"/>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line="0" w:lineRule="atLeast"/>
              <w:ind w:firstLineChars="0" w:firstLine="0"/>
              <w:jc w:val="center"/>
              <w:rPr>
                <w:sz w:val="17"/>
                <w:szCs w:val="17"/>
              </w:rPr>
            </w:pPr>
            <w:r w:rsidRPr="00473863">
              <w:rPr>
                <w:sz w:val="17"/>
                <w:szCs w:val="17"/>
              </w:rPr>
              <w:t>压力绝对误差（</w:t>
            </w:r>
            <w:r w:rsidRPr="00473863">
              <w:rPr>
                <w:sz w:val="17"/>
                <w:szCs w:val="17"/>
              </w:rPr>
              <w:t>Pa</w:t>
            </w:r>
            <w:r w:rsidRPr="00473863">
              <w:rPr>
                <w:sz w:val="17"/>
                <w:szCs w:val="17"/>
              </w:rPr>
              <w:t>）</w:t>
            </w:r>
          </w:p>
        </w:tc>
        <w:tc>
          <w:tcPr>
            <w:tcW w:w="7496" w:type="dxa"/>
            <w:gridSpan w:val="9"/>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1832" w:type="dxa"/>
            <w:gridSpan w:val="3"/>
            <w:tcBorders>
              <w:left w:val="single" w:sz="8" w:space="0" w:color="auto"/>
            </w:tcBorders>
            <w:vAlign w:val="center"/>
          </w:tcPr>
          <w:p w:rsidR="00E12C70" w:rsidRPr="00473863" w:rsidRDefault="00A31DB7">
            <w:pPr>
              <w:spacing w:beforeLines="15" w:before="36" w:afterLines="15" w:after="36" w:line="0" w:lineRule="atLeast"/>
              <w:ind w:firstLineChars="0" w:firstLine="0"/>
              <w:jc w:val="center"/>
              <w:rPr>
                <w:sz w:val="17"/>
                <w:szCs w:val="17"/>
              </w:rPr>
            </w:pPr>
            <w:r w:rsidRPr="00473863">
              <w:rPr>
                <w:sz w:val="17"/>
                <w:szCs w:val="17"/>
              </w:rPr>
              <w:t>温度绝对误差（</w:t>
            </w:r>
            <w:r w:rsidRPr="00473863">
              <w:rPr>
                <w:sz w:val="17"/>
                <w:szCs w:val="17"/>
              </w:rPr>
              <w:t>℃</w:t>
            </w:r>
            <w:r w:rsidRPr="00473863">
              <w:rPr>
                <w:sz w:val="17"/>
                <w:szCs w:val="17"/>
              </w:rPr>
              <w:t>）</w:t>
            </w:r>
          </w:p>
        </w:tc>
        <w:tc>
          <w:tcPr>
            <w:tcW w:w="7496" w:type="dxa"/>
            <w:gridSpan w:val="9"/>
            <w:tcBorders>
              <w:right w:val="single" w:sz="8" w:space="0" w:color="auto"/>
            </w:tcBorders>
          </w:tcPr>
          <w:p w:rsidR="00E12C70" w:rsidRDefault="00E12C70">
            <w:pPr>
              <w:spacing w:beforeLines="15" w:before="36" w:afterLines="15" w:after="36" w:line="0" w:lineRule="atLeast"/>
              <w:ind w:firstLineChars="0" w:firstLine="0"/>
              <w:rPr>
                <w:rFonts w:eastAsiaTheme="minorEastAsia"/>
                <w:sz w:val="18"/>
                <w:szCs w:val="18"/>
              </w:rPr>
            </w:pPr>
          </w:p>
        </w:tc>
      </w:tr>
      <w:tr w:rsidR="00E12C70" w:rsidTr="000E49E9">
        <w:tc>
          <w:tcPr>
            <w:tcW w:w="1832" w:type="dxa"/>
            <w:gridSpan w:val="3"/>
            <w:tcBorders>
              <w:left w:val="single" w:sz="8" w:space="0" w:color="auto"/>
            </w:tcBorders>
            <w:vAlign w:val="center"/>
          </w:tcPr>
          <w:p w:rsidR="00E12C70" w:rsidRDefault="00A31DB7">
            <w:pPr>
              <w:spacing w:line="0" w:lineRule="atLeast"/>
              <w:ind w:firstLineChars="0" w:firstLine="0"/>
              <w:jc w:val="center"/>
              <w:rPr>
                <w:sz w:val="17"/>
                <w:szCs w:val="17"/>
              </w:rPr>
            </w:pPr>
            <w:r>
              <w:rPr>
                <w:sz w:val="17"/>
                <w:szCs w:val="17"/>
              </w:rPr>
              <w:t>湿度绝对误差（</w:t>
            </w:r>
            <w:r>
              <w:rPr>
                <w:sz w:val="17"/>
                <w:szCs w:val="17"/>
              </w:rPr>
              <w:t>%</w:t>
            </w:r>
            <w:r>
              <w:rPr>
                <w:sz w:val="17"/>
                <w:szCs w:val="17"/>
              </w:rPr>
              <w:t>）（参比方法测量值</w:t>
            </w:r>
            <w:r w:rsidRPr="00057866">
              <w:rPr>
                <w:rFonts w:ascii="宋体" w:hAnsi="宋体"/>
                <w:sz w:val="17"/>
                <w:szCs w:val="17"/>
              </w:rPr>
              <w:t>≤</w:t>
            </w:r>
            <w:r>
              <w:rPr>
                <w:sz w:val="17"/>
                <w:szCs w:val="17"/>
              </w:rPr>
              <w:t>5%</w:t>
            </w:r>
            <w:r>
              <w:rPr>
                <w:sz w:val="17"/>
                <w:szCs w:val="17"/>
              </w:rPr>
              <w:t>时）</w:t>
            </w:r>
          </w:p>
        </w:tc>
        <w:tc>
          <w:tcPr>
            <w:tcW w:w="7496" w:type="dxa"/>
            <w:gridSpan w:val="9"/>
            <w:tcBorders>
              <w:right w:val="single" w:sz="8" w:space="0" w:color="auto"/>
            </w:tcBorders>
          </w:tcPr>
          <w:p w:rsidR="00E12C70" w:rsidRDefault="00E12C70">
            <w:pPr>
              <w:spacing w:beforeLines="15" w:before="36" w:afterLines="15" w:after="36" w:line="0" w:lineRule="atLeast"/>
              <w:ind w:firstLineChars="0" w:firstLine="0"/>
              <w:rPr>
                <w:sz w:val="18"/>
                <w:szCs w:val="18"/>
              </w:rPr>
            </w:pPr>
          </w:p>
        </w:tc>
      </w:tr>
      <w:tr w:rsidR="00E12C70" w:rsidTr="000E49E9">
        <w:tc>
          <w:tcPr>
            <w:tcW w:w="1832" w:type="dxa"/>
            <w:gridSpan w:val="3"/>
            <w:tcBorders>
              <w:left w:val="single" w:sz="8" w:space="0" w:color="auto"/>
              <w:bottom w:val="single" w:sz="8" w:space="0" w:color="auto"/>
            </w:tcBorders>
            <w:vAlign w:val="center"/>
          </w:tcPr>
          <w:p w:rsidR="00E12C70" w:rsidRDefault="00A31DB7">
            <w:pPr>
              <w:spacing w:line="0" w:lineRule="atLeast"/>
              <w:ind w:firstLineChars="0" w:firstLine="0"/>
              <w:jc w:val="center"/>
              <w:rPr>
                <w:sz w:val="17"/>
                <w:szCs w:val="17"/>
              </w:rPr>
            </w:pPr>
            <w:r>
              <w:rPr>
                <w:sz w:val="17"/>
                <w:szCs w:val="17"/>
              </w:rPr>
              <w:t>湿度相对误差（</w:t>
            </w:r>
            <w:r>
              <w:rPr>
                <w:sz w:val="17"/>
                <w:szCs w:val="17"/>
              </w:rPr>
              <w:t>%</w:t>
            </w:r>
            <w:r>
              <w:rPr>
                <w:sz w:val="17"/>
                <w:szCs w:val="17"/>
              </w:rPr>
              <w:t>）（参比方法测量值＞</w:t>
            </w:r>
            <w:r>
              <w:rPr>
                <w:sz w:val="17"/>
                <w:szCs w:val="17"/>
              </w:rPr>
              <w:t>5%</w:t>
            </w:r>
            <w:r>
              <w:rPr>
                <w:sz w:val="17"/>
                <w:szCs w:val="17"/>
              </w:rPr>
              <w:t>时）</w:t>
            </w:r>
          </w:p>
        </w:tc>
        <w:tc>
          <w:tcPr>
            <w:tcW w:w="7496" w:type="dxa"/>
            <w:gridSpan w:val="9"/>
            <w:tcBorders>
              <w:bottom w:val="single" w:sz="8" w:space="0" w:color="auto"/>
              <w:right w:val="single" w:sz="8" w:space="0" w:color="auto"/>
            </w:tcBorders>
          </w:tcPr>
          <w:p w:rsidR="00E12C70" w:rsidRDefault="00E12C70">
            <w:pPr>
              <w:spacing w:beforeLines="15" w:before="36" w:afterLines="15" w:after="36" w:line="0" w:lineRule="atLeast"/>
              <w:ind w:firstLineChars="0" w:firstLine="0"/>
              <w:rPr>
                <w:sz w:val="18"/>
                <w:szCs w:val="18"/>
              </w:rPr>
            </w:pPr>
          </w:p>
        </w:tc>
      </w:tr>
    </w:tbl>
    <w:p w:rsidR="00E12C70" w:rsidRDefault="00E12C70">
      <w:pPr>
        <w:spacing w:line="0" w:lineRule="atLeast"/>
        <w:ind w:firstLine="360"/>
        <w:rPr>
          <w:rFonts w:eastAsiaTheme="minorEastAsia"/>
          <w:sz w:val="18"/>
          <w:szCs w:val="18"/>
        </w:rPr>
      </w:pPr>
    </w:p>
    <w:p w:rsidR="00E12C70" w:rsidRDefault="00E12C70">
      <w:pPr>
        <w:ind w:firstLine="360"/>
        <w:rPr>
          <w:sz w:val="18"/>
          <w:szCs w:val="18"/>
        </w:rPr>
      </w:pPr>
    </w:p>
    <w:p w:rsidR="00E12C70" w:rsidRDefault="00A31DB7">
      <w:pPr>
        <w:ind w:firstLine="360"/>
        <w:rPr>
          <w:sz w:val="18"/>
          <w:szCs w:val="18"/>
        </w:rPr>
      </w:pPr>
      <w:r>
        <w:rPr>
          <w:sz w:val="18"/>
          <w:szCs w:val="18"/>
        </w:rPr>
        <w:br w:type="page"/>
      </w:r>
    </w:p>
    <w:p w:rsidR="00CD31FA" w:rsidRDefault="00CD31FA" w:rsidP="00011F38">
      <w:pPr>
        <w:spacing w:afterLines="50" w:after="120" w:line="160" w:lineRule="atLeast"/>
        <w:ind w:firstLine="420"/>
        <w:jc w:val="center"/>
        <w:rPr>
          <w:rFonts w:eastAsia="黑体"/>
          <w:szCs w:val="21"/>
        </w:rPr>
      </w:pPr>
      <w:bookmarkStart w:id="353" w:name="_Toc3722"/>
      <w:bookmarkStart w:id="354" w:name="_Toc7888"/>
      <w:bookmarkStart w:id="355" w:name="_Toc11563"/>
      <w:bookmarkStart w:id="356" w:name="_Toc7970"/>
    </w:p>
    <w:p w:rsidR="00E12C70" w:rsidRPr="000E49E9" w:rsidRDefault="00A31DB7" w:rsidP="00011F38">
      <w:pPr>
        <w:spacing w:afterLines="50" w:after="120" w:line="380" w:lineRule="exact"/>
        <w:ind w:firstLine="420"/>
        <w:jc w:val="center"/>
        <w:rPr>
          <w:rFonts w:eastAsia="黑体"/>
          <w:szCs w:val="21"/>
        </w:rPr>
      </w:pPr>
      <w:r w:rsidRPr="000E49E9">
        <w:rPr>
          <w:rFonts w:eastAsia="黑体" w:hint="eastAsia"/>
          <w:szCs w:val="21"/>
        </w:rPr>
        <w:t>表</w:t>
      </w:r>
      <w:r w:rsidRPr="000E49E9">
        <w:rPr>
          <w:rFonts w:eastAsia="黑体"/>
          <w:szCs w:val="21"/>
        </w:rPr>
        <w:t xml:space="preserve">D.6 </w:t>
      </w:r>
      <w:r w:rsidRPr="000E49E9">
        <w:rPr>
          <w:rFonts w:eastAsia="黑体" w:hint="eastAsia"/>
          <w:szCs w:val="21"/>
        </w:rPr>
        <w:t>烟气二氧化碳排放连续监测小时平均值日报表</w:t>
      </w:r>
      <w:bookmarkEnd w:id="353"/>
      <w:bookmarkEnd w:id="354"/>
      <w:bookmarkEnd w:id="355"/>
      <w:bookmarkEnd w:id="356"/>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1025"/>
        <w:gridCol w:w="1385"/>
        <w:gridCol w:w="283"/>
        <w:gridCol w:w="993"/>
        <w:gridCol w:w="425"/>
        <w:gridCol w:w="1276"/>
        <w:gridCol w:w="449"/>
      </w:tblGrid>
      <w:tr w:rsidR="00E12C70">
        <w:tc>
          <w:tcPr>
            <w:tcW w:w="1134" w:type="dxa"/>
            <w:vAlign w:val="bottom"/>
          </w:tcPr>
          <w:p w:rsidR="00E12C70" w:rsidRDefault="00A31DB7">
            <w:pPr>
              <w:adjustRightInd w:val="0"/>
              <w:spacing w:beforeLines="25" w:before="60"/>
              <w:ind w:firstLineChars="0" w:firstLine="0"/>
              <w:rPr>
                <w:rFonts w:eastAsia="黑体"/>
                <w:sz w:val="18"/>
                <w:szCs w:val="18"/>
              </w:rPr>
            </w:pPr>
            <w:r>
              <w:rPr>
                <w:w w:val="97"/>
                <w:sz w:val="18"/>
                <w:szCs w:val="18"/>
              </w:rPr>
              <w:t>固定源名称</w:t>
            </w:r>
          </w:p>
        </w:tc>
        <w:tc>
          <w:tcPr>
            <w:tcW w:w="8246" w:type="dxa"/>
            <w:gridSpan w:val="8"/>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tc>
          <w:tcPr>
            <w:tcW w:w="1134" w:type="dxa"/>
            <w:vAlign w:val="bottom"/>
          </w:tcPr>
          <w:p w:rsidR="00E12C70" w:rsidRDefault="00A31DB7">
            <w:pPr>
              <w:adjustRightInd w:val="0"/>
              <w:spacing w:beforeLines="25" w:before="60"/>
              <w:ind w:firstLineChars="0" w:firstLine="0"/>
              <w:rPr>
                <w:rFonts w:eastAsia="黑体"/>
                <w:sz w:val="18"/>
                <w:szCs w:val="18"/>
              </w:rPr>
            </w:pPr>
            <w:r>
              <w:rPr>
                <w:w w:val="97"/>
                <w:sz w:val="18"/>
                <w:szCs w:val="18"/>
              </w:rPr>
              <w:t>固定源编号</w:t>
            </w:r>
          </w:p>
        </w:tc>
        <w:tc>
          <w:tcPr>
            <w:tcW w:w="2410" w:type="dxa"/>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025" w:type="dxa"/>
            <w:vAlign w:val="bottom"/>
          </w:tcPr>
          <w:p w:rsidR="00E12C70" w:rsidRDefault="00A31DB7">
            <w:pPr>
              <w:adjustRightInd w:val="0"/>
              <w:ind w:firstLineChars="0" w:firstLine="0"/>
              <w:jc w:val="center"/>
              <w:rPr>
                <w:rFonts w:eastAsia="黑体"/>
                <w:sz w:val="18"/>
                <w:szCs w:val="18"/>
              </w:rPr>
            </w:pPr>
            <w:r>
              <w:rPr>
                <w:w w:val="95"/>
                <w:sz w:val="18"/>
                <w:szCs w:val="18"/>
              </w:rPr>
              <w:t>监测日期</w:t>
            </w:r>
          </w:p>
        </w:tc>
        <w:tc>
          <w:tcPr>
            <w:tcW w:w="1385" w:type="dxa"/>
            <w:tcBorders>
              <w:top w:val="single" w:sz="8" w:space="0" w:color="auto"/>
              <w:bottom w:val="single" w:sz="8" w:space="0" w:color="auto"/>
            </w:tcBorders>
            <w:vAlign w:val="bottom"/>
          </w:tcPr>
          <w:p w:rsidR="00E12C70" w:rsidRDefault="00E12C70">
            <w:pPr>
              <w:adjustRightInd w:val="0"/>
              <w:ind w:firstLineChars="0" w:firstLine="0"/>
              <w:jc w:val="center"/>
              <w:rPr>
                <w:w w:val="95"/>
                <w:sz w:val="18"/>
                <w:szCs w:val="18"/>
              </w:rPr>
            </w:pPr>
          </w:p>
        </w:tc>
        <w:tc>
          <w:tcPr>
            <w:tcW w:w="283" w:type="dxa"/>
            <w:tcBorders>
              <w:top w:val="single" w:sz="8" w:space="0" w:color="auto"/>
            </w:tcBorders>
            <w:vAlign w:val="bottom"/>
          </w:tcPr>
          <w:p w:rsidR="00E12C70" w:rsidRDefault="00A31DB7">
            <w:pPr>
              <w:adjustRightInd w:val="0"/>
              <w:ind w:leftChars="-97" w:left="-204" w:rightChars="-1" w:right="-2" w:firstLineChars="0" w:firstLine="0"/>
              <w:jc w:val="right"/>
              <w:rPr>
                <w:w w:val="95"/>
                <w:sz w:val="18"/>
                <w:szCs w:val="18"/>
              </w:rPr>
            </w:pPr>
            <w:r>
              <w:rPr>
                <w:w w:val="95"/>
                <w:sz w:val="18"/>
                <w:szCs w:val="18"/>
              </w:rPr>
              <w:t>年</w:t>
            </w:r>
          </w:p>
        </w:tc>
        <w:tc>
          <w:tcPr>
            <w:tcW w:w="993" w:type="dxa"/>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25" w:type="dxa"/>
            <w:vAlign w:val="bottom"/>
          </w:tcPr>
          <w:p w:rsidR="00E12C70" w:rsidRDefault="00A31DB7">
            <w:pPr>
              <w:adjustRightInd w:val="0"/>
              <w:ind w:leftChars="-63" w:left="-132" w:firstLineChars="0" w:firstLine="0"/>
              <w:jc w:val="right"/>
              <w:rPr>
                <w:w w:val="95"/>
                <w:sz w:val="18"/>
                <w:szCs w:val="18"/>
              </w:rPr>
            </w:pPr>
            <w:r>
              <w:rPr>
                <w:w w:val="95"/>
                <w:sz w:val="18"/>
                <w:szCs w:val="18"/>
              </w:rPr>
              <w:t>月</w:t>
            </w:r>
          </w:p>
        </w:tc>
        <w:tc>
          <w:tcPr>
            <w:tcW w:w="1276" w:type="dxa"/>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49" w:type="dxa"/>
            <w:vAlign w:val="bottom"/>
          </w:tcPr>
          <w:p w:rsidR="00E12C70" w:rsidRDefault="00A31DB7">
            <w:pPr>
              <w:tabs>
                <w:tab w:val="left" w:pos="205"/>
              </w:tabs>
              <w:adjustRightInd w:val="0"/>
              <w:ind w:firstLineChars="0" w:firstLine="0"/>
              <w:jc w:val="center"/>
              <w:rPr>
                <w:w w:val="95"/>
                <w:sz w:val="18"/>
                <w:szCs w:val="18"/>
              </w:rPr>
            </w:pPr>
            <w:r>
              <w:rPr>
                <w:w w:val="95"/>
                <w:sz w:val="18"/>
                <w:szCs w:val="18"/>
              </w:rPr>
              <w:t>日</w:t>
            </w:r>
          </w:p>
        </w:tc>
      </w:tr>
    </w:tbl>
    <w:p w:rsidR="00E12C70" w:rsidRDefault="00E12C70">
      <w:pPr>
        <w:spacing w:line="0" w:lineRule="atLeast"/>
        <w:ind w:firstLineChars="0" w:firstLine="0"/>
        <w:rPr>
          <w:rFonts w:eastAsiaTheme="minorEastAsia"/>
          <w:sz w:val="18"/>
          <w:szCs w:val="18"/>
        </w:rPr>
      </w:pPr>
    </w:p>
    <w:tbl>
      <w:tblPr>
        <w:tblStyle w:val="aff6"/>
        <w:tblW w:w="93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7"/>
        <w:gridCol w:w="1204"/>
        <w:gridCol w:w="1205"/>
        <w:gridCol w:w="1276"/>
        <w:gridCol w:w="1018"/>
        <w:gridCol w:w="1019"/>
        <w:gridCol w:w="1019"/>
        <w:gridCol w:w="1034"/>
      </w:tblGrid>
      <w:tr w:rsidR="00E12C70" w:rsidTr="000E49E9">
        <w:tc>
          <w:tcPr>
            <w:tcW w:w="1557" w:type="dxa"/>
            <w:vMerge w:val="restart"/>
            <w:tcBorders>
              <w:top w:val="single" w:sz="8" w:space="0" w:color="auto"/>
              <w:left w:val="single" w:sz="8" w:space="0" w:color="auto"/>
              <w:bottom w:val="single" w:sz="8"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时间</w:t>
            </w:r>
          </w:p>
        </w:tc>
        <w:tc>
          <w:tcPr>
            <w:tcW w:w="2409" w:type="dxa"/>
            <w:gridSpan w:val="2"/>
            <w:tcBorders>
              <w:top w:val="single" w:sz="8" w:space="0" w:color="auto"/>
              <w:bottom w:val="single" w:sz="4"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二氧化碳</w:t>
            </w:r>
          </w:p>
        </w:tc>
        <w:tc>
          <w:tcPr>
            <w:tcW w:w="1276" w:type="dxa"/>
            <w:vMerge w:val="restart"/>
            <w:tcBorders>
              <w:top w:val="single" w:sz="8" w:space="0" w:color="auto"/>
              <w:bottom w:val="single" w:sz="8" w:space="0" w:color="auto"/>
            </w:tcBorders>
            <w:vAlign w:val="center"/>
          </w:tcPr>
          <w:p w:rsidR="00E12C70" w:rsidRDefault="00A31DB7">
            <w:pPr>
              <w:ind w:firstLineChars="0" w:firstLine="0"/>
              <w:jc w:val="center"/>
              <w:rPr>
                <w:sz w:val="18"/>
                <w:szCs w:val="18"/>
              </w:rPr>
            </w:pPr>
            <w:r>
              <w:rPr>
                <w:sz w:val="18"/>
                <w:szCs w:val="18"/>
              </w:rPr>
              <w:t>烟气标干流量（</w:t>
            </w:r>
            <w:r>
              <w:rPr>
                <w:sz w:val="18"/>
                <w:szCs w:val="18"/>
              </w:rPr>
              <w:t>m</w:t>
            </w:r>
            <w:r>
              <w:rPr>
                <w:sz w:val="18"/>
                <w:szCs w:val="18"/>
                <w:vertAlign w:val="superscript"/>
              </w:rPr>
              <w:t>3</w:t>
            </w:r>
            <w:r>
              <w:rPr>
                <w:sz w:val="18"/>
                <w:szCs w:val="18"/>
              </w:rPr>
              <w:t>/h</w:t>
            </w:r>
            <w:r>
              <w:rPr>
                <w:sz w:val="18"/>
                <w:szCs w:val="18"/>
              </w:rPr>
              <w:t>）</w:t>
            </w:r>
          </w:p>
        </w:tc>
        <w:tc>
          <w:tcPr>
            <w:tcW w:w="1018" w:type="dxa"/>
            <w:vMerge w:val="restart"/>
            <w:tcBorders>
              <w:top w:val="single" w:sz="8" w:space="0" w:color="auto"/>
              <w:bottom w:val="single" w:sz="8" w:space="0" w:color="auto"/>
            </w:tcBorders>
            <w:vAlign w:val="center"/>
          </w:tcPr>
          <w:p w:rsidR="00E12C70" w:rsidRDefault="003E688B">
            <w:pPr>
              <w:ind w:firstLineChars="0" w:firstLine="0"/>
              <w:jc w:val="center"/>
              <w:rPr>
                <w:sz w:val="18"/>
                <w:szCs w:val="18"/>
              </w:rPr>
            </w:pPr>
            <w:r>
              <w:rPr>
                <w:sz w:val="18"/>
                <w:szCs w:val="18"/>
              </w:rPr>
              <w:t>烟气温度</w:t>
            </w:r>
            <w:r w:rsidR="00A31DB7">
              <w:rPr>
                <w:sz w:val="18"/>
                <w:szCs w:val="18"/>
              </w:rPr>
              <w:t>（</w:t>
            </w:r>
            <w:r w:rsidR="00A31DB7">
              <w:rPr>
                <w:sz w:val="18"/>
                <w:szCs w:val="18"/>
              </w:rPr>
              <w:t>℃</w:t>
            </w:r>
            <w:r w:rsidR="00A31DB7">
              <w:rPr>
                <w:sz w:val="18"/>
                <w:szCs w:val="18"/>
              </w:rPr>
              <w:t>）</w:t>
            </w:r>
          </w:p>
        </w:tc>
        <w:tc>
          <w:tcPr>
            <w:tcW w:w="1019" w:type="dxa"/>
            <w:vMerge w:val="restart"/>
            <w:tcBorders>
              <w:top w:val="single" w:sz="8" w:space="0" w:color="auto"/>
              <w:bottom w:val="single" w:sz="8" w:space="0" w:color="auto"/>
            </w:tcBorders>
            <w:vAlign w:val="center"/>
          </w:tcPr>
          <w:p w:rsidR="00E12C70" w:rsidRDefault="00A31DB7">
            <w:pPr>
              <w:ind w:firstLineChars="0" w:firstLine="0"/>
              <w:jc w:val="center"/>
              <w:rPr>
                <w:sz w:val="18"/>
                <w:szCs w:val="18"/>
              </w:rPr>
            </w:pPr>
            <w:r>
              <w:rPr>
                <w:sz w:val="18"/>
                <w:szCs w:val="18"/>
              </w:rPr>
              <w:t>含湿量（</w:t>
            </w:r>
            <w:r>
              <w:rPr>
                <w:sz w:val="18"/>
                <w:szCs w:val="18"/>
              </w:rPr>
              <w:t>%</w:t>
            </w:r>
            <w:r>
              <w:rPr>
                <w:sz w:val="18"/>
                <w:szCs w:val="18"/>
              </w:rPr>
              <w:t>）</w:t>
            </w:r>
          </w:p>
        </w:tc>
        <w:tc>
          <w:tcPr>
            <w:tcW w:w="1019" w:type="dxa"/>
            <w:vMerge w:val="restart"/>
            <w:tcBorders>
              <w:top w:val="single" w:sz="8" w:space="0" w:color="auto"/>
              <w:bottom w:val="single" w:sz="8" w:space="0" w:color="auto"/>
            </w:tcBorders>
            <w:vAlign w:val="center"/>
          </w:tcPr>
          <w:p w:rsidR="00E12C70" w:rsidRDefault="00A31DB7">
            <w:pPr>
              <w:ind w:firstLineChars="0" w:firstLine="0"/>
              <w:jc w:val="center"/>
              <w:rPr>
                <w:sz w:val="18"/>
                <w:szCs w:val="18"/>
              </w:rPr>
            </w:pPr>
            <w:r>
              <w:rPr>
                <w:sz w:val="18"/>
                <w:szCs w:val="18"/>
              </w:rPr>
              <w:t>负荷（</w:t>
            </w:r>
            <w:r>
              <w:rPr>
                <w:sz w:val="18"/>
                <w:szCs w:val="18"/>
              </w:rPr>
              <w:t>%</w:t>
            </w:r>
            <w:r>
              <w:rPr>
                <w:sz w:val="18"/>
                <w:szCs w:val="18"/>
              </w:rPr>
              <w:t>）</w:t>
            </w:r>
          </w:p>
        </w:tc>
        <w:tc>
          <w:tcPr>
            <w:tcW w:w="1034" w:type="dxa"/>
            <w:vMerge w:val="restart"/>
            <w:tcBorders>
              <w:top w:val="single" w:sz="8" w:space="0" w:color="auto"/>
              <w:bottom w:val="single" w:sz="8" w:space="0" w:color="auto"/>
              <w:right w:val="single" w:sz="8"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备注</w:t>
            </w:r>
          </w:p>
        </w:tc>
      </w:tr>
      <w:tr w:rsidR="00E12C70" w:rsidTr="000E49E9">
        <w:tc>
          <w:tcPr>
            <w:tcW w:w="1557" w:type="dxa"/>
            <w:vMerge/>
            <w:tcBorders>
              <w:left w:val="single" w:sz="8" w:space="0" w:color="auto"/>
              <w:bottom w:val="single" w:sz="8" w:space="0" w:color="auto"/>
              <w:right w:val="single" w:sz="4" w:space="0" w:color="auto"/>
            </w:tcBorders>
            <w:vAlign w:val="center"/>
          </w:tcPr>
          <w:p w:rsidR="00E12C70" w:rsidRDefault="00E12C70">
            <w:pPr>
              <w:spacing w:beforeLines="15" w:before="36" w:afterLines="15" w:after="36"/>
              <w:ind w:firstLineChars="0" w:firstLine="0"/>
              <w:jc w:val="center"/>
              <w:rPr>
                <w:sz w:val="18"/>
                <w:szCs w:val="18"/>
              </w:rPr>
            </w:pPr>
          </w:p>
        </w:tc>
        <w:tc>
          <w:tcPr>
            <w:tcW w:w="1204" w:type="dxa"/>
            <w:tcBorders>
              <w:top w:val="single" w:sz="4" w:space="0" w:color="auto"/>
              <w:left w:val="single" w:sz="4" w:space="0" w:color="auto"/>
              <w:bottom w:val="single" w:sz="8" w:space="0" w:color="auto"/>
              <w:right w:val="single" w:sz="4" w:space="0" w:color="auto"/>
            </w:tcBorders>
          </w:tcPr>
          <w:p w:rsidR="00E12C70" w:rsidRDefault="00A31DB7">
            <w:pPr>
              <w:spacing w:beforeLines="15" w:before="36" w:afterLines="15" w:after="36"/>
              <w:ind w:firstLineChars="0" w:firstLine="0"/>
              <w:jc w:val="center"/>
              <w:rPr>
                <w:sz w:val="18"/>
                <w:szCs w:val="18"/>
              </w:rPr>
            </w:pPr>
            <w:r>
              <w:rPr>
                <w:sz w:val="18"/>
                <w:szCs w:val="18"/>
              </w:rPr>
              <w:t>标干浓度（</w:t>
            </w:r>
            <w:r>
              <w:rPr>
                <w:sz w:val="18"/>
                <w:szCs w:val="18"/>
              </w:rPr>
              <w:t>kg/m</w:t>
            </w:r>
            <w:r>
              <w:rPr>
                <w:sz w:val="18"/>
                <w:szCs w:val="18"/>
                <w:vertAlign w:val="superscript"/>
              </w:rPr>
              <w:t>3</w:t>
            </w:r>
            <w:r>
              <w:rPr>
                <w:sz w:val="18"/>
                <w:szCs w:val="18"/>
              </w:rPr>
              <w:t>）</w:t>
            </w:r>
          </w:p>
        </w:tc>
        <w:tc>
          <w:tcPr>
            <w:tcW w:w="1205" w:type="dxa"/>
            <w:tcBorders>
              <w:top w:val="single" w:sz="4" w:space="0" w:color="auto"/>
              <w:left w:val="single" w:sz="4" w:space="0" w:color="auto"/>
              <w:bottom w:val="single" w:sz="8" w:space="0" w:color="auto"/>
              <w:right w:val="single" w:sz="2" w:space="0" w:color="auto"/>
            </w:tcBorders>
            <w:vAlign w:val="center"/>
          </w:tcPr>
          <w:p w:rsidR="00E12C70" w:rsidRDefault="00A31DB7">
            <w:pPr>
              <w:ind w:firstLineChars="0" w:firstLine="0"/>
              <w:jc w:val="center"/>
              <w:rPr>
                <w:sz w:val="18"/>
                <w:szCs w:val="18"/>
              </w:rPr>
            </w:pPr>
            <w:r>
              <w:rPr>
                <w:sz w:val="18"/>
                <w:szCs w:val="18"/>
              </w:rPr>
              <w:t>排放量</w:t>
            </w:r>
          </w:p>
          <w:p w:rsidR="00E12C70" w:rsidRDefault="00A31DB7">
            <w:pPr>
              <w:ind w:firstLineChars="0" w:firstLine="0"/>
              <w:jc w:val="center"/>
              <w:rPr>
                <w:sz w:val="18"/>
                <w:szCs w:val="18"/>
              </w:rPr>
            </w:pPr>
            <w:r>
              <w:rPr>
                <w:sz w:val="18"/>
                <w:szCs w:val="18"/>
              </w:rPr>
              <w:t>（</w:t>
            </w:r>
            <w:r>
              <w:rPr>
                <w:sz w:val="18"/>
                <w:szCs w:val="18"/>
              </w:rPr>
              <w:t>t/h</w:t>
            </w:r>
            <w:r>
              <w:rPr>
                <w:sz w:val="18"/>
                <w:szCs w:val="18"/>
              </w:rPr>
              <w:t>）</w:t>
            </w:r>
          </w:p>
        </w:tc>
        <w:tc>
          <w:tcPr>
            <w:tcW w:w="1276" w:type="dxa"/>
            <w:vMerge/>
            <w:tcBorders>
              <w:left w:val="single" w:sz="2" w:space="0" w:color="auto"/>
              <w:bottom w:val="single" w:sz="8" w:space="0" w:color="auto"/>
            </w:tcBorders>
          </w:tcPr>
          <w:p w:rsidR="00E12C70" w:rsidRDefault="00E12C70">
            <w:pPr>
              <w:ind w:firstLineChars="0" w:firstLine="0"/>
              <w:rPr>
                <w:sz w:val="18"/>
                <w:szCs w:val="18"/>
              </w:rPr>
            </w:pPr>
          </w:p>
        </w:tc>
        <w:tc>
          <w:tcPr>
            <w:tcW w:w="1018" w:type="dxa"/>
            <w:vMerge/>
            <w:tcBorders>
              <w:bottom w:val="single" w:sz="8" w:space="0" w:color="auto"/>
            </w:tcBorders>
          </w:tcPr>
          <w:p w:rsidR="00E12C70" w:rsidRDefault="00E12C70">
            <w:pPr>
              <w:ind w:firstLineChars="0" w:firstLine="0"/>
              <w:rPr>
                <w:sz w:val="18"/>
                <w:szCs w:val="18"/>
              </w:rPr>
            </w:pPr>
          </w:p>
        </w:tc>
        <w:tc>
          <w:tcPr>
            <w:tcW w:w="1019" w:type="dxa"/>
            <w:vMerge/>
            <w:tcBorders>
              <w:bottom w:val="single" w:sz="8" w:space="0" w:color="auto"/>
            </w:tcBorders>
          </w:tcPr>
          <w:p w:rsidR="00E12C70" w:rsidRDefault="00E12C70">
            <w:pPr>
              <w:ind w:firstLineChars="0" w:firstLine="0"/>
              <w:rPr>
                <w:sz w:val="18"/>
                <w:szCs w:val="18"/>
              </w:rPr>
            </w:pPr>
          </w:p>
        </w:tc>
        <w:tc>
          <w:tcPr>
            <w:tcW w:w="1019" w:type="dxa"/>
            <w:vMerge/>
            <w:tcBorders>
              <w:bottom w:val="single" w:sz="8" w:space="0" w:color="auto"/>
            </w:tcBorders>
          </w:tcPr>
          <w:p w:rsidR="00E12C70" w:rsidRDefault="00E12C70">
            <w:pPr>
              <w:ind w:firstLineChars="0" w:firstLine="0"/>
              <w:rPr>
                <w:sz w:val="18"/>
                <w:szCs w:val="18"/>
              </w:rPr>
            </w:pPr>
          </w:p>
        </w:tc>
        <w:tc>
          <w:tcPr>
            <w:tcW w:w="1034" w:type="dxa"/>
            <w:vMerge/>
            <w:tcBorders>
              <w:bottom w:val="single" w:sz="8" w:space="0" w:color="auto"/>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top w:val="single" w:sz="8" w:space="0" w:color="auto"/>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00~01</w:t>
            </w:r>
          </w:p>
        </w:tc>
        <w:tc>
          <w:tcPr>
            <w:tcW w:w="1204" w:type="dxa"/>
            <w:tcBorders>
              <w:top w:val="single" w:sz="8"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8" w:space="0" w:color="auto"/>
            </w:tcBorders>
          </w:tcPr>
          <w:p w:rsidR="00E12C70" w:rsidRDefault="00E12C70">
            <w:pPr>
              <w:spacing w:beforeLines="15" w:before="36" w:afterLines="15" w:after="36"/>
              <w:ind w:firstLineChars="0" w:firstLine="0"/>
              <w:rPr>
                <w:sz w:val="18"/>
                <w:szCs w:val="18"/>
              </w:rPr>
            </w:pPr>
          </w:p>
        </w:tc>
        <w:tc>
          <w:tcPr>
            <w:tcW w:w="1276" w:type="dxa"/>
            <w:tcBorders>
              <w:top w:val="single" w:sz="8" w:space="0" w:color="auto"/>
            </w:tcBorders>
          </w:tcPr>
          <w:p w:rsidR="00E12C70" w:rsidRDefault="00E12C70">
            <w:pPr>
              <w:spacing w:beforeLines="15" w:before="36" w:afterLines="15" w:after="36"/>
              <w:ind w:firstLineChars="0" w:firstLine="0"/>
              <w:rPr>
                <w:sz w:val="18"/>
                <w:szCs w:val="18"/>
              </w:rPr>
            </w:pPr>
          </w:p>
        </w:tc>
        <w:tc>
          <w:tcPr>
            <w:tcW w:w="1018" w:type="dxa"/>
            <w:tcBorders>
              <w:top w:val="single" w:sz="8" w:space="0" w:color="auto"/>
            </w:tcBorders>
          </w:tcPr>
          <w:p w:rsidR="00E12C70" w:rsidRDefault="00E12C70">
            <w:pPr>
              <w:spacing w:beforeLines="15" w:before="36" w:afterLines="15" w:after="36"/>
              <w:ind w:firstLineChars="0" w:firstLine="0"/>
              <w:rPr>
                <w:sz w:val="18"/>
                <w:szCs w:val="18"/>
              </w:rPr>
            </w:pPr>
          </w:p>
        </w:tc>
        <w:tc>
          <w:tcPr>
            <w:tcW w:w="1019" w:type="dxa"/>
            <w:tcBorders>
              <w:top w:val="single" w:sz="8" w:space="0" w:color="auto"/>
            </w:tcBorders>
          </w:tcPr>
          <w:p w:rsidR="00E12C70" w:rsidRDefault="00E12C70">
            <w:pPr>
              <w:spacing w:beforeLines="15" w:before="36" w:afterLines="15" w:after="36"/>
              <w:ind w:firstLineChars="0" w:firstLine="0"/>
              <w:rPr>
                <w:sz w:val="18"/>
                <w:szCs w:val="18"/>
              </w:rPr>
            </w:pPr>
          </w:p>
        </w:tc>
        <w:tc>
          <w:tcPr>
            <w:tcW w:w="1019" w:type="dxa"/>
            <w:tcBorders>
              <w:top w:val="single" w:sz="8" w:space="0" w:color="auto"/>
            </w:tcBorders>
          </w:tcPr>
          <w:p w:rsidR="00E12C70" w:rsidRDefault="00E12C70">
            <w:pPr>
              <w:spacing w:beforeLines="15" w:before="36" w:afterLines="15" w:after="36"/>
              <w:ind w:firstLineChars="0" w:firstLine="0"/>
              <w:rPr>
                <w:sz w:val="18"/>
                <w:szCs w:val="18"/>
              </w:rPr>
            </w:pPr>
          </w:p>
        </w:tc>
        <w:tc>
          <w:tcPr>
            <w:tcW w:w="1034" w:type="dxa"/>
            <w:tcBorders>
              <w:top w:val="single" w:sz="8" w:space="0" w:color="auto"/>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01~02</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02~03</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03~04</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04~05</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05~06</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06~07</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07~08</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08~09</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09~10</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10~11</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11~12</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12~13</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13~14</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14~15</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15~16</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16~17</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17~18</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18~19</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19~20</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20~21</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21~22</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22~23</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23~24</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widowControl/>
              <w:spacing w:beforeLines="15" w:before="36" w:afterLines="15" w:after="36"/>
              <w:ind w:firstLineChars="0" w:firstLine="0"/>
              <w:jc w:val="center"/>
              <w:rPr>
                <w:rFonts w:eastAsia="等线"/>
                <w:sz w:val="18"/>
                <w:szCs w:val="18"/>
              </w:rPr>
            </w:pPr>
            <w:r>
              <w:rPr>
                <w:rFonts w:eastAsia="等线"/>
                <w:sz w:val="18"/>
                <w:szCs w:val="18"/>
              </w:rPr>
              <w:t>平均值</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最大值</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最小值</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样本数</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276" w:type="dxa"/>
          </w:tcPr>
          <w:p w:rsidR="00E12C70" w:rsidRDefault="00E12C70">
            <w:pPr>
              <w:spacing w:beforeLines="15" w:before="36" w:afterLines="15" w:after="36"/>
              <w:ind w:firstLineChars="0" w:firstLine="0"/>
              <w:rPr>
                <w:sz w:val="18"/>
                <w:szCs w:val="18"/>
              </w:rPr>
            </w:pPr>
          </w:p>
        </w:tc>
        <w:tc>
          <w:tcPr>
            <w:tcW w:w="1018"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auto"/>
            </w:tcBorders>
          </w:tcPr>
          <w:p w:rsidR="00E12C70" w:rsidRDefault="00E12C70">
            <w:pPr>
              <w:spacing w:beforeLines="15" w:before="36" w:afterLines="15" w:after="36"/>
              <w:ind w:firstLineChars="0" w:firstLine="0"/>
              <w:rPr>
                <w:sz w:val="18"/>
                <w:szCs w:val="18"/>
              </w:rPr>
            </w:pPr>
          </w:p>
        </w:tc>
      </w:tr>
      <w:tr w:rsidR="00E12C70" w:rsidTr="000E49E9">
        <w:tc>
          <w:tcPr>
            <w:tcW w:w="1557" w:type="dxa"/>
            <w:tcBorders>
              <w:left w:val="single" w:sz="8"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日排放总量（</w:t>
            </w:r>
            <w:r>
              <w:rPr>
                <w:sz w:val="18"/>
                <w:szCs w:val="18"/>
              </w:rPr>
              <w:t>t</w:t>
            </w:r>
            <w:r>
              <w:rPr>
                <w:sz w:val="18"/>
                <w:szCs w:val="18"/>
              </w:rPr>
              <w:t>）</w:t>
            </w:r>
          </w:p>
        </w:tc>
        <w:tc>
          <w:tcPr>
            <w:tcW w:w="1204" w:type="dxa"/>
            <w:vAlign w:val="center"/>
          </w:tcPr>
          <w:p w:rsidR="00E12C70" w:rsidRDefault="00A31DB7">
            <w:pPr>
              <w:spacing w:beforeLines="15" w:before="36" w:afterLines="15" w:after="36"/>
              <w:ind w:firstLineChars="0" w:firstLine="0"/>
              <w:jc w:val="center"/>
              <w:rPr>
                <w:sz w:val="18"/>
                <w:szCs w:val="18"/>
              </w:rPr>
            </w:pPr>
            <w:r>
              <w:rPr>
                <w:sz w:val="18"/>
                <w:szCs w:val="18"/>
              </w:rPr>
              <w:t>/</w:t>
            </w:r>
          </w:p>
        </w:tc>
        <w:tc>
          <w:tcPr>
            <w:tcW w:w="1205" w:type="dxa"/>
            <w:vAlign w:val="center"/>
          </w:tcPr>
          <w:p w:rsidR="00E12C70" w:rsidRDefault="00E12C70">
            <w:pPr>
              <w:spacing w:beforeLines="15" w:before="36" w:afterLines="15" w:after="36"/>
              <w:ind w:firstLineChars="0" w:firstLine="0"/>
              <w:jc w:val="center"/>
              <w:rPr>
                <w:sz w:val="18"/>
                <w:szCs w:val="18"/>
              </w:rPr>
            </w:pPr>
          </w:p>
        </w:tc>
        <w:tc>
          <w:tcPr>
            <w:tcW w:w="1276" w:type="dxa"/>
            <w:vAlign w:val="center"/>
          </w:tcPr>
          <w:p w:rsidR="00E12C70" w:rsidRDefault="00E12C70">
            <w:pPr>
              <w:spacing w:beforeLines="15" w:before="36" w:afterLines="15" w:after="36"/>
              <w:ind w:firstLineChars="0" w:firstLine="0"/>
              <w:jc w:val="center"/>
              <w:rPr>
                <w:sz w:val="18"/>
                <w:szCs w:val="18"/>
              </w:rPr>
            </w:pPr>
          </w:p>
        </w:tc>
        <w:tc>
          <w:tcPr>
            <w:tcW w:w="4090" w:type="dxa"/>
            <w:gridSpan w:val="4"/>
            <w:tcBorders>
              <w:right w:val="single" w:sz="8"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w:t>
            </w:r>
          </w:p>
        </w:tc>
      </w:tr>
      <w:tr w:rsidR="00E12C70" w:rsidTr="000E49E9">
        <w:tc>
          <w:tcPr>
            <w:tcW w:w="9332" w:type="dxa"/>
            <w:gridSpan w:val="8"/>
            <w:tcBorders>
              <w:left w:val="single" w:sz="8" w:space="0" w:color="auto"/>
              <w:bottom w:val="single" w:sz="8" w:space="0" w:color="auto"/>
              <w:right w:val="single" w:sz="8" w:space="0" w:color="auto"/>
            </w:tcBorders>
            <w:vAlign w:val="bottom"/>
          </w:tcPr>
          <w:p w:rsidR="00E12C70" w:rsidRDefault="00A31DB7">
            <w:pPr>
              <w:spacing w:beforeLines="15" w:before="36" w:afterLines="15" w:after="36"/>
              <w:ind w:firstLineChars="0" w:firstLine="0"/>
              <w:rPr>
                <w:sz w:val="18"/>
                <w:szCs w:val="18"/>
              </w:rPr>
            </w:pPr>
            <w:r>
              <w:rPr>
                <w:sz w:val="18"/>
                <w:szCs w:val="18"/>
              </w:rPr>
              <w:t>烟气日排放总量单位：</w:t>
            </w: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/d</w:t>
            </w:r>
          </w:p>
        </w:tc>
      </w:tr>
    </w:tbl>
    <w:p w:rsidR="00E12C70" w:rsidRPr="000E49E9" w:rsidRDefault="00A31DB7">
      <w:pPr>
        <w:spacing w:beforeLines="100" w:before="240"/>
        <w:ind w:firstLineChars="0" w:firstLine="0"/>
        <w:rPr>
          <w:rFonts w:ascii="宋体" w:hAnsi="宋体"/>
          <w:sz w:val="18"/>
          <w:szCs w:val="18"/>
        </w:rPr>
      </w:pPr>
      <w:r w:rsidRPr="000E49E9">
        <w:rPr>
          <w:rFonts w:ascii="宋体" w:hAnsi="宋体" w:hint="eastAsia"/>
          <w:sz w:val="18"/>
          <w:szCs w:val="18"/>
        </w:rPr>
        <w:t>上报单位（盖章）：</w:t>
      </w:r>
      <w:r w:rsidRPr="000E49E9">
        <w:rPr>
          <w:rFonts w:ascii="宋体" w:hAnsi="宋体"/>
          <w:sz w:val="18"/>
          <w:szCs w:val="18"/>
        </w:rPr>
        <w:t xml:space="preserve">        </w:t>
      </w:r>
      <w:r w:rsidRPr="000E49E9">
        <w:rPr>
          <w:rFonts w:ascii="宋体" w:hAnsi="宋体" w:hint="eastAsia"/>
          <w:sz w:val="18"/>
          <w:szCs w:val="18"/>
        </w:rPr>
        <w:t>负责人：</w:t>
      </w:r>
      <w:r w:rsidRPr="000E49E9">
        <w:rPr>
          <w:rFonts w:ascii="宋体" w:hAnsi="宋体"/>
          <w:sz w:val="18"/>
          <w:szCs w:val="18"/>
        </w:rPr>
        <w:t xml:space="preserve">         </w:t>
      </w:r>
      <w:r w:rsidRPr="000E49E9">
        <w:rPr>
          <w:rFonts w:ascii="宋体" w:hAnsi="宋体" w:hint="eastAsia"/>
          <w:sz w:val="18"/>
          <w:szCs w:val="18"/>
        </w:rPr>
        <w:t>报告人：</w:t>
      </w:r>
      <w:r w:rsidRPr="000E49E9">
        <w:rPr>
          <w:rFonts w:ascii="宋体" w:hAnsi="宋体"/>
          <w:sz w:val="18"/>
          <w:szCs w:val="18"/>
        </w:rPr>
        <w:t xml:space="preserve">          </w:t>
      </w:r>
      <w:r w:rsidRPr="000E49E9">
        <w:rPr>
          <w:rFonts w:ascii="宋体" w:hAnsi="宋体" w:hint="eastAsia"/>
          <w:sz w:val="18"/>
          <w:szCs w:val="18"/>
        </w:rPr>
        <w:t>报告日期：</w:t>
      </w:r>
      <w:r w:rsidRPr="000E49E9">
        <w:rPr>
          <w:rFonts w:ascii="宋体" w:hAnsi="宋体"/>
          <w:sz w:val="18"/>
          <w:szCs w:val="18"/>
        </w:rPr>
        <w:t xml:space="preserve">      </w:t>
      </w:r>
      <w:r w:rsidRPr="000E49E9">
        <w:rPr>
          <w:rFonts w:ascii="宋体" w:hAnsi="宋体" w:hint="eastAsia"/>
          <w:sz w:val="18"/>
          <w:szCs w:val="18"/>
        </w:rPr>
        <w:t>年</w:t>
      </w:r>
      <w:r w:rsidRPr="000E49E9">
        <w:rPr>
          <w:rFonts w:ascii="宋体" w:hAnsi="宋体"/>
          <w:sz w:val="18"/>
          <w:szCs w:val="18"/>
        </w:rPr>
        <w:t xml:space="preserve">       </w:t>
      </w:r>
      <w:r w:rsidRPr="000E49E9">
        <w:rPr>
          <w:rFonts w:ascii="宋体" w:hAnsi="宋体" w:hint="eastAsia"/>
          <w:sz w:val="18"/>
          <w:szCs w:val="18"/>
        </w:rPr>
        <w:t>月</w:t>
      </w:r>
      <w:r w:rsidRPr="000E49E9">
        <w:rPr>
          <w:rFonts w:ascii="宋体" w:hAnsi="宋体"/>
          <w:sz w:val="18"/>
          <w:szCs w:val="18"/>
        </w:rPr>
        <w:t xml:space="preserve">        </w:t>
      </w:r>
      <w:r w:rsidRPr="000E49E9">
        <w:rPr>
          <w:rFonts w:ascii="宋体" w:hAnsi="宋体" w:hint="eastAsia"/>
          <w:sz w:val="18"/>
          <w:szCs w:val="18"/>
        </w:rPr>
        <w:t>日</w:t>
      </w:r>
    </w:p>
    <w:p w:rsidR="00E12C70" w:rsidRDefault="00E12C70">
      <w:pPr>
        <w:ind w:firstLine="360"/>
        <w:rPr>
          <w:sz w:val="18"/>
          <w:szCs w:val="18"/>
        </w:rPr>
      </w:pPr>
    </w:p>
    <w:p w:rsidR="00E12C70" w:rsidRDefault="00E12C70">
      <w:pPr>
        <w:ind w:firstLine="360"/>
        <w:rPr>
          <w:sz w:val="18"/>
          <w:szCs w:val="18"/>
        </w:rPr>
      </w:pPr>
    </w:p>
    <w:p w:rsidR="00E12C70" w:rsidRDefault="00A31DB7">
      <w:pPr>
        <w:ind w:firstLine="360"/>
        <w:rPr>
          <w:sz w:val="18"/>
          <w:szCs w:val="18"/>
        </w:rPr>
      </w:pPr>
      <w:r>
        <w:rPr>
          <w:sz w:val="18"/>
          <w:szCs w:val="18"/>
        </w:rPr>
        <w:br w:type="page"/>
      </w:r>
    </w:p>
    <w:p w:rsidR="00CD31FA" w:rsidRDefault="00CD31FA" w:rsidP="00562EA9">
      <w:pPr>
        <w:spacing w:line="0" w:lineRule="atLeast"/>
        <w:ind w:firstLine="420"/>
        <w:jc w:val="center"/>
        <w:outlineLvl w:val="0"/>
        <w:rPr>
          <w:rFonts w:eastAsia="黑体"/>
          <w:szCs w:val="21"/>
        </w:rPr>
      </w:pPr>
      <w:bookmarkStart w:id="357" w:name="_Toc1119"/>
      <w:bookmarkStart w:id="358" w:name="_Toc4649"/>
      <w:bookmarkStart w:id="359" w:name="_Toc16567"/>
      <w:bookmarkStart w:id="360" w:name="_Toc13088"/>
    </w:p>
    <w:p w:rsidR="00E12C70" w:rsidRPr="00562EA9" w:rsidRDefault="00A31DB7" w:rsidP="000E49E9">
      <w:pPr>
        <w:spacing w:beforeLines="50" w:before="120" w:afterLines="50" w:after="120" w:line="380" w:lineRule="exact"/>
        <w:ind w:firstLine="420"/>
        <w:jc w:val="center"/>
        <w:outlineLvl w:val="0"/>
        <w:rPr>
          <w:szCs w:val="21"/>
        </w:rPr>
      </w:pPr>
      <w:r w:rsidRPr="00562EA9">
        <w:rPr>
          <w:rFonts w:eastAsia="黑体" w:hint="eastAsia"/>
          <w:szCs w:val="21"/>
        </w:rPr>
        <w:t>表</w:t>
      </w:r>
      <w:r w:rsidRPr="00562EA9">
        <w:rPr>
          <w:rFonts w:eastAsia="黑体"/>
          <w:szCs w:val="21"/>
        </w:rPr>
        <w:t xml:space="preserve">D.7 </w:t>
      </w:r>
      <w:r>
        <w:rPr>
          <w:rFonts w:eastAsia="黑体" w:hint="eastAsia"/>
          <w:szCs w:val="21"/>
        </w:rPr>
        <w:t xml:space="preserve"> </w:t>
      </w:r>
      <w:r w:rsidRPr="00562EA9">
        <w:rPr>
          <w:rFonts w:eastAsia="黑体" w:hint="eastAsia"/>
          <w:szCs w:val="21"/>
        </w:rPr>
        <w:t>烟气二氧化碳排放连续监测日平均值月报表</w:t>
      </w:r>
      <w:bookmarkEnd w:id="357"/>
      <w:bookmarkEnd w:id="358"/>
      <w:bookmarkEnd w:id="359"/>
      <w:bookmarkEnd w:id="360"/>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577"/>
        <w:gridCol w:w="1134"/>
        <w:gridCol w:w="1276"/>
        <w:gridCol w:w="425"/>
        <w:gridCol w:w="1418"/>
        <w:gridCol w:w="449"/>
      </w:tblGrid>
      <w:tr w:rsidR="00E12C70" w:rsidTr="00070A08">
        <w:tc>
          <w:tcPr>
            <w:tcW w:w="1101" w:type="dxa"/>
            <w:vAlign w:val="bottom"/>
          </w:tcPr>
          <w:p w:rsidR="00E12C70" w:rsidRDefault="00A31DB7">
            <w:pPr>
              <w:adjustRightInd w:val="0"/>
              <w:spacing w:beforeLines="25" w:before="60"/>
              <w:ind w:firstLineChars="0" w:firstLine="0"/>
              <w:rPr>
                <w:rFonts w:eastAsia="黑体"/>
                <w:sz w:val="18"/>
                <w:szCs w:val="18"/>
              </w:rPr>
            </w:pPr>
            <w:r>
              <w:rPr>
                <w:w w:val="97"/>
                <w:sz w:val="18"/>
                <w:szCs w:val="18"/>
              </w:rPr>
              <w:t>固定源名称</w:t>
            </w:r>
          </w:p>
        </w:tc>
        <w:tc>
          <w:tcPr>
            <w:tcW w:w="8279" w:type="dxa"/>
            <w:gridSpan w:val="6"/>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070A08">
        <w:tc>
          <w:tcPr>
            <w:tcW w:w="1101" w:type="dxa"/>
            <w:vAlign w:val="bottom"/>
          </w:tcPr>
          <w:p w:rsidR="00E12C70" w:rsidRDefault="00A31DB7">
            <w:pPr>
              <w:adjustRightInd w:val="0"/>
              <w:spacing w:beforeLines="25" w:before="60"/>
              <w:ind w:firstLineChars="0" w:firstLine="0"/>
              <w:rPr>
                <w:rFonts w:eastAsia="黑体"/>
                <w:sz w:val="18"/>
                <w:szCs w:val="18"/>
              </w:rPr>
            </w:pPr>
            <w:r>
              <w:rPr>
                <w:w w:val="97"/>
                <w:sz w:val="18"/>
                <w:szCs w:val="18"/>
              </w:rPr>
              <w:t>固定源编号</w:t>
            </w:r>
          </w:p>
        </w:tc>
        <w:tc>
          <w:tcPr>
            <w:tcW w:w="3577" w:type="dxa"/>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134" w:type="dxa"/>
            <w:vAlign w:val="bottom"/>
          </w:tcPr>
          <w:p w:rsidR="00E12C70" w:rsidRDefault="00A31DB7">
            <w:pPr>
              <w:adjustRightInd w:val="0"/>
              <w:ind w:firstLineChars="0" w:firstLine="0"/>
              <w:jc w:val="center"/>
              <w:rPr>
                <w:rFonts w:eastAsia="黑体"/>
                <w:sz w:val="18"/>
                <w:szCs w:val="18"/>
              </w:rPr>
            </w:pPr>
            <w:r>
              <w:rPr>
                <w:w w:val="95"/>
                <w:sz w:val="18"/>
                <w:szCs w:val="18"/>
              </w:rPr>
              <w:t>监测日期</w:t>
            </w:r>
          </w:p>
        </w:tc>
        <w:tc>
          <w:tcPr>
            <w:tcW w:w="1276" w:type="dxa"/>
            <w:tcBorders>
              <w:top w:val="single" w:sz="8" w:space="0" w:color="auto"/>
              <w:bottom w:val="single" w:sz="8" w:space="0" w:color="auto"/>
            </w:tcBorders>
            <w:vAlign w:val="bottom"/>
          </w:tcPr>
          <w:p w:rsidR="00E12C70" w:rsidRDefault="00E12C70">
            <w:pPr>
              <w:adjustRightInd w:val="0"/>
              <w:ind w:firstLineChars="0" w:firstLine="0"/>
              <w:jc w:val="center"/>
              <w:rPr>
                <w:w w:val="95"/>
                <w:sz w:val="18"/>
                <w:szCs w:val="18"/>
              </w:rPr>
            </w:pPr>
          </w:p>
        </w:tc>
        <w:tc>
          <w:tcPr>
            <w:tcW w:w="425" w:type="dxa"/>
            <w:tcBorders>
              <w:top w:val="single" w:sz="8" w:space="0" w:color="auto"/>
            </w:tcBorders>
            <w:vAlign w:val="bottom"/>
          </w:tcPr>
          <w:p w:rsidR="00E12C70" w:rsidRDefault="00A31DB7">
            <w:pPr>
              <w:adjustRightInd w:val="0"/>
              <w:ind w:leftChars="-97" w:left="-204" w:rightChars="-1" w:right="-2" w:firstLineChars="0" w:firstLine="0"/>
              <w:jc w:val="right"/>
              <w:rPr>
                <w:w w:val="95"/>
                <w:sz w:val="18"/>
                <w:szCs w:val="18"/>
              </w:rPr>
            </w:pPr>
            <w:r>
              <w:rPr>
                <w:w w:val="95"/>
                <w:sz w:val="18"/>
                <w:szCs w:val="18"/>
              </w:rPr>
              <w:t>年</w:t>
            </w:r>
          </w:p>
        </w:tc>
        <w:tc>
          <w:tcPr>
            <w:tcW w:w="1418" w:type="dxa"/>
            <w:tcBorders>
              <w:bottom w:val="single" w:sz="8" w:space="0" w:color="auto"/>
            </w:tcBorders>
            <w:vAlign w:val="bottom"/>
          </w:tcPr>
          <w:p w:rsidR="00E12C70" w:rsidRDefault="00E12C70">
            <w:pPr>
              <w:adjustRightInd w:val="0"/>
              <w:ind w:firstLineChars="0" w:firstLine="0"/>
              <w:jc w:val="center"/>
              <w:rPr>
                <w:w w:val="95"/>
                <w:sz w:val="18"/>
                <w:szCs w:val="18"/>
              </w:rPr>
            </w:pPr>
          </w:p>
        </w:tc>
        <w:tc>
          <w:tcPr>
            <w:tcW w:w="449" w:type="dxa"/>
            <w:vAlign w:val="bottom"/>
          </w:tcPr>
          <w:p w:rsidR="00E12C70" w:rsidRDefault="00A31DB7">
            <w:pPr>
              <w:tabs>
                <w:tab w:val="left" w:pos="205"/>
              </w:tabs>
              <w:adjustRightInd w:val="0"/>
              <w:ind w:firstLineChars="0" w:firstLine="0"/>
              <w:jc w:val="center"/>
              <w:rPr>
                <w:w w:val="95"/>
                <w:sz w:val="18"/>
                <w:szCs w:val="18"/>
              </w:rPr>
            </w:pPr>
            <w:r>
              <w:rPr>
                <w:w w:val="95"/>
                <w:sz w:val="18"/>
                <w:szCs w:val="18"/>
              </w:rPr>
              <w:t>月</w:t>
            </w:r>
          </w:p>
        </w:tc>
      </w:tr>
    </w:tbl>
    <w:p w:rsidR="00E12C70" w:rsidRDefault="00E12C70">
      <w:pPr>
        <w:spacing w:line="0" w:lineRule="atLeast"/>
        <w:ind w:firstLineChars="0" w:firstLine="0"/>
        <w:rPr>
          <w:rFonts w:eastAsiaTheme="minorEastAsia"/>
          <w:sz w:val="18"/>
          <w:szCs w:val="18"/>
        </w:rPr>
      </w:pPr>
    </w:p>
    <w:tbl>
      <w:tblPr>
        <w:tblStyle w:val="aff6"/>
        <w:tblW w:w="93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7"/>
        <w:gridCol w:w="1204"/>
        <w:gridCol w:w="1205"/>
        <w:gridCol w:w="1418"/>
        <w:gridCol w:w="992"/>
        <w:gridCol w:w="903"/>
        <w:gridCol w:w="1019"/>
        <w:gridCol w:w="1034"/>
      </w:tblGrid>
      <w:tr w:rsidR="00E12C70" w:rsidTr="00562EA9">
        <w:tc>
          <w:tcPr>
            <w:tcW w:w="1557" w:type="dxa"/>
            <w:vMerge w:val="restart"/>
            <w:tcBorders>
              <w:top w:val="single" w:sz="8" w:space="0" w:color="000000"/>
              <w:left w:val="single" w:sz="8" w:space="0" w:color="000000"/>
              <w:bottom w:val="single" w:sz="2" w:space="0" w:color="auto"/>
              <w:right w:val="single" w:sz="2" w:space="0" w:color="auto"/>
            </w:tcBorders>
            <w:vAlign w:val="center"/>
          </w:tcPr>
          <w:p w:rsidR="00E12C70" w:rsidRDefault="00A31DB7">
            <w:pPr>
              <w:ind w:firstLineChars="0" w:firstLine="0"/>
              <w:jc w:val="center"/>
              <w:rPr>
                <w:sz w:val="18"/>
                <w:szCs w:val="18"/>
              </w:rPr>
            </w:pPr>
            <w:r>
              <w:rPr>
                <w:sz w:val="18"/>
                <w:szCs w:val="18"/>
              </w:rPr>
              <w:t>时间</w:t>
            </w:r>
          </w:p>
        </w:tc>
        <w:tc>
          <w:tcPr>
            <w:tcW w:w="2409" w:type="dxa"/>
            <w:gridSpan w:val="2"/>
            <w:tcBorders>
              <w:top w:val="single" w:sz="8" w:space="0" w:color="000000"/>
              <w:left w:val="single" w:sz="2" w:space="0" w:color="auto"/>
              <w:bottom w:val="single" w:sz="2" w:space="0" w:color="auto"/>
              <w:right w:val="single" w:sz="2" w:space="0" w:color="auto"/>
            </w:tcBorders>
            <w:vAlign w:val="center"/>
          </w:tcPr>
          <w:p w:rsidR="00E12C70" w:rsidRDefault="00A31DB7">
            <w:pPr>
              <w:spacing w:beforeLines="15" w:before="36" w:afterLines="15" w:after="36"/>
              <w:ind w:firstLineChars="0" w:firstLine="0"/>
              <w:jc w:val="center"/>
              <w:rPr>
                <w:sz w:val="18"/>
                <w:szCs w:val="18"/>
              </w:rPr>
            </w:pPr>
            <w:r>
              <w:rPr>
                <w:sz w:val="18"/>
                <w:szCs w:val="18"/>
              </w:rPr>
              <w:t>二氧化碳</w:t>
            </w:r>
          </w:p>
        </w:tc>
        <w:tc>
          <w:tcPr>
            <w:tcW w:w="1418" w:type="dxa"/>
            <w:vMerge w:val="restart"/>
            <w:tcBorders>
              <w:top w:val="single" w:sz="8" w:space="0" w:color="000000"/>
              <w:left w:val="single" w:sz="2" w:space="0" w:color="auto"/>
              <w:bottom w:val="single" w:sz="2" w:space="0" w:color="auto"/>
              <w:right w:val="single" w:sz="2" w:space="0" w:color="auto"/>
            </w:tcBorders>
            <w:vAlign w:val="center"/>
          </w:tcPr>
          <w:p w:rsidR="00E12C70" w:rsidRDefault="00A31DB7">
            <w:pPr>
              <w:ind w:firstLineChars="0" w:firstLine="0"/>
              <w:jc w:val="center"/>
              <w:rPr>
                <w:sz w:val="18"/>
                <w:szCs w:val="18"/>
              </w:rPr>
            </w:pPr>
            <w:r>
              <w:rPr>
                <w:sz w:val="18"/>
                <w:szCs w:val="18"/>
              </w:rPr>
              <w:t>烟气标干流量（</w:t>
            </w:r>
            <w:r>
              <w:rPr>
                <w:sz w:val="18"/>
                <w:szCs w:val="18"/>
              </w:rPr>
              <w:t>m</w:t>
            </w:r>
            <w:r>
              <w:rPr>
                <w:sz w:val="18"/>
                <w:szCs w:val="18"/>
                <w:vertAlign w:val="superscript"/>
              </w:rPr>
              <w:t>3</w:t>
            </w:r>
            <w:r>
              <w:rPr>
                <w:sz w:val="18"/>
                <w:szCs w:val="18"/>
              </w:rPr>
              <w:t>/d</w:t>
            </w:r>
            <w:r>
              <w:rPr>
                <w:sz w:val="18"/>
                <w:szCs w:val="18"/>
              </w:rPr>
              <w:t>）</w:t>
            </w:r>
          </w:p>
        </w:tc>
        <w:tc>
          <w:tcPr>
            <w:tcW w:w="992" w:type="dxa"/>
            <w:vMerge w:val="restart"/>
            <w:tcBorders>
              <w:top w:val="single" w:sz="8" w:space="0" w:color="000000"/>
              <w:left w:val="single" w:sz="2" w:space="0" w:color="auto"/>
              <w:bottom w:val="single" w:sz="4" w:space="0" w:color="000000"/>
              <w:right w:val="single" w:sz="2" w:space="0" w:color="auto"/>
            </w:tcBorders>
            <w:vAlign w:val="center"/>
          </w:tcPr>
          <w:p w:rsidR="00E12C70" w:rsidRDefault="003E688B">
            <w:pPr>
              <w:ind w:firstLineChars="0" w:firstLine="0"/>
              <w:jc w:val="center"/>
              <w:rPr>
                <w:sz w:val="18"/>
                <w:szCs w:val="18"/>
              </w:rPr>
            </w:pPr>
            <w:r>
              <w:rPr>
                <w:sz w:val="18"/>
                <w:szCs w:val="18"/>
              </w:rPr>
              <w:t>烟气温度</w:t>
            </w:r>
            <w:r w:rsidR="00A31DB7">
              <w:rPr>
                <w:sz w:val="18"/>
                <w:szCs w:val="18"/>
              </w:rPr>
              <w:t>（</w:t>
            </w:r>
            <w:r w:rsidR="00A31DB7">
              <w:rPr>
                <w:sz w:val="18"/>
                <w:szCs w:val="18"/>
              </w:rPr>
              <w:t>℃</w:t>
            </w:r>
            <w:r w:rsidR="00A31DB7">
              <w:rPr>
                <w:sz w:val="18"/>
                <w:szCs w:val="18"/>
              </w:rPr>
              <w:t>）</w:t>
            </w:r>
          </w:p>
        </w:tc>
        <w:tc>
          <w:tcPr>
            <w:tcW w:w="903" w:type="dxa"/>
            <w:vMerge w:val="restart"/>
            <w:tcBorders>
              <w:top w:val="single" w:sz="8" w:space="0" w:color="000000"/>
              <w:left w:val="single" w:sz="2" w:space="0" w:color="auto"/>
              <w:bottom w:val="single" w:sz="4" w:space="0" w:color="000000"/>
            </w:tcBorders>
            <w:vAlign w:val="center"/>
          </w:tcPr>
          <w:p w:rsidR="00E12C70" w:rsidRDefault="00A31DB7">
            <w:pPr>
              <w:ind w:firstLineChars="0" w:firstLine="0"/>
              <w:jc w:val="center"/>
              <w:rPr>
                <w:sz w:val="18"/>
                <w:szCs w:val="18"/>
              </w:rPr>
            </w:pPr>
            <w:r>
              <w:rPr>
                <w:sz w:val="18"/>
                <w:szCs w:val="18"/>
              </w:rPr>
              <w:t>含湿量（</w:t>
            </w:r>
            <w:r>
              <w:rPr>
                <w:sz w:val="18"/>
                <w:szCs w:val="18"/>
              </w:rPr>
              <w:t>%</w:t>
            </w:r>
            <w:r>
              <w:rPr>
                <w:sz w:val="18"/>
                <w:szCs w:val="18"/>
              </w:rPr>
              <w:t>）</w:t>
            </w:r>
          </w:p>
        </w:tc>
        <w:tc>
          <w:tcPr>
            <w:tcW w:w="1019" w:type="dxa"/>
            <w:vMerge w:val="restart"/>
            <w:tcBorders>
              <w:top w:val="single" w:sz="8" w:space="0" w:color="000000"/>
              <w:bottom w:val="single" w:sz="4" w:space="0" w:color="000000"/>
            </w:tcBorders>
            <w:vAlign w:val="center"/>
          </w:tcPr>
          <w:p w:rsidR="00E12C70" w:rsidRDefault="00A31DB7">
            <w:pPr>
              <w:ind w:firstLineChars="0" w:firstLine="0"/>
              <w:jc w:val="center"/>
              <w:rPr>
                <w:sz w:val="18"/>
                <w:szCs w:val="18"/>
              </w:rPr>
            </w:pPr>
            <w:r>
              <w:rPr>
                <w:sz w:val="18"/>
                <w:szCs w:val="18"/>
              </w:rPr>
              <w:t>负荷（</w:t>
            </w:r>
            <w:r>
              <w:rPr>
                <w:sz w:val="18"/>
                <w:szCs w:val="18"/>
              </w:rPr>
              <w:t>%</w:t>
            </w:r>
            <w:r>
              <w:rPr>
                <w:sz w:val="18"/>
                <w:szCs w:val="18"/>
              </w:rPr>
              <w:t>）</w:t>
            </w:r>
          </w:p>
        </w:tc>
        <w:tc>
          <w:tcPr>
            <w:tcW w:w="1034" w:type="dxa"/>
            <w:vMerge w:val="restart"/>
            <w:tcBorders>
              <w:top w:val="single" w:sz="8" w:space="0" w:color="000000"/>
              <w:bottom w:val="single" w:sz="4" w:space="0" w:color="000000"/>
              <w:right w:val="single" w:sz="8" w:space="0" w:color="000000"/>
            </w:tcBorders>
            <w:vAlign w:val="center"/>
          </w:tcPr>
          <w:p w:rsidR="00E12C70" w:rsidRDefault="00A31DB7">
            <w:pPr>
              <w:ind w:firstLineChars="0" w:firstLine="0"/>
              <w:jc w:val="center"/>
              <w:rPr>
                <w:sz w:val="18"/>
                <w:szCs w:val="18"/>
              </w:rPr>
            </w:pPr>
            <w:r>
              <w:rPr>
                <w:sz w:val="18"/>
                <w:szCs w:val="18"/>
              </w:rPr>
              <w:t>备注</w:t>
            </w:r>
          </w:p>
        </w:tc>
      </w:tr>
      <w:tr w:rsidR="00E12C70" w:rsidTr="00562EA9">
        <w:tc>
          <w:tcPr>
            <w:tcW w:w="1557" w:type="dxa"/>
            <w:vMerge/>
            <w:tcBorders>
              <w:top w:val="single" w:sz="2" w:space="0" w:color="auto"/>
              <w:left w:val="single" w:sz="8" w:space="0" w:color="000000"/>
              <w:bottom w:val="single" w:sz="8" w:space="0" w:color="000000"/>
              <w:right w:val="single" w:sz="2" w:space="0" w:color="auto"/>
            </w:tcBorders>
            <w:vAlign w:val="center"/>
          </w:tcPr>
          <w:p w:rsidR="00E12C70" w:rsidRDefault="00E12C70">
            <w:pPr>
              <w:ind w:firstLineChars="0" w:firstLine="0"/>
              <w:jc w:val="center"/>
              <w:rPr>
                <w:sz w:val="18"/>
                <w:szCs w:val="18"/>
              </w:rPr>
            </w:pPr>
          </w:p>
        </w:tc>
        <w:tc>
          <w:tcPr>
            <w:tcW w:w="1204" w:type="dxa"/>
            <w:tcBorders>
              <w:top w:val="single" w:sz="2" w:space="0" w:color="auto"/>
              <w:left w:val="single" w:sz="2" w:space="0" w:color="auto"/>
              <w:bottom w:val="single" w:sz="8" w:space="0" w:color="000000"/>
              <w:right w:val="single" w:sz="2" w:space="0" w:color="auto"/>
            </w:tcBorders>
          </w:tcPr>
          <w:p w:rsidR="00E12C70" w:rsidRDefault="00A31DB7">
            <w:pPr>
              <w:ind w:firstLineChars="0" w:firstLine="0"/>
              <w:jc w:val="center"/>
              <w:rPr>
                <w:sz w:val="18"/>
                <w:szCs w:val="18"/>
              </w:rPr>
            </w:pPr>
            <w:r>
              <w:rPr>
                <w:sz w:val="18"/>
                <w:szCs w:val="18"/>
              </w:rPr>
              <w:t>标干浓度（</w:t>
            </w:r>
            <w:r>
              <w:rPr>
                <w:sz w:val="18"/>
                <w:szCs w:val="18"/>
              </w:rPr>
              <w:t>kg/m</w:t>
            </w:r>
            <w:r>
              <w:rPr>
                <w:sz w:val="18"/>
                <w:szCs w:val="18"/>
                <w:vertAlign w:val="superscript"/>
              </w:rPr>
              <w:t>3</w:t>
            </w:r>
            <w:r>
              <w:rPr>
                <w:sz w:val="18"/>
                <w:szCs w:val="18"/>
              </w:rPr>
              <w:t>）</w:t>
            </w:r>
          </w:p>
        </w:tc>
        <w:tc>
          <w:tcPr>
            <w:tcW w:w="1205" w:type="dxa"/>
            <w:tcBorders>
              <w:top w:val="single" w:sz="2" w:space="0" w:color="auto"/>
              <w:left w:val="single" w:sz="2" w:space="0" w:color="auto"/>
              <w:bottom w:val="single" w:sz="8" w:space="0" w:color="000000"/>
              <w:right w:val="single" w:sz="2" w:space="0" w:color="auto"/>
            </w:tcBorders>
            <w:vAlign w:val="center"/>
          </w:tcPr>
          <w:p w:rsidR="00E12C70" w:rsidRDefault="00A31DB7">
            <w:pPr>
              <w:ind w:firstLineChars="0" w:firstLine="0"/>
              <w:jc w:val="center"/>
              <w:rPr>
                <w:sz w:val="18"/>
                <w:szCs w:val="18"/>
              </w:rPr>
            </w:pPr>
            <w:r>
              <w:rPr>
                <w:sz w:val="18"/>
                <w:szCs w:val="18"/>
              </w:rPr>
              <w:t>排放量</w:t>
            </w:r>
          </w:p>
          <w:p w:rsidR="00E12C70" w:rsidRDefault="00A31DB7">
            <w:pPr>
              <w:ind w:firstLineChars="0" w:firstLine="0"/>
              <w:jc w:val="center"/>
              <w:rPr>
                <w:sz w:val="18"/>
                <w:szCs w:val="18"/>
              </w:rPr>
            </w:pPr>
            <w:r>
              <w:rPr>
                <w:sz w:val="18"/>
                <w:szCs w:val="18"/>
              </w:rPr>
              <w:t>（</w:t>
            </w:r>
            <w:r>
              <w:rPr>
                <w:sz w:val="18"/>
                <w:szCs w:val="18"/>
              </w:rPr>
              <w:t>t/d</w:t>
            </w:r>
            <w:r>
              <w:rPr>
                <w:sz w:val="18"/>
                <w:szCs w:val="18"/>
              </w:rPr>
              <w:t>）</w:t>
            </w:r>
          </w:p>
        </w:tc>
        <w:tc>
          <w:tcPr>
            <w:tcW w:w="1418" w:type="dxa"/>
            <w:vMerge/>
            <w:tcBorders>
              <w:top w:val="single" w:sz="2" w:space="0" w:color="auto"/>
              <w:left w:val="single" w:sz="2" w:space="0" w:color="auto"/>
              <w:bottom w:val="single" w:sz="8" w:space="0" w:color="000000"/>
              <w:right w:val="single" w:sz="2" w:space="0" w:color="auto"/>
            </w:tcBorders>
          </w:tcPr>
          <w:p w:rsidR="00E12C70" w:rsidRDefault="00E12C70">
            <w:pPr>
              <w:ind w:firstLineChars="0" w:firstLine="0"/>
              <w:rPr>
                <w:sz w:val="18"/>
                <w:szCs w:val="18"/>
              </w:rPr>
            </w:pPr>
          </w:p>
        </w:tc>
        <w:tc>
          <w:tcPr>
            <w:tcW w:w="992" w:type="dxa"/>
            <w:vMerge/>
            <w:tcBorders>
              <w:top w:val="single" w:sz="4" w:space="0" w:color="000000"/>
              <w:left w:val="single" w:sz="2" w:space="0" w:color="auto"/>
              <w:bottom w:val="single" w:sz="8" w:space="0" w:color="000000"/>
              <w:right w:val="single" w:sz="2" w:space="0" w:color="auto"/>
            </w:tcBorders>
          </w:tcPr>
          <w:p w:rsidR="00E12C70" w:rsidRDefault="00E12C70">
            <w:pPr>
              <w:ind w:firstLineChars="0" w:firstLine="0"/>
              <w:rPr>
                <w:sz w:val="18"/>
                <w:szCs w:val="18"/>
              </w:rPr>
            </w:pPr>
          </w:p>
        </w:tc>
        <w:tc>
          <w:tcPr>
            <w:tcW w:w="903" w:type="dxa"/>
            <w:vMerge/>
            <w:tcBorders>
              <w:top w:val="single" w:sz="4" w:space="0" w:color="000000"/>
              <w:left w:val="single" w:sz="2" w:space="0" w:color="auto"/>
              <w:bottom w:val="single" w:sz="8" w:space="0" w:color="000000"/>
            </w:tcBorders>
          </w:tcPr>
          <w:p w:rsidR="00E12C70" w:rsidRDefault="00E12C70">
            <w:pPr>
              <w:ind w:firstLineChars="0" w:firstLine="0"/>
              <w:rPr>
                <w:sz w:val="18"/>
                <w:szCs w:val="18"/>
              </w:rPr>
            </w:pPr>
          </w:p>
        </w:tc>
        <w:tc>
          <w:tcPr>
            <w:tcW w:w="1019" w:type="dxa"/>
            <w:vMerge/>
            <w:tcBorders>
              <w:top w:val="single" w:sz="4" w:space="0" w:color="000000"/>
              <w:bottom w:val="single" w:sz="8" w:space="0" w:color="000000"/>
            </w:tcBorders>
          </w:tcPr>
          <w:p w:rsidR="00E12C70" w:rsidRDefault="00E12C70">
            <w:pPr>
              <w:ind w:firstLineChars="0" w:firstLine="0"/>
              <w:rPr>
                <w:sz w:val="18"/>
                <w:szCs w:val="18"/>
              </w:rPr>
            </w:pPr>
          </w:p>
        </w:tc>
        <w:tc>
          <w:tcPr>
            <w:tcW w:w="1034" w:type="dxa"/>
            <w:vMerge/>
            <w:tcBorders>
              <w:top w:val="single" w:sz="4" w:space="0" w:color="000000"/>
              <w:bottom w:val="single" w:sz="8" w:space="0" w:color="000000"/>
              <w:right w:val="single" w:sz="8" w:space="0" w:color="000000"/>
            </w:tcBorders>
          </w:tcPr>
          <w:p w:rsidR="00E12C70" w:rsidRDefault="00E12C70">
            <w:pPr>
              <w:ind w:firstLineChars="0" w:firstLine="0"/>
              <w:rPr>
                <w:sz w:val="18"/>
                <w:szCs w:val="18"/>
              </w:rPr>
            </w:pPr>
          </w:p>
        </w:tc>
      </w:tr>
      <w:tr w:rsidR="00E12C70" w:rsidTr="00562EA9">
        <w:trPr>
          <w:trHeight w:hRule="exact" w:val="283"/>
        </w:trPr>
        <w:tc>
          <w:tcPr>
            <w:tcW w:w="1557" w:type="dxa"/>
            <w:tcBorders>
              <w:top w:val="single" w:sz="8" w:space="0" w:color="000000"/>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1</w:t>
            </w:r>
            <w:r w:rsidRPr="00562EA9">
              <w:rPr>
                <w:rFonts w:hint="eastAsia"/>
                <w:sz w:val="18"/>
                <w:szCs w:val="18"/>
              </w:rPr>
              <w:t>日</w:t>
            </w:r>
          </w:p>
        </w:tc>
        <w:tc>
          <w:tcPr>
            <w:tcW w:w="1204" w:type="dxa"/>
            <w:tcBorders>
              <w:top w:val="single" w:sz="8" w:space="0" w:color="000000"/>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8" w:space="0" w:color="000000"/>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8" w:space="0" w:color="000000"/>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8" w:space="0" w:color="000000"/>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top w:val="single" w:sz="8" w:space="0" w:color="000000"/>
              <w:left w:val="single" w:sz="2" w:space="0" w:color="auto"/>
            </w:tcBorders>
          </w:tcPr>
          <w:p w:rsidR="00E12C70" w:rsidRDefault="00E12C70">
            <w:pPr>
              <w:spacing w:beforeLines="15" w:before="36" w:afterLines="15" w:after="36"/>
              <w:ind w:firstLineChars="0" w:firstLine="0"/>
              <w:rPr>
                <w:sz w:val="18"/>
                <w:szCs w:val="18"/>
              </w:rPr>
            </w:pPr>
          </w:p>
        </w:tc>
        <w:tc>
          <w:tcPr>
            <w:tcW w:w="1019"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034" w:type="dxa"/>
            <w:tcBorders>
              <w:top w:val="single" w:sz="8" w:space="0" w:color="000000"/>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2</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3</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4</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5</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6</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7</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8</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9</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Default="00A31DB7" w:rsidP="00562EA9">
            <w:pPr>
              <w:ind w:firstLineChars="0" w:firstLine="0"/>
              <w:jc w:val="center"/>
              <w:rPr>
                <w:sz w:val="18"/>
                <w:szCs w:val="18"/>
              </w:rPr>
            </w:pPr>
            <w:r w:rsidRPr="00562EA9">
              <w:rPr>
                <w:sz w:val="18"/>
                <w:szCs w:val="18"/>
              </w:rPr>
              <w:t>10</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11</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12</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13</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14</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15</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16</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17</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18</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19</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20</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21</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22</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23</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24</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25</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26</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27</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28</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29</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30</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bottom w:val="single" w:sz="2" w:space="0" w:color="auto"/>
              <w:right w:val="single" w:sz="2" w:space="0" w:color="auto"/>
            </w:tcBorders>
            <w:shd w:val="clear" w:color="auto" w:fill="auto"/>
            <w:vAlign w:val="center"/>
          </w:tcPr>
          <w:p w:rsidR="00E12C70" w:rsidRPr="00562EA9" w:rsidRDefault="00A31DB7" w:rsidP="00562EA9">
            <w:pPr>
              <w:ind w:firstLineChars="0" w:firstLine="0"/>
              <w:jc w:val="center"/>
              <w:rPr>
                <w:sz w:val="18"/>
                <w:szCs w:val="18"/>
              </w:rPr>
            </w:pPr>
            <w:r w:rsidRPr="00562EA9">
              <w:rPr>
                <w:sz w:val="18"/>
                <w:szCs w:val="18"/>
              </w:rPr>
              <w:t>31</w:t>
            </w:r>
            <w:r w:rsidRPr="00562EA9">
              <w:rPr>
                <w:rFonts w:hint="eastAsia"/>
                <w:sz w:val="18"/>
                <w:szCs w:val="18"/>
              </w:rPr>
              <w:t>日</w:t>
            </w:r>
          </w:p>
        </w:tc>
        <w:tc>
          <w:tcPr>
            <w:tcW w:w="1204"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left w:val="single" w:sz="2" w:space="0" w:color="auto"/>
              <w:bottom w:val="single" w:sz="2" w:space="0" w:color="auto"/>
              <w:right w:val="single" w:sz="2" w:space="0" w:color="auto"/>
            </w:tcBorders>
          </w:tcPr>
          <w:p w:rsidR="00E12C70" w:rsidRDefault="00E12C70">
            <w:pPr>
              <w:spacing w:beforeLines="15" w:before="36" w:afterLines="15" w:after="36"/>
              <w:ind w:firstLineChars="0" w:firstLine="0"/>
              <w:rPr>
                <w:sz w:val="18"/>
                <w:szCs w:val="18"/>
              </w:rPr>
            </w:pPr>
          </w:p>
        </w:tc>
        <w:tc>
          <w:tcPr>
            <w:tcW w:w="903" w:type="dxa"/>
            <w:tcBorders>
              <w:left w:val="single" w:sz="2" w:space="0" w:color="auto"/>
            </w:tcBorders>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top w:val="single" w:sz="2" w:space="0" w:color="auto"/>
              <w:left w:val="single" w:sz="8" w:space="0" w:color="000000"/>
            </w:tcBorders>
            <w:shd w:val="clear" w:color="auto" w:fill="auto"/>
            <w:vAlign w:val="center"/>
          </w:tcPr>
          <w:p w:rsidR="00E12C70" w:rsidRPr="00562EA9" w:rsidRDefault="00A31DB7" w:rsidP="00562EA9">
            <w:pPr>
              <w:widowControl/>
              <w:ind w:firstLineChars="0" w:firstLine="0"/>
              <w:jc w:val="center"/>
              <w:rPr>
                <w:sz w:val="18"/>
                <w:szCs w:val="18"/>
              </w:rPr>
            </w:pPr>
            <w:r w:rsidRPr="00562EA9">
              <w:rPr>
                <w:rFonts w:hint="eastAsia"/>
                <w:sz w:val="18"/>
                <w:szCs w:val="18"/>
              </w:rPr>
              <w:t>平均值</w:t>
            </w:r>
          </w:p>
        </w:tc>
        <w:tc>
          <w:tcPr>
            <w:tcW w:w="1204" w:type="dxa"/>
            <w:tcBorders>
              <w:top w:val="single" w:sz="2" w:space="0" w:color="auto"/>
            </w:tcBorders>
          </w:tcPr>
          <w:p w:rsidR="00E12C70" w:rsidRDefault="00E12C70">
            <w:pPr>
              <w:spacing w:beforeLines="15" w:before="36" w:afterLines="15" w:after="36"/>
              <w:ind w:firstLineChars="0" w:firstLine="0"/>
              <w:rPr>
                <w:sz w:val="18"/>
                <w:szCs w:val="18"/>
              </w:rPr>
            </w:pPr>
          </w:p>
        </w:tc>
        <w:tc>
          <w:tcPr>
            <w:tcW w:w="1205" w:type="dxa"/>
            <w:tcBorders>
              <w:top w:val="single" w:sz="2" w:space="0" w:color="auto"/>
            </w:tcBorders>
          </w:tcPr>
          <w:p w:rsidR="00E12C70" w:rsidRDefault="00E12C70">
            <w:pPr>
              <w:spacing w:beforeLines="15" w:before="36" w:afterLines="15" w:after="36"/>
              <w:ind w:firstLineChars="0" w:firstLine="0"/>
              <w:rPr>
                <w:sz w:val="18"/>
                <w:szCs w:val="18"/>
              </w:rPr>
            </w:pPr>
          </w:p>
        </w:tc>
        <w:tc>
          <w:tcPr>
            <w:tcW w:w="1418" w:type="dxa"/>
            <w:tcBorders>
              <w:top w:val="single" w:sz="2" w:space="0" w:color="auto"/>
            </w:tcBorders>
          </w:tcPr>
          <w:p w:rsidR="00E12C70" w:rsidRDefault="00E12C70">
            <w:pPr>
              <w:spacing w:beforeLines="15" w:before="36" w:afterLines="15" w:after="36"/>
              <w:ind w:firstLineChars="0" w:firstLine="0"/>
              <w:rPr>
                <w:sz w:val="18"/>
                <w:szCs w:val="18"/>
              </w:rPr>
            </w:pPr>
          </w:p>
        </w:tc>
        <w:tc>
          <w:tcPr>
            <w:tcW w:w="992" w:type="dxa"/>
            <w:tcBorders>
              <w:top w:val="single" w:sz="2" w:space="0" w:color="auto"/>
            </w:tcBorders>
          </w:tcPr>
          <w:p w:rsidR="00E12C70" w:rsidRDefault="00E12C70">
            <w:pPr>
              <w:spacing w:beforeLines="15" w:before="36" w:afterLines="15" w:after="36"/>
              <w:ind w:firstLineChars="0" w:firstLine="0"/>
              <w:rPr>
                <w:sz w:val="18"/>
                <w:szCs w:val="18"/>
              </w:rPr>
            </w:pPr>
          </w:p>
        </w:tc>
        <w:tc>
          <w:tcPr>
            <w:tcW w:w="903"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left w:val="single" w:sz="8" w:space="0" w:color="000000"/>
            </w:tcBorders>
            <w:shd w:val="clear" w:color="auto" w:fill="auto"/>
            <w:vAlign w:val="center"/>
          </w:tcPr>
          <w:p w:rsidR="00E12C70" w:rsidRPr="00562EA9" w:rsidRDefault="00A31DB7" w:rsidP="00562EA9">
            <w:pPr>
              <w:ind w:firstLineChars="0" w:firstLine="0"/>
              <w:jc w:val="center"/>
              <w:rPr>
                <w:sz w:val="18"/>
                <w:szCs w:val="18"/>
              </w:rPr>
            </w:pPr>
            <w:r w:rsidRPr="00562EA9">
              <w:rPr>
                <w:rFonts w:hint="eastAsia"/>
                <w:sz w:val="18"/>
                <w:szCs w:val="18"/>
              </w:rPr>
              <w:t>最大值</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418" w:type="dxa"/>
          </w:tcPr>
          <w:p w:rsidR="00E12C70" w:rsidRDefault="00E12C70">
            <w:pPr>
              <w:spacing w:beforeLines="15" w:before="36" w:afterLines="15" w:after="36"/>
              <w:ind w:firstLineChars="0" w:firstLine="0"/>
              <w:rPr>
                <w:sz w:val="18"/>
                <w:szCs w:val="18"/>
              </w:rPr>
            </w:pPr>
          </w:p>
        </w:tc>
        <w:tc>
          <w:tcPr>
            <w:tcW w:w="992" w:type="dxa"/>
          </w:tcPr>
          <w:p w:rsidR="00E12C70" w:rsidRDefault="00E12C70">
            <w:pPr>
              <w:spacing w:beforeLines="15" w:before="36" w:afterLines="15" w:after="36"/>
              <w:ind w:firstLineChars="0" w:firstLine="0"/>
              <w:rPr>
                <w:sz w:val="18"/>
                <w:szCs w:val="18"/>
              </w:rPr>
            </w:pPr>
          </w:p>
        </w:tc>
        <w:tc>
          <w:tcPr>
            <w:tcW w:w="903"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left w:val="single" w:sz="8" w:space="0" w:color="000000"/>
            </w:tcBorders>
            <w:shd w:val="clear" w:color="auto" w:fill="auto"/>
            <w:vAlign w:val="center"/>
          </w:tcPr>
          <w:p w:rsidR="00E12C70" w:rsidRPr="00562EA9" w:rsidRDefault="00A31DB7" w:rsidP="00562EA9">
            <w:pPr>
              <w:ind w:firstLineChars="0" w:firstLine="0"/>
              <w:jc w:val="center"/>
              <w:rPr>
                <w:sz w:val="18"/>
                <w:szCs w:val="18"/>
              </w:rPr>
            </w:pPr>
            <w:r w:rsidRPr="00562EA9">
              <w:rPr>
                <w:rFonts w:hint="eastAsia"/>
                <w:sz w:val="18"/>
                <w:szCs w:val="18"/>
              </w:rPr>
              <w:t>最小值</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418" w:type="dxa"/>
          </w:tcPr>
          <w:p w:rsidR="00E12C70" w:rsidRDefault="00E12C70">
            <w:pPr>
              <w:spacing w:beforeLines="15" w:before="36" w:afterLines="15" w:after="36"/>
              <w:ind w:firstLineChars="0" w:firstLine="0"/>
              <w:rPr>
                <w:sz w:val="18"/>
                <w:szCs w:val="18"/>
              </w:rPr>
            </w:pPr>
          </w:p>
        </w:tc>
        <w:tc>
          <w:tcPr>
            <w:tcW w:w="992" w:type="dxa"/>
          </w:tcPr>
          <w:p w:rsidR="00E12C70" w:rsidRDefault="00E12C70">
            <w:pPr>
              <w:spacing w:beforeLines="15" w:before="36" w:afterLines="15" w:after="36"/>
              <w:ind w:firstLineChars="0" w:firstLine="0"/>
              <w:rPr>
                <w:sz w:val="18"/>
                <w:szCs w:val="18"/>
              </w:rPr>
            </w:pPr>
          </w:p>
        </w:tc>
        <w:tc>
          <w:tcPr>
            <w:tcW w:w="903"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rPr>
          <w:trHeight w:hRule="exact" w:val="283"/>
        </w:trPr>
        <w:tc>
          <w:tcPr>
            <w:tcW w:w="1557" w:type="dxa"/>
            <w:tcBorders>
              <w:left w:val="single" w:sz="8" w:space="0" w:color="000000"/>
            </w:tcBorders>
            <w:vAlign w:val="center"/>
          </w:tcPr>
          <w:p w:rsidR="00E12C70" w:rsidRDefault="00A31DB7" w:rsidP="00562EA9">
            <w:pPr>
              <w:ind w:firstLineChars="0" w:firstLine="0"/>
              <w:jc w:val="center"/>
              <w:rPr>
                <w:sz w:val="18"/>
                <w:szCs w:val="18"/>
              </w:rPr>
            </w:pPr>
            <w:r>
              <w:rPr>
                <w:sz w:val="18"/>
                <w:szCs w:val="18"/>
              </w:rPr>
              <w:t>样本数</w:t>
            </w:r>
          </w:p>
        </w:tc>
        <w:tc>
          <w:tcPr>
            <w:tcW w:w="1204" w:type="dxa"/>
          </w:tcPr>
          <w:p w:rsidR="00E12C70" w:rsidRDefault="00E12C70">
            <w:pPr>
              <w:spacing w:beforeLines="15" w:before="36" w:afterLines="15" w:after="36"/>
              <w:ind w:firstLineChars="0" w:firstLine="0"/>
              <w:rPr>
                <w:sz w:val="18"/>
                <w:szCs w:val="18"/>
              </w:rPr>
            </w:pPr>
          </w:p>
        </w:tc>
        <w:tc>
          <w:tcPr>
            <w:tcW w:w="1205" w:type="dxa"/>
          </w:tcPr>
          <w:p w:rsidR="00E12C70" w:rsidRDefault="00E12C70">
            <w:pPr>
              <w:spacing w:beforeLines="15" w:before="36" w:afterLines="15" w:after="36"/>
              <w:ind w:firstLineChars="0" w:firstLine="0"/>
              <w:rPr>
                <w:sz w:val="18"/>
                <w:szCs w:val="18"/>
              </w:rPr>
            </w:pPr>
          </w:p>
        </w:tc>
        <w:tc>
          <w:tcPr>
            <w:tcW w:w="1418" w:type="dxa"/>
          </w:tcPr>
          <w:p w:rsidR="00E12C70" w:rsidRDefault="00E12C70">
            <w:pPr>
              <w:spacing w:beforeLines="15" w:before="36" w:afterLines="15" w:after="36"/>
              <w:ind w:firstLineChars="0" w:firstLine="0"/>
              <w:rPr>
                <w:sz w:val="18"/>
                <w:szCs w:val="18"/>
              </w:rPr>
            </w:pPr>
          </w:p>
        </w:tc>
        <w:tc>
          <w:tcPr>
            <w:tcW w:w="992" w:type="dxa"/>
          </w:tcPr>
          <w:p w:rsidR="00E12C70" w:rsidRDefault="00E12C70">
            <w:pPr>
              <w:spacing w:beforeLines="15" w:before="36" w:afterLines="15" w:after="36"/>
              <w:ind w:firstLineChars="0" w:firstLine="0"/>
              <w:rPr>
                <w:sz w:val="18"/>
                <w:szCs w:val="18"/>
              </w:rPr>
            </w:pPr>
          </w:p>
        </w:tc>
        <w:tc>
          <w:tcPr>
            <w:tcW w:w="903" w:type="dxa"/>
          </w:tcPr>
          <w:p w:rsidR="00E12C70" w:rsidRDefault="00E12C70">
            <w:pPr>
              <w:spacing w:beforeLines="15" w:before="36" w:afterLines="15" w:after="36"/>
              <w:ind w:firstLineChars="0" w:firstLine="0"/>
              <w:rPr>
                <w:sz w:val="18"/>
                <w:szCs w:val="18"/>
              </w:rPr>
            </w:pPr>
          </w:p>
        </w:tc>
        <w:tc>
          <w:tcPr>
            <w:tcW w:w="1019" w:type="dxa"/>
          </w:tcPr>
          <w:p w:rsidR="00E12C70" w:rsidRDefault="00E12C70">
            <w:pPr>
              <w:spacing w:beforeLines="15" w:before="36" w:afterLines="15" w:after="36"/>
              <w:ind w:firstLineChars="0" w:firstLine="0"/>
              <w:rPr>
                <w:sz w:val="18"/>
                <w:szCs w:val="18"/>
              </w:rPr>
            </w:pPr>
          </w:p>
        </w:tc>
        <w:tc>
          <w:tcPr>
            <w:tcW w:w="1034"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557" w:type="dxa"/>
            <w:tcBorders>
              <w:lef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月排放总量（</w:t>
            </w:r>
            <w:r>
              <w:rPr>
                <w:sz w:val="18"/>
                <w:szCs w:val="18"/>
              </w:rPr>
              <w:t>t</w:t>
            </w:r>
            <w:r>
              <w:rPr>
                <w:sz w:val="18"/>
                <w:szCs w:val="18"/>
              </w:rPr>
              <w:t>）</w:t>
            </w:r>
          </w:p>
        </w:tc>
        <w:tc>
          <w:tcPr>
            <w:tcW w:w="1204" w:type="dxa"/>
            <w:vAlign w:val="center"/>
          </w:tcPr>
          <w:p w:rsidR="00E12C70" w:rsidRDefault="00A31DB7">
            <w:pPr>
              <w:spacing w:beforeLines="15" w:before="36" w:afterLines="15" w:after="36"/>
              <w:ind w:firstLineChars="0" w:firstLine="0"/>
              <w:jc w:val="center"/>
              <w:rPr>
                <w:sz w:val="18"/>
                <w:szCs w:val="18"/>
              </w:rPr>
            </w:pPr>
            <w:r>
              <w:rPr>
                <w:sz w:val="18"/>
                <w:szCs w:val="18"/>
              </w:rPr>
              <w:t>/</w:t>
            </w:r>
          </w:p>
        </w:tc>
        <w:tc>
          <w:tcPr>
            <w:tcW w:w="1205" w:type="dxa"/>
            <w:vAlign w:val="center"/>
          </w:tcPr>
          <w:p w:rsidR="00E12C70" w:rsidRDefault="00E12C70">
            <w:pPr>
              <w:spacing w:beforeLines="15" w:before="36" w:afterLines="15" w:after="36"/>
              <w:ind w:firstLineChars="0" w:firstLine="0"/>
              <w:jc w:val="center"/>
              <w:rPr>
                <w:sz w:val="18"/>
                <w:szCs w:val="18"/>
              </w:rPr>
            </w:pPr>
          </w:p>
        </w:tc>
        <w:tc>
          <w:tcPr>
            <w:tcW w:w="1418" w:type="dxa"/>
            <w:vAlign w:val="center"/>
          </w:tcPr>
          <w:p w:rsidR="00E12C70" w:rsidRDefault="00E12C70">
            <w:pPr>
              <w:spacing w:beforeLines="15" w:before="36" w:afterLines="15" w:after="36"/>
              <w:ind w:firstLineChars="0" w:firstLine="0"/>
              <w:jc w:val="center"/>
              <w:rPr>
                <w:sz w:val="18"/>
                <w:szCs w:val="18"/>
              </w:rPr>
            </w:pPr>
          </w:p>
        </w:tc>
        <w:tc>
          <w:tcPr>
            <w:tcW w:w="3948" w:type="dxa"/>
            <w:gridSpan w:val="4"/>
            <w:tcBorders>
              <w:righ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w:t>
            </w:r>
          </w:p>
        </w:tc>
      </w:tr>
      <w:tr w:rsidR="00E12C70" w:rsidTr="00562EA9">
        <w:tc>
          <w:tcPr>
            <w:tcW w:w="9332" w:type="dxa"/>
            <w:gridSpan w:val="8"/>
            <w:tcBorders>
              <w:left w:val="single" w:sz="8" w:space="0" w:color="000000"/>
              <w:bottom w:val="single" w:sz="8" w:space="0" w:color="000000"/>
              <w:right w:val="single" w:sz="8" w:space="0" w:color="000000"/>
            </w:tcBorders>
            <w:vAlign w:val="bottom"/>
          </w:tcPr>
          <w:p w:rsidR="00E12C70" w:rsidRDefault="00A31DB7">
            <w:pPr>
              <w:spacing w:beforeLines="15" w:before="36" w:afterLines="15" w:after="36"/>
              <w:ind w:firstLineChars="0" w:firstLine="0"/>
              <w:rPr>
                <w:sz w:val="18"/>
                <w:szCs w:val="18"/>
              </w:rPr>
            </w:pPr>
            <w:r>
              <w:rPr>
                <w:sz w:val="18"/>
                <w:szCs w:val="18"/>
              </w:rPr>
              <w:t>烟气月排放总量单位：</w:t>
            </w: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w:t>
            </w:r>
            <w:r>
              <w:rPr>
                <w:sz w:val="18"/>
                <w:szCs w:val="18"/>
              </w:rPr>
              <w:t>月</w:t>
            </w:r>
          </w:p>
        </w:tc>
      </w:tr>
    </w:tbl>
    <w:p w:rsidR="00E12C70" w:rsidRDefault="00E12C70">
      <w:pPr>
        <w:ind w:firstLineChars="0" w:firstLine="0"/>
        <w:rPr>
          <w:sz w:val="18"/>
          <w:szCs w:val="18"/>
        </w:rPr>
      </w:pPr>
    </w:p>
    <w:p w:rsidR="00E12C70" w:rsidRDefault="00A31DB7">
      <w:pPr>
        <w:ind w:firstLineChars="0" w:firstLine="0"/>
        <w:rPr>
          <w:sz w:val="18"/>
          <w:szCs w:val="18"/>
        </w:rPr>
      </w:pPr>
      <w:r>
        <w:rPr>
          <w:sz w:val="18"/>
          <w:szCs w:val="18"/>
        </w:rPr>
        <w:t>上报单位（盖章）：</w:t>
      </w:r>
      <w:r>
        <w:rPr>
          <w:sz w:val="18"/>
          <w:szCs w:val="18"/>
        </w:rPr>
        <w:t xml:space="preserve">       </w:t>
      </w:r>
      <w:r>
        <w:rPr>
          <w:sz w:val="18"/>
          <w:szCs w:val="18"/>
        </w:rPr>
        <w:t>负责人：</w:t>
      </w:r>
      <w:r>
        <w:rPr>
          <w:sz w:val="18"/>
          <w:szCs w:val="18"/>
        </w:rPr>
        <w:t xml:space="preserve">        </w:t>
      </w:r>
      <w:r>
        <w:rPr>
          <w:sz w:val="18"/>
          <w:szCs w:val="18"/>
        </w:rPr>
        <w:t>报告人：</w:t>
      </w:r>
      <w:r>
        <w:rPr>
          <w:sz w:val="18"/>
          <w:szCs w:val="18"/>
        </w:rPr>
        <w:t xml:space="preserve">         </w:t>
      </w:r>
      <w:r>
        <w:rPr>
          <w:sz w:val="18"/>
          <w:szCs w:val="18"/>
        </w:rPr>
        <w:t>报告日期：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rsidR="00E12C70" w:rsidRDefault="00A31DB7">
      <w:pPr>
        <w:ind w:firstLineChars="0" w:firstLine="0"/>
        <w:rPr>
          <w:sz w:val="18"/>
          <w:szCs w:val="18"/>
        </w:rPr>
      </w:pPr>
      <w:r>
        <w:rPr>
          <w:sz w:val="18"/>
          <w:szCs w:val="18"/>
        </w:rPr>
        <w:br w:type="page"/>
      </w:r>
    </w:p>
    <w:p w:rsidR="00CD31FA" w:rsidRDefault="00CD31FA" w:rsidP="00562EA9">
      <w:pPr>
        <w:spacing w:afterLines="50" w:after="120"/>
        <w:ind w:firstLineChars="0" w:firstLine="0"/>
        <w:jc w:val="center"/>
        <w:outlineLvl w:val="0"/>
        <w:rPr>
          <w:rFonts w:eastAsia="黑体"/>
          <w:szCs w:val="21"/>
        </w:rPr>
      </w:pPr>
      <w:bookmarkStart w:id="361" w:name="_Toc28230"/>
      <w:bookmarkStart w:id="362" w:name="_Toc16875"/>
      <w:bookmarkStart w:id="363" w:name="_Toc21155"/>
      <w:bookmarkStart w:id="364" w:name="_Toc21746"/>
    </w:p>
    <w:p w:rsidR="00E12C70" w:rsidRPr="00562EA9" w:rsidRDefault="00A31DB7" w:rsidP="00562EA9">
      <w:pPr>
        <w:spacing w:afterLines="50" w:after="120"/>
        <w:ind w:firstLineChars="0" w:firstLine="0"/>
        <w:jc w:val="center"/>
        <w:outlineLvl w:val="0"/>
        <w:rPr>
          <w:szCs w:val="21"/>
        </w:rPr>
      </w:pPr>
      <w:r w:rsidRPr="00562EA9">
        <w:rPr>
          <w:rFonts w:eastAsia="黑体" w:hint="eastAsia"/>
          <w:szCs w:val="21"/>
        </w:rPr>
        <w:t>表</w:t>
      </w:r>
      <w:r w:rsidRPr="00562EA9">
        <w:rPr>
          <w:rFonts w:eastAsia="黑体"/>
          <w:szCs w:val="21"/>
        </w:rPr>
        <w:t>D.8</w:t>
      </w:r>
      <w:r>
        <w:rPr>
          <w:rFonts w:eastAsia="黑体" w:hint="eastAsia"/>
          <w:szCs w:val="21"/>
        </w:rPr>
        <w:t xml:space="preserve"> </w:t>
      </w:r>
      <w:r w:rsidRPr="00562EA9">
        <w:rPr>
          <w:rFonts w:eastAsia="黑体"/>
          <w:szCs w:val="21"/>
        </w:rPr>
        <w:t xml:space="preserve"> </w:t>
      </w:r>
      <w:r w:rsidRPr="00562EA9">
        <w:rPr>
          <w:rFonts w:eastAsia="黑体" w:hint="eastAsia"/>
          <w:szCs w:val="21"/>
        </w:rPr>
        <w:t>烟气二氧化碳排放连续监测月平均值季报表</w:t>
      </w:r>
      <w:bookmarkEnd w:id="361"/>
      <w:bookmarkEnd w:id="362"/>
      <w:bookmarkEnd w:id="363"/>
      <w:bookmarkEnd w:id="364"/>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111"/>
        <w:gridCol w:w="1134"/>
        <w:gridCol w:w="2410"/>
        <w:gridCol w:w="449"/>
      </w:tblGrid>
      <w:tr w:rsidR="00E12C70" w:rsidTr="00070A08">
        <w:tc>
          <w:tcPr>
            <w:tcW w:w="1276" w:type="dxa"/>
            <w:vAlign w:val="center"/>
          </w:tcPr>
          <w:p w:rsidR="00E12C70" w:rsidRDefault="00A31DB7" w:rsidP="00070A08">
            <w:pPr>
              <w:adjustRightInd w:val="0"/>
              <w:spacing w:beforeLines="25" w:before="60"/>
              <w:ind w:firstLineChars="0" w:firstLine="0"/>
              <w:jc w:val="right"/>
              <w:rPr>
                <w:rFonts w:eastAsia="黑体"/>
                <w:sz w:val="18"/>
                <w:szCs w:val="18"/>
              </w:rPr>
            </w:pPr>
            <w:r>
              <w:rPr>
                <w:w w:val="97"/>
                <w:sz w:val="18"/>
                <w:szCs w:val="18"/>
              </w:rPr>
              <w:t>固定源名称</w:t>
            </w:r>
          </w:p>
        </w:tc>
        <w:tc>
          <w:tcPr>
            <w:tcW w:w="8104" w:type="dxa"/>
            <w:gridSpan w:val="4"/>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r>
      <w:tr w:rsidR="00E12C70" w:rsidTr="00070A08">
        <w:tc>
          <w:tcPr>
            <w:tcW w:w="1276" w:type="dxa"/>
            <w:vAlign w:val="center"/>
          </w:tcPr>
          <w:p w:rsidR="00E12C70" w:rsidRDefault="00A31DB7" w:rsidP="00070A08">
            <w:pPr>
              <w:adjustRightInd w:val="0"/>
              <w:spacing w:beforeLines="25" w:before="60"/>
              <w:ind w:firstLineChars="0" w:firstLine="0"/>
              <w:jc w:val="right"/>
              <w:rPr>
                <w:rFonts w:eastAsia="黑体"/>
                <w:sz w:val="18"/>
                <w:szCs w:val="18"/>
              </w:rPr>
            </w:pPr>
            <w:r>
              <w:rPr>
                <w:w w:val="97"/>
                <w:sz w:val="18"/>
                <w:szCs w:val="18"/>
              </w:rPr>
              <w:t>固定源编号</w:t>
            </w:r>
          </w:p>
        </w:tc>
        <w:tc>
          <w:tcPr>
            <w:tcW w:w="4111" w:type="dxa"/>
            <w:tcBorders>
              <w:bottom w:val="single" w:sz="8" w:space="0" w:color="auto"/>
            </w:tcBorders>
            <w:vAlign w:val="bottom"/>
          </w:tcPr>
          <w:p w:rsidR="00E12C70" w:rsidRDefault="00E12C70">
            <w:pPr>
              <w:adjustRightInd w:val="0"/>
              <w:spacing w:beforeLines="25" w:before="60"/>
              <w:ind w:firstLineChars="0" w:firstLine="0"/>
              <w:rPr>
                <w:rFonts w:eastAsia="黑体"/>
                <w:sz w:val="18"/>
                <w:szCs w:val="18"/>
              </w:rPr>
            </w:pPr>
          </w:p>
        </w:tc>
        <w:tc>
          <w:tcPr>
            <w:tcW w:w="1134" w:type="dxa"/>
            <w:vAlign w:val="bottom"/>
          </w:tcPr>
          <w:p w:rsidR="00E12C70" w:rsidRDefault="00A31DB7">
            <w:pPr>
              <w:adjustRightInd w:val="0"/>
              <w:ind w:firstLineChars="0" w:firstLine="0"/>
              <w:jc w:val="center"/>
              <w:rPr>
                <w:rFonts w:eastAsia="黑体"/>
                <w:sz w:val="18"/>
                <w:szCs w:val="18"/>
              </w:rPr>
            </w:pPr>
            <w:r>
              <w:rPr>
                <w:w w:val="95"/>
                <w:sz w:val="18"/>
                <w:szCs w:val="18"/>
              </w:rPr>
              <w:t>监测日期</w:t>
            </w:r>
          </w:p>
        </w:tc>
        <w:tc>
          <w:tcPr>
            <w:tcW w:w="2410" w:type="dxa"/>
            <w:tcBorders>
              <w:top w:val="single" w:sz="8" w:space="0" w:color="auto"/>
              <w:bottom w:val="single" w:sz="8" w:space="0" w:color="auto"/>
            </w:tcBorders>
            <w:vAlign w:val="bottom"/>
          </w:tcPr>
          <w:p w:rsidR="00E12C70" w:rsidRDefault="00E12C70">
            <w:pPr>
              <w:adjustRightInd w:val="0"/>
              <w:ind w:firstLineChars="0" w:firstLine="0"/>
              <w:jc w:val="center"/>
              <w:rPr>
                <w:w w:val="95"/>
                <w:sz w:val="18"/>
                <w:szCs w:val="18"/>
              </w:rPr>
            </w:pPr>
          </w:p>
        </w:tc>
        <w:tc>
          <w:tcPr>
            <w:tcW w:w="449" w:type="dxa"/>
            <w:tcBorders>
              <w:top w:val="single" w:sz="8" w:space="0" w:color="auto"/>
            </w:tcBorders>
            <w:vAlign w:val="bottom"/>
          </w:tcPr>
          <w:p w:rsidR="00E12C70" w:rsidRDefault="00A31DB7">
            <w:pPr>
              <w:tabs>
                <w:tab w:val="left" w:pos="205"/>
              </w:tabs>
              <w:adjustRightInd w:val="0"/>
              <w:ind w:firstLineChars="0" w:firstLine="0"/>
              <w:jc w:val="center"/>
              <w:rPr>
                <w:w w:val="95"/>
                <w:sz w:val="18"/>
                <w:szCs w:val="18"/>
              </w:rPr>
            </w:pPr>
            <w:r>
              <w:rPr>
                <w:w w:val="95"/>
                <w:sz w:val="18"/>
                <w:szCs w:val="18"/>
              </w:rPr>
              <w:t>年</w:t>
            </w:r>
          </w:p>
        </w:tc>
      </w:tr>
    </w:tbl>
    <w:p w:rsidR="00E12C70" w:rsidRDefault="00E12C70">
      <w:pPr>
        <w:spacing w:line="0" w:lineRule="atLeast"/>
        <w:ind w:firstLineChars="0" w:firstLine="0"/>
        <w:rPr>
          <w:rFonts w:eastAsiaTheme="minorEastAsia"/>
          <w:sz w:val="18"/>
          <w:szCs w:val="18"/>
        </w:rPr>
      </w:pPr>
    </w:p>
    <w:tbl>
      <w:tblPr>
        <w:tblStyle w:val="aff6"/>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1701"/>
        <w:gridCol w:w="1843"/>
        <w:gridCol w:w="945"/>
        <w:gridCol w:w="1087"/>
        <w:gridCol w:w="1087"/>
        <w:gridCol w:w="1559"/>
      </w:tblGrid>
      <w:tr w:rsidR="00E12C70" w:rsidTr="00562EA9">
        <w:trPr>
          <w:trHeight w:val="629"/>
        </w:trPr>
        <w:tc>
          <w:tcPr>
            <w:tcW w:w="1131" w:type="dxa"/>
            <w:tcBorders>
              <w:top w:val="single" w:sz="8" w:space="0" w:color="000000"/>
              <w:left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时间</w:t>
            </w:r>
          </w:p>
        </w:tc>
        <w:tc>
          <w:tcPr>
            <w:tcW w:w="1701" w:type="dxa"/>
            <w:tcBorders>
              <w:top w:val="single" w:sz="8" w:space="0" w:color="000000"/>
              <w:bottom w:val="single" w:sz="8" w:space="0" w:color="000000"/>
            </w:tcBorders>
            <w:vAlign w:val="center"/>
          </w:tcPr>
          <w:p w:rsidR="00057866" w:rsidRDefault="00A31DB7">
            <w:pPr>
              <w:ind w:firstLineChars="0" w:firstLine="0"/>
              <w:jc w:val="center"/>
              <w:rPr>
                <w:sz w:val="18"/>
                <w:szCs w:val="18"/>
              </w:rPr>
            </w:pPr>
            <w:r>
              <w:rPr>
                <w:sz w:val="18"/>
                <w:szCs w:val="18"/>
              </w:rPr>
              <w:t>二氧化碳排放量</w:t>
            </w:r>
          </w:p>
          <w:p w:rsidR="00E12C70" w:rsidRDefault="00A31DB7">
            <w:pPr>
              <w:ind w:firstLineChars="0" w:firstLine="0"/>
              <w:jc w:val="center"/>
              <w:rPr>
                <w:sz w:val="18"/>
                <w:szCs w:val="18"/>
              </w:rPr>
            </w:pPr>
            <w:r>
              <w:rPr>
                <w:sz w:val="18"/>
                <w:szCs w:val="18"/>
              </w:rPr>
              <w:t>（</w:t>
            </w:r>
            <w:r>
              <w:rPr>
                <w:sz w:val="18"/>
                <w:szCs w:val="18"/>
              </w:rPr>
              <w:t>t/</w:t>
            </w:r>
            <w:r>
              <w:rPr>
                <w:sz w:val="18"/>
                <w:szCs w:val="18"/>
              </w:rPr>
              <w:t>月）</w:t>
            </w:r>
          </w:p>
        </w:tc>
        <w:tc>
          <w:tcPr>
            <w:tcW w:w="1843" w:type="dxa"/>
            <w:tcBorders>
              <w:top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烟气标干流量（</w:t>
            </w: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w:t>
            </w:r>
            <w:r>
              <w:rPr>
                <w:sz w:val="18"/>
                <w:szCs w:val="18"/>
              </w:rPr>
              <w:t>月）</w:t>
            </w:r>
          </w:p>
        </w:tc>
        <w:tc>
          <w:tcPr>
            <w:tcW w:w="945" w:type="dxa"/>
            <w:tcBorders>
              <w:top w:val="single" w:sz="8" w:space="0" w:color="000000"/>
              <w:bottom w:val="single" w:sz="8" w:space="0" w:color="000000"/>
            </w:tcBorders>
            <w:vAlign w:val="center"/>
          </w:tcPr>
          <w:p w:rsidR="00650C62" w:rsidRDefault="003E688B">
            <w:pPr>
              <w:ind w:firstLineChars="0" w:firstLine="0"/>
              <w:jc w:val="center"/>
              <w:rPr>
                <w:sz w:val="18"/>
                <w:szCs w:val="18"/>
              </w:rPr>
            </w:pPr>
            <w:r>
              <w:rPr>
                <w:sz w:val="18"/>
                <w:szCs w:val="18"/>
              </w:rPr>
              <w:t>烟气温度</w:t>
            </w:r>
          </w:p>
          <w:p w:rsidR="00E12C70" w:rsidRDefault="00A31DB7">
            <w:pPr>
              <w:ind w:firstLineChars="0" w:firstLine="0"/>
              <w:jc w:val="center"/>
              <w:rPr>
                <w:sz w:val="18"/>
                <w:szCs w:val="18"/>
              </w:rPr>
            </w:pPr>
            <w:r>
              <w:rPr>
                <w:sz w:val="18"/>
                <w:szCs w:val="18"/>
              </w:rPr>
              <w:t>（</w:t>
            </w:r>
            <w:r>
              <w:rPr>
                <w:sz w:val="18"/>
                <w:szCs w:val="18"/>
              </w:rPr>
              <w:t>℃</w:t>
            </w:r>
            <w:r>
              <w:rPr>
                <w:sz w:val="18"/>
                <w:szCs w:val="18"/>
              </w:rPr>
              <w:t>）</w:t>
            </w:r>
          </w:p>
        </w:tc>
        <w:tc>
          <w:tcPr>
            <w:tcW w:w="1087" w:type="dxa"/>
            <w:tcBorders>
              <w:top w:val="single" w:sz="8" w:space="0" w:color="000000"/>
              <w:bottom w:val="single" w:sz="8" w:space="0" w:color="000000"/>
            </w:tcBorders>
            <w:vAlign w:val="center"/>
          </w:tcPr>
          <w:p w:rsidR="00650C62" w:rsidRDefault="00A31DB7">
            <w:pPr>
              <w:ind w:firstLineChars="0" w:firstLine="0"/>
              <w:jc w:val="center"/>
              <w:rPr>
                <w:sz w:val="18"/>
                <w:szCs w:val="18"/>
              </w:rPr>
            </w:pPr>
            <w:r>
              <w:rPr>
                <w:sz w:val="18"/>
                <w:szCs w:val="18"/>
              </w:rPr>
              <w:t>含湿量</w:t>
            </w:r>
          </w:p>
          <w:p w:rsidR="00E12C70" w:rsidRDefault="00A31DB7">
            <w:pPr>
              <w:ind w:firstLineChars="0" w:firstLine="0"/>
              <w:jc w:val="center"/>
              <w:rPr>
                <w:sz w:val="18"/>
                <w:szCs w:val="18"/>
              </w:rPr>
            </w:pPr>
            <w:r>
              <w:rPr>
                <w:sz w:val="18"/>
                <w:szCs w:val="18"/>
              </w:rPr>
              <w:t>（</w:t>
            </w:r>
            <w:r>
              <w:rPr>
                <w:sz w:val="18"/>
                <w:szCs w:val="18"/>
              </w:rPr>
              <w:t>%</w:t>
            </w:r>
            <w:r>
              <w:rPr>
                <w:sz w:val="18"/>
                <w:szCs w:val="18"/>
              </w:rPr>
              <w:t>）</w:t>
            </w:r>
          </w:p>
        </w:tc>
        <w:tc>
          <w:tcPr>
            <w:tcW w:w="1087" w:type="dxa"/>
            <w:tcBorders>
              <w:top w:val="single" w:sz="8" w:space="0" w:color="000000"/>
              <w:bottom w:val="single" w:sz="8" w:space="0" w:color="000000"/>
            </w:tcBorders>
            <w:vAlign w:val="center"/>
          </w:tcPr>
          <w:p w:rsidR="00650C62" w:rsidRDefault="00A31DB7">
            <w:pPr>
              <w:ind w:firstLineChars="0" w:firstLine="0"/>
              <w:jc w:val="center"/>
              <w:rPr>
                <w:sz w:val="18"/>
                <w:szCs w:val="18"/>
              </w:rPr>
            </w:pPr>
            <w:r>
              <w:rPr>
                <w:sz w:val="18"/>
                <w:szCs w:val="18"/>
              </w:rPr>
              <w:t>负荷</w:t>
            </w:r>
          </w:p>
          <w:p w:rsidR="00E12C70" w:rsidRDefault="00A31DB7">
            <w:pPr>
              <w:ind w:firstLineChars="0" w:firstLine="0"/>
              <w:jc w:val="center"/>
              <w:rPr>
                <w:sz w:val="18"/>
                <w:szCs w:val="18"/>
              </w:rPr>
            </w:pPr>
            <w:r>
              <w:rPr>
                <w:sz w:val="18"/>
                <w:szCs w:val="18"/>
              </w:rPr>
              <w:t>（</w:t>
            </w:r>
            <w:r>
              <w:rPr>
                <w:sz w:val="18"/>
                <w:szCs w:val="18"/>
              </w:rPr>
              <w:t>%</w:t>
            </w:r>
            <w:r>
              <w:rPr>
                <w:sz w:val="18"/>
                <w:szCs w:val="18"/>
              </w:rPr>
              <w:t>）</w:t>
            </w:r>
          </w:p>
        </w:tc>
        <w:tc>
          <w:tcPr>
            <w:tcW w:w="1559" w:type="dxa"/>
            <w:tcBorders>
              <w:top w:val="single" w:sz="8" w:space="0" w:color="000000"/>
              <w:bottom w:val="single" w:sz="8" w:space="0" w:color="000000"/>
              <w:right w:val="single" w:sz="8" w:space="0" w:color="000000"/>
            </w:tcBorders>
            <w:vAlign w:val="center"/>
          </w:tcPr>
          <w:p w:rsidR="00E12C70" w:rsidRDefault="00A31DB7">
            <w:pPr>
              <w:ind w:firstLineChars="0" w:firstLine="0"/>
              <w:jc w:val="center"/>
              <w:rPr>
                <w:sz w:val="18"/>
                <w:szCs w:val="18"/>
              </w:rPr>
            </w:pPr>
            <w:r>
              <w:rPr>
                <w:sz w:val="18"/>
                <w:szCs w:val="18"/>
              </w:rPr>
              <w:t>备注</w:t>
            </w:r>
          </w:p>
        </w:tc>
      </w:tr>
      <w:tr w:rsidR="00E12C70" w:rsidTr="00562EA9">
        <w:tc>
          <w:tcPr>
            <w:tcW w:w="1131" w:type="dxa"/>
            <w:tcBorders>
              <w:top w:val="single" w:sz="8" w:space="0" w:color="000000"/>
              <w:left w:val="single" w:sz="8" w:space="0" w:color="000000"/>
            </w:tcBorders>
            <w:shd w:val="clear" w:color="auto" w:fill="auto"/>
            <w:vAlign w:val="center"/>
          </w:tcPr>
          <w:p w:rsidR="00E12C70" w:rsidRDefault="00A31DB7">
            <w:pPr>
              <w:spacing w:beforeLines="15" w:before="36" w:afterLines="15" w:after="36"/>
              <w:ind w:firstLineChars="0" w:firstLine="0"/>
              <w:jc w:val="right"/>
              <w:rPr>
                <w:sz w:val="18"/>
                <w:szCs w:val="18"/>
              </w:rPr>
            </w:pPr>
            <w:r>
              <w:rPr>
                <w:sz w:val="18"/>
                <w:szCs w:val="18"/>
              </w:rPr>
              <w:t>月</w:t>
            </w:r>
          </w:p>
        </w:tc>
        <w:tc>
          <w:tcPr>
            <w:tcW w:w="1701"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843" w:type="dxa"/>
            <w:tcBorders>
              <w:top w:val="single" w:sz="8" w:space="0" w:color="000000"/>
            </w:tcBorders>
          </w:tcPr>
          <w:p w:rsidR="00E12C70" w:rsidRDefault="00E12C70">
            <w:pPr>
              <w:spacing w:beforeLines="15" w:before="36" w:afterLines="15" w:after="36"/>
              <w:ind w:firstLineChars="0" w:firstLine="0"/>
              <w:rPr>
                <w:sz w:val="18"/>
                <w:szCs w:val="18"/>
              </w:rPr>
            </w:pPr>
          </w:p>
        </w:tc>
        <w:tc>
          <w:tcPr>
            <w:tcW w:w="945"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087"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087"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559" w:type="dxa"/>
            <w:tcBorders>
              <w:top w:val="single" w:sz="8" w:space="0" w:color="000000"/>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right"/>
              <w:rPr>
                <w:sz w:val="18"/>
                <w:szCs w:val="18"/>
              </w:rPr>
            </w:pP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right"/>
              <w:rPr>
                <w:sz w:val="18"/>
                <w:szCs w:val="18"/>
              </w:rPr>
            </w:pP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widowControl/>
              <w:spacing w:beforeLines="15" w:before="36" w:afterLines="15" w:after="36"/>
              <w:ind w:firstLineChars="0" w:firstLine="0"/>
              <w:jc w:val="center"/>
              <w:rPr>
                <w:rFonts w:eastAsia="等线"/>
                <w:sz w:val="18"/>
                <w:szCs w:val="18"/>
              </w:rPr>
            </w:pPr>
            <w:r>
              <w:rPr>
                <w:rFonts w:eastAsia="等线"/>
                <w:sz w:val="18"/>
                <w:szCs w:val="18"/>
              </w:rPr>
              <w:t>平均值</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最大值</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最小值</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样本数</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季度排放总量（</w:t>
            </w:r>
            <w:r>
              <w:rPr>
                <w:sz w:val="18"/>
                <w:szCs w:val="18"/>
              </w:rPr>
              <w:t>t</w:t>
            </w:r>
            <w:r>
              <w:rPr>
                <w:sz w:val="18"/>
                <w:szCs w:val="18"/>
              </w:rPr>
              <w:t>）</w:t>
            </w:r>
          </w:p>
        </w:tc>
        <w:tc>
          <w:tcPr>
            <w:tcW w:w="1701" w:type="dxa"/>
          </w:tcPr>
          <w:p w:rsidR="00E12C70" w:rsidRDefault="00E12C70">
            <w:pPr>
              <w:spacing w:beforeLines="15" w:before="36" w:afterLines="15" w:after="36"/>
              <w:ind w:firstLineChars="0" w:firstLine="0"/>
              <w:jc w:val="center"/>
              <w:rPr>
                <w:sz w:val="18"/>
                <w:szCs w:val="18"/>
              </w:rPr>
            </w:pPr>
          </w:p>
        </w:tc>
        <w:tc>
          <w:tcPr>
            <w:tcW w:w="1843" w:type="dxa"/>
            <w:vAlign w:val="center"/>
          </w:tcPr>
          <w:p w:rsidR="00E12C70" w:rsidRDefault="00E12C70">
            <w:pPr>
              <w:spacing w:beforeLines="15" w:before="36" w:afterLines="15" w:after="36"/>
              <w:ind w:firstLineChars="0" w:firstLine="0"/>
              <w:jc w:val="center"/>
              <w:rPr>
                <w:sz w:val="18"/>
                <w:szCs w:val="18"/>
              </w:rPr>
            </w:pPr>
          </w:p>
        </w:tc>
        <w:tc>
          <w:tcPr>
            <w:tcW w:w="4678" w:type="dxa"/>
            <w:gridSpan w:val="4"/>
            <w:tcBorders>
              <w:righ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w:t>
            </w:r>
          </w:p>
        </w:tc>
      </w:tr>
      <w:tr w:rsidR="00E12C70" w:rsidTr="00562EA9">
        <w:tc>
          <w:tcPr>
            <w:tcW w:w="9353" w:type="dxa"/>
            <w:gridSpan w:val="7"/>
            <w:tcBorders>
              <w:left w:val="single" w:sz="8" w:space="0" w:color="000000"/>
              <w:bottom w:val="single" w:sz="8" w:space="0" w:color="000000"/>
              <w:right w:val="single" w:sz="8" w:space="0" w:color="000000"/>
            </w:tcBorders>
            <w:vAlign w:val="center"/>
          </w:tcPr>
          <w:p w:rsidR="00E12C70" w:rsidRDefault="00A31DB7">
            <w:pPr>
              <w:spacing w:beforeLines="15" w:before="36" w:afterLines="15" w:after="36"/>
              <w:ind w:firstLineChars="0" w:firstLine="0"/>
              <w:rPr>
                <w:sz w:val="18"/>
                <w:szCs w:val="18"/>
              </w:rPr>
            </w:pPr>
            <w:r>
              <w:rPr>
                <w:sz w:val="18"/>
                <w:szCs w:val="18"/>
              </w:rPr>
              <w:t>注：烟气季度排放量单位为</w:t>
            </w: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w:t>
            </w:r>
            <w:r>
              <w:rPr>
                <w:sz w:val="18"/>
                <w:szCs w:val="18"/>
              </w:rPr>
              <w:t>季度</w:t>
            </w:r>
          </w:p>
        </w:tc>
      </w:tr>
    </w:tbl>
    <w:p w:rsidR="00E12C70" w:rsidRDefault="00E12C70">
      <w:pPr>
        <w:ind w:firstLineChars="0" w:firstLine="0"/>
        <w:rPr>
          <w:sz w:val="18"/>
          <w:szCs w:val="18"/>
        </w:rPr>
      </w:pPr>
    </w:p>
    <w:p w:rsidR="00E12C70" w:rsidRDefault="00A31DB7">
      <w:pPr>
        <w:ind w:firstLineChars="0" w:firstLine="0"/>
        <w:rPr>
          <w:sz w:val="18"/>
          <w:szCs w:val="18"/>
        </w:rPr>
      </w:pPr>
      <w:r>
        <w:rPr>
          <w:sz w:val="18"/>
          <w:szCs w:val="18"/>
        </w:rPr>
        <w:t>上报单位（盖章）：</w:t>
      </w:r>
      <w:r>
        <w:rPr>
          <w:sz w:val="18"/>
          <w:szCs w:val="18"/>
        </w:rPr>
        <w:t xml:space="preserve">        </w:t>
      </w:r>
      <w:r>
        <w:rPr>
          <w:sz w:val="18"/>
          <w:szCs w:val="18"/>
        </w:rPr>
        <w:t>负责人：</w:t>
      </w:r>
      <w:r>
        <w:rPr>
          <w:sz w:val="18"/>
          <w:szCs w:val="18"/>
        </w:rPr>
        <w:t xml:space="preserve">          </w:t>
      </w:r>
      <w:r>
        <w:rPr>
          <w:sz w:val="18"/>
          <w:szCs w:val="18"/>
        </w:rPr>
        <w:t>报告人：</w:t>
      </w:r>
      <w:r>
        <w:rPr>
          <w:sz w:val="18"/>
          <w:szCs w:val="18"/>
        </w:rPr>
        <w:t xml:space="preserve">          </w:t>
      </w:r>
      <w:r>
        <w:rPr>
          <w:sz w:val="18"/>
          <w:szCs w:val="18"/>
        </w:rPr>
        <w:t>报告日期：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rsidR="00E12C70" w:rsidRDefault="00A31DB7">
      <w:pPr>
        <w:ind w:firstLineChars="0" w:firstLine="0"/>
        <w:rPr>
          <w:sz w:val="18"/>
          <w:szCs w:val="18"/>
        </w:rPr>
      </w:pPr>
      <w:r>
        <w:rPr>
          <w:sz w:val="18"/>
          <w:szCs w:val="18"/>
        </w:rPr>
        <w:br w:type="page"/>
      </w:r>
    </w:p>
    <w:p w:rsidR="00CD31FA" w:rsidRDefault="00CD31FA" w:rsidP="00562EA9">
      <w:pPr>
        <w:ind w:firstLineChars="0" w:firstLine="0"/>
        <w:jc w:val="center"/>
        <w:outlineLvl w:val="0"/>
        <w:rPr>
          <w:rFonts w:ascii="黑体" w:eastAsia="黑体" w:hAnsi="黑体"/>
          <w:szCs w:val="21"/>
        </w:rPr>
      </w:pPr>
      <w:bookmarkStart w:id="365" w:name="_Toc6369"/>
      <w:bookmarkStart w:id="366" w:name="_Toc15932"/>
      <w:bookmarkStart w:id="367" w:name="_Toc21591"/>
      <w:bookmarkStart w:id="368" w:name="_Toc27443"/>
    </w:p>
    <w:p w:rsidR="00E12C70" w:rsidRPr="00562EA9" w:rsidRDefault="00A31DB7" w:rsidP="00562EA9">
      <w:pPr>
        <w:ind w:firstLineChars="0" w:firstLine="0"/>
        <w:jc w:val="center"/>
        <w:outlineLvl w:val="0"/>
        <w:rPr>
          <w:rFonts w:ascii="黑体" w:eastAsia="黑体" w:hAnsi="黑体"/>
          <w:szCs w:val="21"/>
        </w:rPr>
      </w:pPr>
      <w:r w:rsidRPr="00562EA9">
        <w:rPr>
          <w:rFonts w:ascii="黑体" w:eastAsia="黑体" w:hAnsi="黑体"/>
          <w:szCs w:val="21"/>
        </w:rPr>
        <w:t>表</w:t>
      </w:r>
      <w:r w:rsidRPr="00562EA9">
        <w:rPr>
          <w:rFonts w:eastAsia="黑体"/>
          <w:szCs w:val="21"/>
        </w:rPr>
        <w:t>D</w:t>
      </w:r>
      <w:r w:rsidRPr="00562EA9">
        <w:rPr>
          <w:rFonts w:ascii="黑体" w:eastAsia="黑体" w:hAnsi="黑体"/>
          <w:szCs w:val="21"/>
        </w:rPr>
        <w:t>.9 烟气二氧化碳排放连续监测月平均值年报表</w:t>
      </w:r>
      <w:bookmarkEnd w:id="365"/>
      <w:bookmarkEnd w:id="366"/>
      <w:bookmarkEnd w:id="367"/>
      <w:bookmarkEnd w:id="368"/>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19"/>
        <w:gridCol w:w="1026"/>
        <w:gridCol w:w="2410"/>
        <w:gridCol w:w="449"/>
      </w:tblGrid>
      <w:tr w:rsidR="00E12C70" w:rsidTr="00070A08">
        <w:tc>
          <w:tcPr>
            <w:tcW w:w="1276" w:type="dxa"/>
            <w:vAlign w:val="bottom"/>
          </w:tcPr>
          <w:p w:rsidR="00E12C70" w:rsidRDefault="00A31DB7" w:rsidP="00070A08">
            <w:pPr>
              <w:adjustRightInd w:val="0"/>
              <w:spacing w:beforeLines="25" w:before="60"/>
              <w:ind w:firstLineChars="0" w:firstLine="0"/>
              <w:jc w:val="right"/>
              <w:rPr>
                <w:rFonts w:eastAsia="黑体"/>
                <w:sz w:val="18"/>
                <w:szCs w:val="18"/>
              </w:rPr>
            </w:pPr>
            <w:r>
              <w:rPr>
                <w:w w:val="97"/>
                <w:sz w:val="18"/>
                <w:szCs w:val="18"/>
              </w:rPr>
              <w:t>固定源名称</w:t>
            </w:r>
          </w:p>
        </w:tc>
        <w:tc>
          <w:tcPr>
            <w:tcW w:w="8104" w:type="dxa"/>
            <w:gridSpan w:val="4"/>
            <w:tcBorders>
              <w:bottom w:val="single" w:sz="8" w:space="0" w:color="auto"/>
            </w:tcBorders>
            <w:vAlign w:val="bottom"/>
          </w:tcPr>
          <w:p w:rsidR="00E12C70" w:rsidRDefault="00E12C70" w:rsidP="00070A08">
            <w:pPr>
              <w:adjustRightInd w:val="0"/>
              <w:spacing w:beforeLines="25" w:before="60"/>
              <w:ind w:firstLineChars="0" w:firstLine="0"/>
              <w:jc w:val="right"/>
              <w:rPr>
                <w:rFonts w:eastAsia="黑体"/>
                <w:sz w:val="18"/>
                <w:szCs w:val="18"/>
              </w:rPr>
            </w:pPr>
          </w:p>
        </w:tc>
      </w:tr>
      <w:tr w:rsidR="00E12C70" w:rsidTr="00070A08">
        <w:tc>
          <w:tcPr>
            <w:tcW w:w="1276" w:type="dxa"/>
            <w:vAlign w:val="bottom"/>
          </w:tcPr>
          <w:p w:rsidR="00E12C70" w:rsidRDefault="00A31DB7" w:rsidP="00070A08">
            <w:pPr>
              <w:adjustRightInd w:val="0"/>
              <w:spacing w:beforeLines="25" w:before="60"/>
              <w:ind w:firstLineChars="0" w:firstLine="0"/>
              <w:jc w:val="right"/>
              <w:rPr>
                <w:rFonts w:eastAsia="黑体"/>
                <w:sz w:val="18"/>
                <w:szCs w:val="18"/>
              </w:rPr>
            </w:pPr>
            <w:r>
              <w:rPr>
                <w:w w:val="97"/>
                <w:sz w:val="18"/>
                <w:szCs w:val="18"/>
              </w:rPr>
              <w:t>固定源编号</w:t>
            </w:r>
          </w:p>
        </w:tc>
        <w:tc>
          <w:tcPr>
            <w:tcW w:w="4219" w:type="dxa"/>
            <w:tcBorders>
              <w:bottom w:val="single" w:sz="8" w:space="0" w:color="auto"/>
            </w:tcBorders>
            <w:vAlign w:val="bottom"/>
          </w:tcPr>
          <w:p w:rsidR="00E12C70" w:rsidRDefault="00E12C70" w:rsidP="00070A08">
            <w:pPr>
              <w:adjustRightInd w:val="0"/>
              <w:spacing w:beforeLines="25" w:before="60"/>
              <w:ind w:firstLineChars="0" w:firstLine="0"/>
              <w:jc w:val="right"/>
              <w:rPr>
                <w:rFonts w:eastAsia="黑体"/>
                <w:sz w:val="18"/>
                <w:szCs w:val="18"/>
              </w:rPr>
            </w:pPr>
          </w:p>
        </w:tc>
        <w:tc>
          <w:tcPr>
            <w:tcW w:w="1026" w:type="dxa"/>
            <w:vAlign w:val="bottom"/>
          </w:tcPr>
          <w:p w:rsidR="00E12C70" w:rsidRDefault="00A31DB7" w:rsidP="00070A08">
            <w:pPr>
              <w:adjustRightInd w:val="0"/>
              <w:ind w:firstLineChars="0" w:firstLine="0"/>
              <w:jc w:val="right"/>
              <w:rPr>
                <w:rFonts w:eastAsia="黑体"/>
                <w:sz w:val="18"/>
                <w:szCs w:val="18"/>
              </w:rPr>
            </w:pPr>
            <w:r>
              <w:rPr>
                <w:w w:val="95"/>
                <w:sz w:val="18"/>
                <w:szCs w:val="18"/>
              </w:rPr>
              <w:t>监测日期</w:t>
            </w:r>
          </w:p>
        </w:tc>
        <w:tc>
          <w:tcPr>
            <w:tcW w:w="2410" w:type="dxa"/>
            <w:tcBorders>
              <w:top w:val="single" w:sz="8" w:space="0" w:color="auto"/>
              <w:bottom w:val="single" w:sz="8" w:space="0" w:color="auto"/>
            </w:tcBorders>
            <w:vAlign w:val="bottom"/>
          </w:tcPr>
          <w:p w:rsidR="00E12C70" w:rsidRDefault="00E12C70">
            <w:pPr>
              <w:adjustRightInd w:val="0"/>
              <w:ind w:firstLineChars="0" w:firstLine="0"/>
              <w:jc w:val="center"/>
              <w:rPr>
                <w:w w:val="95"/>
                <w:sz w:val="18"/>
                <w:szCs w:val="18"/>
              </w:rPr>
            </w:pPr>
          </w:p>
        </w:tc>
        <w:tc>
          <w:tcPr>
            <w:tcW w:w="449" w:type="dxa"/>
            <w:tcBorders>
              <w:top w:val="single" w:sz="8" w:space="0" w:color="auto"/>
            </w:tcBorders>
            <w:vAlign w:val="bottom"/>
          </w:tcPr>
          <w:p w:rsidR="00E12C70" w:rsidRDefault="00A31DB7">
            <w:pPr>
              <w:tabs>
                <w:tab w:val="left" w:pos="205"/>
              </w:tabs>
              <w:adjustRightInd w:val="0"/>
              <w:ind w:firstLineChars="0" w:firstLine="0"/>
              <w:jc w:val="center"/>
              <w:rPr>
                <w:w w:val="95"/>
                <w:sz w:val="18"/>
                <w:szCs w:val="18"/>
              </w:rPr>
            </w:pPr>
            <w:r>
              <w:rPr>
                <w:w w:val="95"/>
                <w:sz w:val="18"/>
                <w:szCs w:val="18"/>
              </w:rPr>
              <w:t>年</w:t>
            </w:r>
          </w:p>
        </w:tc>
      </w:tr>
    </w:tbl>
    <w:p w:rsidR="00E12C70" w:rsidRDefault="00E12C70">
      <w:pPr>
        <w:spacing w:line="0" w:lineRule="atLeast"/>
        <w:ind w:firstLineChars="0" w:firstLine="0"/>
        <w:rPr>
          <w:rFonts w:eastAsiaTheme="minorEastAsia"/>
          <w:sz w:val="18"/>
          <w:szCs w:val="18"/>
        </w:rPr>
      </w:pPr>
    </w:p>
    <w:tbl>
      <w:tblPr>
        <w:tblStyle w:val="aff6"/>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1701"/>
        <w:gridCol w:w="1843"/>
        <w:gridCol w:w="945"/>
        <w:gridCol w:w="1087"/>
        <w:gridCol w:w="1087"/>
        <w:gridCol w:w="1559"/>
      </w:tblGrid>
      <w:tr w:rsidR="00E12C70" w:rsidTr="00562EA9">
        <w:trPr>
          <w:trHeight w:val="629"/>
        </w:trPr>
        <w:tc>
          <w:tcPr>
            <w:tcW w:w="1131" w:type="dxa"/>
            <w:tcBorders>
              <w:top w:val="single" w:sz="8" w:space="0" w:color="000000"/>
              <w:left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时间</w:t>
            </w:r>
          </w:p>
        </w:tc>
        <w:tc>
          <w:tcPr>
            <w:tcW w:w="1701" w:type="dxa"/>
            <w:tcBorders>
              <w:top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二氧化碳排放量（</w:t>
            </w:r>
            <w:r>
              <w:rPr>
                <w:sz w:val="18"/>
                <w:szCs w:val="18"/>
              </w:rPr>
              <w:t>t/</w:t>
            </w:r>
            <w:r>
              <w:rPr>
                <w:sz w:val="18"/>
                <w:szCs w:val="18"/>
              </w:rPr>
              <w:t>月）</w:t>
            </w:r>
          </w:p>
        </w:tc>
        <w:tc>
          <w:tcPr>
            <w:tcW w:w="1843" w:type="dxa"/>
            <w:tcBorders>
              <w:top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烟气标干流量</w:t>
            </w:r>
          </w:p>
          <w:p w:rsidR="00E12C70" w:rsidRDefault="00A31DB7">
            <w:pPr>
              <w:ind w:firstLineChars="0" w:firstLine="0"/>
              <w:jc w:val="center"/>
              <w:rPr>
                <w:sz w:val="18"/>
                <w:szCs w:val="18"/>
              </w:rPr>
            </w:pPr>
            <w:r>
              <w:rPr>
                <w:sz w:val="18"/>
                <w:szCs w:val="18"/>
              </w:rPr>
              <w:t>（</w:t>
            </w: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w:t>
            </w:r>
            <w:r>
              <w:rPr>
                <w:sz w:val="18"/>
                <w:szCs w:val="18"/>
              </w:rPr>
              <w:t>月）</w:t>
            </w:r>
          </w:p>
        </w:tc>
        <w:tc>
          <w:tcPr>
            <w:tcW w:w="945" w:type="dxa"/>
            <w:tcBorders>
              <w:top w:val="single" w:sz="8" w:space="0" w:color="000000"/>
              <w:bottom w:val="single" w:sz="8" w:space="0" w:color="000000"/>
            </w:tcBorders>
            <w:vAlign w:val="center"/>
          </w:tcPr>
          <w:p w:rsidR="00E12C70" w:rsidRDefault="003E688B">
            <w:pPr>
              <w:ind w:firstLineChars="0" w:firstLine="0"/>
              <w:jc w:val="center"/>
              <w:rPr>
                <w:sz w:val="18"/>
                <w:szCs w:val="18"/>
              </w:rPr>
            </w:pPr>
            <w:r>
              <w:rPr>
                <w:sz w:val="18"/>
                <w:szCs w:val="18"/>
              </w:rPr>
              <w:t>烟气温度</w:t>
            </w:r>
            <w:r w:rsidR="00A31DB7">
              <w:rPr>
                <w:sz w:val="18"/>
                <w:szCs w:val="18"/>
              </w:rPr>
              <w:t>（</w:t>
            </w:r>
            <w:r w:rsidR="00A31DB7">
              <w:rPr>
                <w:sz w:val="18"/>
                <w:szCs w:val="18"/>
              </w:rPr>
              <w:t>℃</w:t>
            </w:r>
            <w:r w:rsidR="00A31DB7">
              <w:rPr>
                <w:sz w:val="18"/>
                <w:szCs w:val="18"/>
              </w:rPr>
              <w:t>）</w:t>
            </w:r>
          </w:p>
        </w:tc>
        <w:tc>
          <w:tcPr>
            <w:tcW w:w="1087" w:type="dxa"/>
            <w:tcBorders>
              <w:top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含湿量（</w:t>
            </w:r>
            <w:r>
              <w:rPr>
                <w:sz w:val="18"/>
                <w:szCs w:val="18"/>
              </w:rPr>
              <w:t>%</w:t>
            </w:r>
            <w:r>
              <w:rPr>
                <w:sz w:val="18"/>
                <w:szCs w:val="18"/>
              </w:rPr>
              <w:t>）</w:t>
            </w:r>
          </w:p>
        </w:tc>
        <w:tc>
          <w:tcPr>
            <w:tcW w:w="1087" w:type="dxa"/>
            <w:tcBorders>
              <w:top w:val="single" w:sz="8" w:space="0" w:color="000000"/>
              <w:bottom w:val="single" w:sz="8" w:space="0" w:color="000000"/>
            </w:tcBorders>
            <w:vAlign w:val="center"/>
          </w:tcPr>
          <w:p w:rsidR="00E12C70" w:rsidRDefault="00A31DB7">
            <w:pPr>
              <w:ind w:firstLineChars="0" w:firstLine="0"/>
              <w:jc w:val="center"/>
              <w:rPr>
                <w:sz w:val="18"/>
                <w:szCs w:val="18"/>
              </w:rPr>
            </w:pPr>
            <w:r>
              <w:rPr>
                <w:sz w:val="18"/>
                <w:szCs w:val="18"/>
              </w:rPr>
              <w:t>负荷（</w:t>
            </w:r>
            <w:r>
              <w:rPr>
                <w:sz w:val="18"/>
                <w:szCs w:val="18"/>
              </w:rPr>
              <w:t>%</w:t>
            </w:r>
            <w:r>
              <w:rPr>
                <w:sz w:val="18"/>
                <w:szCs w:val="18"/>
              </w:rPr>
              <w:t>）</w:t>
            </w:r>
          </w:p>
        </w:tc>
        <w:tc>
          <w:tcPr>
            <w:tcW w:w="1559" w:type="dxa"/>
            <w:tcBorders>
              <w:top w:val="single" w:sz="8" w:space="0" w:color="000000"/>
              <w:bottom w:val="single" w:sz="8" w:space="0" w:color="000000"/>
              <w:right w:val="single" w:sz="8" w:space="0" w:color="000000"/>
            </w:tcBorders>
            <w:vAlign w:val="center"/>
          </w:tcPr>
          <w:p w:rsidR="00E12C70" w:rsidRDefault="00A31DB7">
            <w:pPr>
              <w:ind w:firstLineChars="0" w:firstLine="0"/>
              <w:jc w:val="center"/>
              <w:rPr>
                <w:sz w:val="18"/>
                <w:szCs w:val="18"/>
              </w:rPr>
            </w:pPr>
            <w:r>
              <w:rPr>
                <w:sz w:val="18"/>
                <w:szCs w:val="18"/>
              </w:rPr>
              <w:t>备注</w:t>
            </w:r>
          </w:p>
        </w:tc>
      </w:tr>
      <w:tr w:rsidR="00E12C70" w:rsidTr="00562EA9">
        <w:tc>
          <w:tcPr>
            <w:tcW w:w="1131" w:type="dxa"/>
            <w:tcBorders>
              <w:top w:val="single" w:sz="8" w:space="0" w:color="000000"/>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1</w:t>
            </w:r>
            <w:r>
              <w:rPr>
                <w:sz w:val="18"/>
                <w:szCs w:val="18"/>
              </w:rPr>
              <w:t>月</w:t>
            </w:r>
          </w:p>
        </w:tc>
        <w:tc>
          <w:tcPr>
            <w:tcW w:w="1701"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843" w:type="dxa"/>
            <w:tcBorders>
              <w:top w:val="single" w:sz="8" w:space="0" w:color="000000"/>
            </w:tcBorders>
          </w:tcPr>
          <w:p w:rsidR="00E12C70" w:rsidRDefault="00E12C70">
            <w:pPr>
              <w:spacing w:beforeLines="15" w:before="36" w:afterLines="15" w:after="36"/>
              <w:ind w:firstLineChars="0" w:firstLine="0"/>
              <w:rPr>
                <w:sz w:val="18"/>
                <w:szCs w:val="18"/>
              </w:rPr>
            </w:pPr>
          </w:p>
        </w:tc>
        <w:tc>
          <w:tcPr>
            <w:tcW w:w="945"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087"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087" w:type="dxa"/>
            <w:tcBorders>
              <w:top w:val="single" w:sz="8" w:space="0" w:color="000000"/>
            </w:tcBorders>
          </w:tcPr>
          <w:p w:rsidR="00E12C70" w:rsidRDefault="00E12C70">
            <w:pPr>
              <w:spacing w:beforeLines="15" w:before="36" w:afterLines="15" w:after="36"/>
              <w:ind w:firstLineChars="0" w:firstLine="0"/>
              <w:rPr>
                <w:sz w:val="18"/>
                <w:szCs w:val="18"/>
              </w:rPr>
            </w:pPr>
          </w:p>
        </w:tc>
        <w:tc>
          <w:tcPr>
            <w:tcW w:w="1559" w:type="dxa"/>
            <w:tcBorders>
              <w:top w:val="single" w:sz="8" w:space="0" w:color="000000"/>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2</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3</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4</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5</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6</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7</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8</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9</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10</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11</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sz w:val="18"/>
                <w:szCs w:val="18"/>
              </w:rPr>
            </w:pPr>
            <w:r>
              <w:rPr>
                <w:sz w:val="18"/>
                <w:szCs w:val="18"/>
              </w:rPr>
              <w:t>12</w:t>
            </w:r>
            <w:r>
              <w:rPr>
                <w:sz w:val="18"/>
                <w:szCs w:val="18"/>
              </w:rPr>
              <w:t>月</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widowControl/>
              <w:spacing w:beforeLines="15" w:before="36" w:afterLines="15" w:after="36"/>
              <w:ind w:firstLineChars="0" w:firstLine="0"/>
              <w:jc w:val="center"/>
              <w:rPr>
                <w:rFonts w:eastAsia="等线"/>
                <w:sz w:val="18"/>
                <w:szCs w:val="18"/>
              </w:rPr>
            </w:pPr>
            <w:r>
              <w:rPr>
                <w:rFonts w:eastAsia="等线"/>
                <w:sz w:val="18"/>
                <w:szCs w:val="18"/>
              </w:rPr>
              <w:t>平均值</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最大值</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shd w:val="clear" w:color="auto" w:fill="auto"/>
            <w:vAlign w:val="center"/>
          </w:tcPr>
          <w:p w:rsidR="00E12C70" w:rsidRDefault="00A31DB7">
            <w:pPr>
              <w:spacing w:beforeLines="15" w:before="36" w:afterLines="15" w:after="36"/>
              <w:ind w:firstLineChars="0" w:firstLine="0"/>
              <w:jc w:val="center"/>
              <w:rPr>
                <w:rFonts w:eastAsia="等线"/>
                <w:sz w:val="18"/>
                <w:szCs w:val="18"/>
              </w:rPr>
            </w:pPr>
            <w:r>
              <w:rPr>
                <w:rFonts w:eastAsia="等线"/>
                <w:sz w:val="18"/>
                <w:szCs w:val="18"/>
              </w:rPr>
              <w:t>最小值</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样本数</w:t>
            </w:r>
          </w:p>
        </w:tc>
        <w:tc>
          <w:tcPr>
            <w:tcW w:w="1701" w:type="dxa"/>
          </w:tcPr>
          <w:p w:rsidR="00E12C70" w:rsidRDefault="00E12C70">
            <w:pPr>
              <w:spacing w:beforeLines="15" w:before="36" w:afterLines="15" w:after="36"/>
              <w:ind w:firstLineChars="0" w:firstLine="0"/>
              <w:rPr>
                <w:sz w:val="18"/>
                <w:szCs w:val="18"/>
              </w:rPr>
            </w:pPr>
          </w:p>
        </w:tc>
        <w:tc>
          <w:tcPr>
            <w:tcW w:w="1843" w:type="dxa"/>
          </w:tcPr>
          <w:p w:rsidR="00E12C70" w:rsidRDefault="00E12C70">
            <w:pPr>
              <w:spacing w:beforeLines="15" w:before="36" w:afterLines="15" w:after="36"/>
              <w:ind w:firstLineChars="0" w:firstLine="0"/>
              <w:rPr>
                <w:sz w:val="18"/>
                <w:szCs w:val="18"/>
              </w:rPr>
            </w:pPr>
          </w:p>
        </w:tc>
        <w:tc>
          <w:tcPr>
            <w:tcW w:w="945"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087" w:type="dxa"/>
          </w:tcPr>
          <w:p w:rsidR="00E12C70" w:rsidRDefault="00E12C70">
            <w:pPr>
              <w:spacing w:beforeLines="15" w:before="36" w:afterLines="15" w:after="36"/>
              <w:ind w:firstLineChars="0" w:firstLine="0"/>
              <w:rPr>
                <w:sz w:val="18"/>
                <w:szCs w:val="18"/>
              </w:rPr>
            </w:pPr>
          </w:p>
        </w:tc>
        <w:tc>
          <w:tcPr>
            <w:tcW w:w="1559" w:type="dxa"/>
            <w:tcBorders>
              <w:right w:val="single" w:sz="8" w:space="0" w:color="000000"/>
            </w:tcBorders>
          </w:tcPr>
          <w:p w:rsidR="00E12C70" w:rsidRDefault="00E12C70">
            <w:pPr>
              <w:spacing w:beforeLines="15" w:before="36" w:afterLines="15" w:after="36"/>
              <w:ind w:firstLineChars="0" w:firstLine="0"/>
              <w:rPr>
                <w:sz w:val="18"/>
                <w:szCs w:val="18"/>
              </w:rPr>
            </w:pPr>
          </w:p>
        </w:tc>
      </w:tr>
      <w:tr w:rsidR="00E12C70" w:rsidTr="00562EA9">
        <w:tc>
          <w:tcPr>
            <w:tcW w:w="1131" w:type="dxa"/>
            <w:tcBorders>
              <w:lef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年排放总量（</w:t>
            </w:r>
            <w:r>
              <w:rPr>
                <w:sz w:val="18"/>
                <w:szCs w:val="18"/>
              </w:rPr>
              <w:t>t</w:t>
            </w:r>
            <w:r>
              <w:rPr>
                <w:sz w:val="18"/>
                <w:szCs w:val="18"/>
              </w:rPr>
              <w:t>）</w:t>
            </w:r>
          </w:p>
        </w:tc>
        <w:tc>
          <w:tcPr>
            <w:tcW w:w="1701" w:type="dxa"/>
          </w:tcPr>
          <w:p w:rsidR="00E12C70" w:rsidRDefault="00E12C70">
            <w:pPr>
              <w:spacing w:beforeLines="15" w:before="36" w:afterLines="15" w:after="36"/>
              <w:ind w:firstLineChars="0" w:firstLine="0"/>
              <w:jc w:val="center"/>
              <w:rPr>
                <w:sz w:val="18"/>
                <w:szCs w:val="18"/>
              </w:rPr>
            </w:pPr>
          </w:p>
        </w:tc>
        <w:tc>
          <w:tcPr>
            <w:tcW w:w="1843" w:type="dxa"/>
            <w:vAlign w:val="center"/>
          </w:tcPr>
          <w:p w:rsidR="00E12C70" w:rsidRDefault="00E12C70">
            <w:pPr>
              <w:spacing w:beforeLines="15" w:before="36" w:afterLines="15" w:after="36"/>
              <w:ind w:firstLineChars="0" w:firstLine="0"/>
              <w:jc w:val="center"/>
              <w:rPr>
                <w:sz w:val="18"/>
                <w:szCs w:val="18"/>
              </w:rPr>
            </w:pPr>
          </w:p>
        </w:tc>
        <w:tc>
          <w:tcPr>
            <w:tcW w:w="4678" w:type="dxa"/>
            <w:gridSpan w:val="4"/>
            <w:tcBorders>
              <w:right w:val="single" w:sz="8" w:space="0" w:color="000000"/>
            </w:tcBorders>
            <w:vAlign w:val="center"/>
          </w:tcPr>
          <w:p w:rsidR="00E12C70" w:rsidRDefault="00A31DB7">
            <w:pPr>
              <w:spacing w:beforeLines="15" w:before="36" w:afterLines="15" w:after="36"/>
              <w:ind w:firstLineChars="0" w:firstLine="0"/>
              <w:jc w:val="center"/>
              <w:rPr>
                <w:sz w:val="18"/>
                <w:szCs w:val="18"/>
              </w:rPr>
            </w:pPr>
            <w:r>
              <w:rPr>
                <w:sz w:val="18"/>
                <w:szCs w:val="18"/>
              </w:rPr>
              <w:t>/</w:t>
            </w:r>
          </w:p>
        </w:tc>
      </w:tr>
      <w:tr w:rsidR="00E12C70" w:rsidTr="00562EA9">
        <w:tc>
          <w:tcPr>
            <w:tcW w:w="9353" w:type="dxa"/>
            <w:gridSpan w:val="7"/>
            <w:tcBorders>
              <w:left w:val="single" w:sz="8" w:space="0" w:color="000000"/>
              <w:bottom w:val="single" w:sz="8" w:space="0" w:color="000000"/>
              <w:right w:val="single" w:sz="8" w:space="0" w:color="000000"/>
            </w:tcBorders>
            <w:vAlign w:val="center"/>
          </w:tcPr>
          <w:p w:rsidR="00E12C70" w:rsidRDefault="00A31DB7">
            <w:pPr>
              <w:spacing w:beforeLines="15" w:before="36" w:afterLines="15" w:after="36"/>
              <w:ind w:firstLineChars="0" w:firstLine="0"/>
              <w:rPr>
                <w:sz w:val="18"/>
                <w:szCs w:val="18"/>
              </w:rPr>
            </w:pPr>
            <w:r>
              <w:rPr>
                <w:sz w:val="18"/>
                <w:szCs w:val="18"/>
              </w:rPr>
              <w:t>注：烟气年排放量单位为</w:t>
            </w: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/a</w:t>
            </w:r>
          </w:p>
        </w:tc>
      </w:tr>
    </w:tbl>
    <w:p w:rsidR="00E12C70" w:rsidRDefault="00E12C70">
      <w:pPr>
        <w:ind w:firstLineChars="0" w:firstLine="0"/>
        <w:rPr>
          <w:sz w:val="18"/>
          <w:szCs w:val="18"/>
        </w:rPr>
      </w:pPr>
    </w:p>
    <w:p w:rsidR="00E12C70" w:rsidRDefault="00A31DB7">
      <w:pPr>
        <w:ind w:firstLineChars="0" w:firstLine="0"/>
        <w:rPr>
          <w:sz w:val="18"/>
          <w:szCs w:val="18"/>
        </w:rPr>
      </w:pPr>
      <w:r>
        <w:rPr>
          <w:sz w:val="18"/>
          <w:szCs w:val="18"/>
        </w:rPr>
        <w:t>上报单位（盖章）：</w:t>
      </w:r>
      <w:r>
        <w:rPr>
          <w:sz w:val="18"/>
          <w:szCs w:val="18"/>
        </w:rPr>
        <w:t xml:space="preserve">       </w:t>
      </w:r>
      <w:r>
        <w:rPr>
          <w:sz w:val="18"/>
          <w:szCs w:val="18"/>
        </w:rPr>
        <w:t>负责人：</w:t>
      </w:r>
      <w:r>
        <w:rPr>
          <w:sz w:val="18"/>
          <w:szCs w:val="18"/>
        </w:rPr>
        <w:t xml:space="preserve">         </w:t>
      </w:r>
      <w:r>
        <w:rPr>
          <w:sz w:val="18"/>
          <w:szCs w:val="18"/>
        </w:rPr>
        <w:t>报告人：</w:t>
      </w:r>
      <w:r>
        <w:rPr>
          <w:rFonts w:hint="eastAsia"/>
          <w:sz w:val="18"/>
          <w:szCs w:val="18"/>
        </w:rPr>
        <w:t xml:space="preserve"> </w:t>
      </w:r>
      <w:r>
        <w:rPr>
          <w:sz w:val="18"/>
          <w:szCs w:val="18"/>
        </w:rPr>
        <w:t xml:space="preserve">        </w:t>
      </w:r>
      <w:r>
        <w:rPr>
          <w:sz w:val="18"/>
          <w:szCs w:val="18"/>
        </w:rPr>
        <w:t>报告日期：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rsidR="00E12C70" w:rsidRDefault="00E12C70">
      <w:pPr>
        <w:ind w:firstLine="420"/>
      </w:pPr>
    </w:p>
    <w:p w:rsidR="00E12C70" w:rsidRDefault="00E12C70">
      <w:pPr>
        <w:ind w:firstLine="420"/>
        <w:sectPr w:rsidR="00E12C70">
          <w:headerReference w:type="even" r:id="rId222"/>
          <w:headerReference w:type="default" r:id="rId223"/>
          <w:type w:val="continuous"/>
          <w:pgSz w:w="11900" w:h="16838"/>
          <w:pgMar w:top="1411" w:right="1126" w:bottom="590" w:left="1440" w:header="0" w:footer="0" w:gutter="0"/>
          <w:cols w:space="720" w:equalWidth="0">
            <w:col w:w="9340"/>
          </w:cols>
          <w:docGrid w:linePitch="360"/>
        </w:sectPr>
      </w:pPr>
    </w:p>
    <w:p w:rsidR="00E12C70" w:rsidRDefault="00A31DB7">
      <w:pPr>
        <w:adjustRightInd w:val="0"/>
        <w:ind w:firstLine="420"/>
        <w:jc w:val="center"/>
        <w:outlineLvl w:val="0"/>
        <w:rPr>
          <w:rFonts w:eastAsia="黑体"/>
          <w:szCs w:val="21"/>
        </w:rPr>
      </w:pPr>
      <w:bookmarkStart w:id="369" w:name="_Toc101125721"/>
      <w:bookmarkStart w:id="370" w:name="_Toc101123768"/>
      <w:bookmarkStart w:id="371" w:name="_Toc101127046"/>
      <w:bookmarkStart w:id="372" w:name="_Toc158"/>
      <w:bookmarkStart w:id="373" w:name="_Toc101553556"/>
      <w:bookmarkStart w:id="374" w:name="_Toc3525"/>
      <w:bookmarkStart w:id="375" w:name="_Toc28462"/>
      <w:bookmarkStart w:id="376" w:name="_Toc30192"/>
      <w:r>
        <w:rPr>
          <w:rFonts w:eastAsia="黑体"/>
          <w:szCs w:val="21"/>
        </w:rPr>
        <w:lastRenderedPageBreak/>
        <w:t>附录</w:t>
      </w:r>
      <w:r>
        <w:rPr>
          <w:rFonts w:eastAsia="黑体"/>
          <w:szCs w:val="21"/>
        </w:rPr>
        <w:t>E</w:t>
      </w:r>
      <w:bookmarkEnd w:id="369"/>
      <w:bookmarkEnd w:id="370"/>
      <w:bookmarkEnd w:id="371"/>
      <w:bookmarkEnd w:id="372"/>
      <w:bookmarkEnd w:id="373"/>
      <w:bookmarkEnd w:id="374"/>
      <w:bookmarkEnd w:id="375"/>
      <w:bookmarkEnd w:id="376"/>
    </w:p>
    <w:p w:rsidR="00E12C70" w:rsidRDefault="00A31DB7" w:rsidP="00562EA9">
      <w:pPr>
        <w:adjustRightInd w:val="0"/>
        <w:ind w:firstLine="420"/>
        <w:jc w:val="center"/>
        <w:outlineLvl w:val="0"/>
        <w:rPr>
          <w:rFonts w:eastAsia="黑体"/>
          <w:szCs w:val="21"/>
        </w:rPr>
      </w:pPr>
      <w:bookmarkStart w:id="377" w:name="_Toc19974"/>
      <w:bookmarkStart w:id="378" w:name="_Toc31977"/>
      <w:r>
        <w:rPr>
          <w:rFonts w:eastAsia="黑体"/>
          <w:szCs w:val="21"/>
        </w:rPr>
        <w:t>（资料性）</w:t>
      </w:r>
      <w:bookmarkEnd w:id="377"/>
      <w:bookmarkEnd w:id="378"/>
    </w:p>
    <w:p w:rsidR="00E12C70" w:rsidRDefault="00A31DB7" w:rsidP="00562EA9">
      <w:pPr>
        <w:adjustRightInd w:val="0"/>
        <w:ind w:firstLine="420"/>
        <w:jc w:val="center"/>
        <w:rPr>
          <w:rFonts w:eastAsia="黑体"/>
          <w:szCs w:val="21"/>
        </w:rPr>
      </w:pPr>
      <w:bookmarkStart w:id="379" w:name="_Toc863"/>
      <w:bookmarkStart w:id="380" w:name="_Toc3858"/>
      <w:r>
        <w:rPr>
          <w:rFonts w:eastAsia="黑体"/>
          <w:szCs w:val="21"/>
        </w:rPr>
        <w:t>调试检测报告</w:t>
      </w:r>
      <w:bookmarkEnd w:id="379"/>
      <w:bookmarkEnd w:id="380"/>
    </w:p>
    <w:p w:rsidR="00E12C70" w:rsidRPr="000E49E9" w:rsidRDefault="00A31DB7" w:rsidP="00011F38">
      <w:pPr>
        <w:spacing w:afterLines="50" w:after="156" w:line="380" w:lineRule="exact"/>
        <w:ind w:firstLineChars="0" w:firstLine="0"/>
        <w:jc w:val="center"/>
        <w:rPr>
          <w:rFonts w:ascii="黑体" w:eastAsia="黑体" w:hAnsi="黑体"/>
          <w:szCs w:val="21"/>
        </w:rPr>
      </w:pPr>
      <w:bookmarkStart w:id="381" w:name="_Toc11018"/>
      <w:bookmarkStart w:id="382" w:name="_Toc14741"/>
      <w:bookmarkStart w:id="383" w:name="_Toc12338"/>
      <w:bookmarkStart w:id="384" w:name="_Toc24492"/>
      <w:r w:rsidRPr="000E49E9">
        <w:rPr>
          <w:rFonts w:ascii="黑体" w:eastAsia="黑体" w:hAnsi="黑体"/>
          <w:szCs w:val="21"/>
        </w:rPr>
        <w:t xml:space="preserve">表E.1 </w:t>
      </w:r>
      <w:r w:rsidR="00C1369E">
        <w:rPr>
          <w:rFonts w:ascii="黑体" w:eastAsia="黑体" w:hAnsi="黑体"/>
          <w:szCs w:val="21"/>
        </w:rPr>
        <w:t>C</w:t>
      </w:r>
      <w:r w:rsidR="00A04118">
        <w:rPr>
          <w:rFonts w:ascii="黑体" w:eastAsia="黑体" w:hAnsi="黑体"/>
          <w:szCs w:val="21"/>
        </w:rPr>
        <w:t>O</w:t>
      </w:r>
      <w:r w:rsidR="00A04118" w:rsidRPr="00A04118">
        <w:rPr>
          <w:rFonts w:ascii="黑体" w:eastAsia="黑体" w:hAnsi="黑体"/>
          <w:szCs w:val="21"/>
          <w:vertAlign w:val="subscript"/>
        </w:rPr>
        <w:t>2</w:t>
      </w:r>
      <w:r w:rsidR="00C1369E">
        <w:rPr>
          <w:rFonts w:ascii="黑体" w:eastAsia="黑体" w:hAnsi="黑体"/>
          <w:szCs w:val="21"/>
        </w:rPr>
        <w:t>CEMS</w:t>
      </w:r>
      <w:r w:rsidRPr="000E49E9">
        <w:rPr>
          <w:rFonts w:ascii="黑体" w:eastAsia="黑体" w:hAnsi="黑体"/>
          <w:szCs w:val="21"/>
        </w:rPr>
        <w:t>调试检测报告</w:t>
      </w:r>
      <w:bookmarkEnd w:id="381"/>
      <w:bookmarkEnd w:id="382"/>
      <w:bookmarkEnd w:id="383"/>
      <w:bookmarkEnd w:id="384"/>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02"/>
        <w:gridCol w:w="1134"/>
        <w:gridCol w:w="3568"/>
      </w:tblGrid>
      <w:tr w:rsidR="00E12C70" w:rsidTr="00070A08">
        <w:tc>
          <w:tcPr>
            <w:tcW w:w="1276" w:type="dxa"/>
            <w:vAlign w:val="bottom"/>
          </w:tcPr>
          <w:p w:rsidR="00E12C70" w:rsidRDefault="00A31DB7" w:rsidP="00070A08">
            <w:pPr>
              <w:adjustRightInd w:val="0"/>
              <w:spacing w:beforeLines="25" w:before="78"/>
              <w:ind w:firstLineChars="0" w:firstLine="0"/>
              <w:jc w:val="right"/>
              <w:rPr>
                <w:rFonts w:eastAsia="黑体"/>
                <w:sz w:val="18"/>
                <w:szCs w:val="18"/>
              </w:rPr>
            </w:pPr>
            <w:r>
              <w:rPr>
                <w:w w:val="97"/>
                <w:kern w:val="0"/>
                <w:sz w:val="18"/>
                <w:szCs w:val="18"/>
              </w:rPr>
              <w:t>企业名称</w:t>
            </w:r>
          </w:p>
        </w:tc>
        <w:tc>
          <w:tcPr>
            <w:tcW w:w="3402" w:type="dxa"/>
            <w:tcBorders>
              <w:bottom w:val="single" w:sz="8" w:space="0" w:color="auto"/>
            </w:tcBorders>
            <w:vAlign w:val="bottom"/>
          </w:tcPr>
          <w:p w:rsidR="00E12C70" w:rsidRDefault="00E12C70">
            <w:pPr>
              <w:adjustRightInd w:val="0"/>
              <w:spacing w:beforeLines="25" w:before="78"/>
              <w:ind w:firstLineChars="0" w:firstLine="0"/>
              <w:rPr>
                <w:rFonts w:eastAsia="黑体"/>
                <w:sz w:val="18"/>
                <w:szCs w:val="18"/>
              </w:rPr>
            </w:pPr>
          </w:p>
        </w:tc>
        <w:tc>
          <w:tcPr>
            <w:tcW w:w="1134" w:type="dxa"/>
            <w:vAlign w:val="bottom"/>
          </w:tcPr>
          <w:p w:rsidR="00E12C70" w:rsidRDefault="00A31DB7" w:rsidP="00070A08">
            <w:pPr>
              <w:adjustRightInd w:val="0"/>
              <w:ind w:firstLineChars="0" w:firstLine="0"/>
              <w:jc w:val="right"/>
              <w:rPr>
                <w:rFonts w:eastAsia="黑体"/>
                <w:sz w:val="18"/>
                <w:szCs w:val="18"/>
              </w:rPr>
            </w:pPr>
            <w:r>
              <w:rPr>
                <w:w w:val="97"/>
                <w:kern w:val="0"/>
                <w:sz w:val="18"/>
                <w:szCs w:val="18"/>
              </w:rPr>
              <w:t>安装位置</w:t>
            </w:r>
          </w:p>
        </w:tc>
        <w:tc>
          <w:tcPr>
            <w:tcW w:w="3568" w:type="dxa"/>
            <w:tcBorders>
              <w:bottom w:val="single" w:sz="8" w:space="0" w:color="auto"/>
            </w:tcBorders>
            <w:vAlign w:val="bottom"/>
          </w:tcPr>
          <w:p w:rsidR="00E12C70" w:rsidRDefault="00E12C70">
            <w:pPr>
              <w:tabs>
                <w:tab w:val="left" w:pos="205"/>
              </w:tabs>
              <w:adjustRightInd w:val="0"/>
              <w:ind w:firstLineChars="0" w:firstLine="0"/>
              <w:jc w:val="center"/>
              <w:rPr>
                <w:w w:val="95"/>
                <w:sz w:val="18"/>
                <w:szCs w:val="18"/>
              </w:rPr>
            </w:pPr>
          </w:p>
        </w:tc>
      </w:tr>
      <w:tr w:rsidR="00E12C70" w:rsidTr="00070A08">
        <w:tc>
          <w:tcPr>
            <w:tcW w:w="1276" w:type="dxa"/>
            <w:vAlign w:val="bottom"/>
          </w:tcPr>
          <w:p w:rsidR="00E12C70" w:rsidRDefault="00A31DB7" w:rsidP="00070A08">
            <w:pPr>
              <w:adjustRightInd w:val="0"/>
              <w:spacing w:beforeLines="25" w:before="78"/>
              <w:ind w:firstLineChars="0" w:firstLine="0"/>
              <w:jc w:val="right"/>
              <w:rPr>
                <w:rFonts w:eastAsia="黑体"/>
                <w:sz w:val="18"/>
                <w:szCs w:val="18"/>
              </w:rPr>
            </w:pPr>
            <w:r>
              <w:rPr>
                <w:w w:val="97"/>
                <w:kern w:val="0"/>
                <w:sz w:val="18"/>
                <w:szCs w:val="18"/>
              </w:rPr>
              <w:t>检测单位</w:t>
            </w:r>
          </w:p>
        </w:tc>
        <w:tc>
          <w:tcPr>
            <w:tcW w:w="3402" w:type="dxa"/>
            <w:tcBorders>
              <w:bottom w:val="single" w:sz="8" w:space="0" w:color="auto"/>
            </w:tcBorders>
            <w:vAlign w:val="bottom"/>
          </w:tcPr>
          <w:p w:rsidR="00E12C70" w:rsidRDefault="00E12C70">
            <w:pPr>
              <w:adjustRightInd w:val="0"/>
              <w:spacing w:beforeLines="25" w:before="78"/>
              <w:ind w:firstLineChars="0" w:firstLine="0"/>
              <w:rPr>
                <w:rFonts w:eastAsia="黑体"/>
                <w:sz w:val="18"/>
                <w:szCs w:val="18"/>
              </w:rPr>
            </w:pPr>
          </w:p>
        </w:tc>
        <w:tc>
          <w:tcPr>
            <w:tcW w:w="1134" w:type="dxa"/>
            <w:vAlign w:val="bottom"/>
          </w:tcPr>
          <w:p w:rsidR="00E12C70" w:rsidRDefault="00A31DB7" w:rsidP="00070A08">
            <w:pPr>
              <w:adjustRightInd w:val="0"/>
              <w:ind w:firstLineChars="0" w:firstLine="0"/>
              <w:jc w:val="right"/>
              <w:rPr>
                <w:rFonts w:eastAsia="黑体"/>
                <w:sz w:val="18"/>
                <w:szCs w:val="18"/>
              </w:rPr>
            </w:pPr>
            <w:r>
              <w:rPr>
                <w:w w:val="97"/>
                <w:kern w:val="0"/>
                <w:sz w:val="18"/>
                <w:szCs w:val="18"/>
              </w:rPr>
              <w:t>检测日期</w:t>
            </w:r>
          </w:p>
        </w:tc>
        <w:tc>
          <w:tcPr>
            <w:tcW w:w="3568" w:type="dxa"/>
            <w:tcBorders>
              <w:top w:val="single" w:sz="8" w:space="0" w:color="auto"/>
              <w:bottom w:val="single" w:sz="8" w:space="0" w:color="auto"/>
            </w:tcBorders>
            <w:vAlign w:val="bottom"/>
          </w:tcPr>
          <w:p w:rsidR="00E12C70" w:rsidRDefault="00E12C70">
            <w:pPr>
              <w:tabs>
                <w:tab w:val="left" w:pos="205"/>
              </w:tabs>
              <w:adjustRightInd w:val="0"/>
              <w:ind w:firstLineChars="0" w:firstLine="0"/>
              <w:jc w:val="center"/>
              <w:rPr>
                <w:w w:val="95"/>
                <w:sz w:val="18"/>
                <w:szCs w:val="18"/>
              </w:rPr>
            </w:pPr>
          </w:p>
        </w:tc>
      </w:tr>
    </w:tbl>
    <w:p w:rsidR="00E12C70" w:rsidRDefault="00E12C70">
      <w:pPr>
        <w:spacing w:line="0" w:lineRule="atLeast"/>
        <w:ind w:firstLineChars="0" w:firstLine="0"/>
      </w:pPr>
    </w:p>
    <w:tbl>
      <w:tblPr>
        <w:tblStyle w:val="aff6"/>
        <w:tblW w:w="9328" w:type="dxa"/>
        <w:tblLook w:val="04A0" w:firstRow="1" w:lastRow="0" w:firstColumn="1" w:lastColumn="0" w:noHBand="0" w:noVBand="1"/>
      </w:tblPr>
      <w:tblGrid>
        <w:gridCol w:w="988"/>
        <w:gridCol w:w="877"/>
        <w:gridCol w:w="540"/>
        <w:gridCol w:w="284"/>
        <w:gridCol w:w="1041"/>
        <w:gridCol w:w="376"/>
        <w:gridCol w:w="2268"/>
        <w:gridCol w:w="155"/>
        <w:gridCol w:w="554"/>
        <w:gridCol w:w="1134"/>
        <w:gridCol w:w="1111"/>
      </w:tblGrid>
      <w:tr w:rsidR="00E12C70" w:rsidTr="000E49E9">
        <w:tc>
          <w:tcPr>
            <w:tcW w:w="9328" w:type="dxa"/>
            <w:gridSpan w:val="11"/>
            <w:tcBorders>
              <w:top w:val="single" w:sz="8" w:space="0" w:color="auto"/>
              <w:left w:val="single" w:sz="8" w:space="0" w:color="auto"/>
              <w:right w:val="single" w:sz="8" w:space="0" w:color="auto"/>
            </w:tcBorders>
          </w:tcPr>
          <w:p w:rsidR="00E12C70" w:rsidRDefault="00C1369E">
            <w:pPr>
              <w:spacing w:beforeLines="15" w:before="46" w:afterLines="15" w:after="46" w:line="0" w:lineRule="atLeast"/>
              <w:ind w:firstLineChars="0" w:firstLine="0"/>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供应商：</w:t>
            </w:r>
          </w:p>
        </w:tc>
      </w:tr>
      <w:tr w:rsidR="00E12C70" w:rsidTr="000E49E9">
        <w:tc>
          <w:tcPr>
            <w:tcW w:w="9328" w:type="dxa"/>
            <w:gridSpan w:val="11"/>
            <w:tcBorders>
              <w:left w:val="single" w:sz="8" w:space="0" w:color="auto"/>
              <w:right w:val="single" w:sz="8" w:space="0" w:color="auto"/>
            </w:tcBorders>
            <w:vAlign w:val="center"/>
          </w:tcPr>
          <w:p w:rsidR="00E12C70" w:rsidRDefault="00C1369E">
            <w:pPr>
              <w:spacing w:beforeLines="15" w:before="46" w:afterLines="15" w:after="46" w:line="0" w:lineRule="atLeast"/>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主要仪器型号</w:t>
            </w:r>
          </w:p>
        </w:tc>
      </w:tr>
      <w:tr w:rsidR="00E12C70" w:rsidTr="000E49E9">
        <w:tc>
          <w:tcPr>
            <w:tcW w:w="2405" w:type="dxa"/>
            <w:gridSpan w:val="3"/>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仪器名称</w:t>
            </w: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设备型号</w:t>
            </w:r>
          </w:p>
        </w:tc>
        <w:tc>
          <w:tcPr>
            <w:tcW w:w="2268" w:type="dxa"/>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制造商</w:t>
            </w:r>
          </w:p>
        </w:tc>
        <w:tc>
          <w:tcPr>
            <w:tcW w:w="2954" w:type="dxa"/>
            <w:gridSpan w:val="4"/>
            <w:tcBorders>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测量方法</w:t>
            </w:r>
          </w:p>
        </w:tc>
      </w:tr>
      <w:tr w:rsidR="00E12C70" w:rsidTr="000E49E9">
        <w:tc>
          <w:tcPr>
            <w:tcW w:w="2405" w:type="dxa"/>
            <w:gridSpan w:val="3"/>
            <w:tcBorders>
              <w:left w:val="single" w:sz="8" w:space="0" w:color="auto"/>
            </w:tcBorders>
          </w:tcPr>
          <w:p w:rsidR="00E12C70" w:rsidRDefault="00E12C70">
            <w:pPr>
              <w:spacing w:beforeLines="15" w:before="46" w:afterLines="15" w:after="46" w:line="0" w:lineRule="atLeast"/>
              <w:ind w:firstLineChars="0" w:firstLine="0"/>
              <w:rPr>
                <w:sz w:val="18"/>
                <w:szCs w:val="18"/>
              </w:rPr>
            </w:pPr>
          </w:p>
        </w:tc>
        <w:tc>
          <w:tcPr>
            <w:tcW w:w="1701" w:type="dxa"/>
            <w:gridSpan w:val="3"/>
          </w:tcPr>
          <w:p w:rsidR="00E12C70" w:rsidRDefault="00E12C70">
            <w:pPr>
              <w:spacing w:beforeLines="15" w:before="46" w:afterLines="15" w:after="46" w:line="0" w:lineRule="atLeast"/>
              <w:ind w:firstLineChars="0" w:firstLine="0"/>
              <w:rPr>
                <w:sz w:val="18"/>
                <w:szCs w:val="18"/>
              </w:rPr>
            </w:pPr>
          </w:p>
        </w:tc>
        <w:tc>
          <w:tcPr>
            <w:tcW w:w="2268" w:type="dxa"/>
          </w:tcPr>
          <w:p w:rsidR="00E12C70" w:rsidRDefault="00E12C70">
            <w:pPr>
              <w:spacing w:beforeLines="15" w:before="46" w:afterLines="15" w:after="46" w:line="0" w:lineRule="atLeast"/>
              <w:ind w:firstLineChars="0" w:firstLine="0"/>
              <w:rPr>
                <w:sz w:val="18"/>
                <w:szCs w:val="18"/>
              </w:rPr>
            </w:pPr>
          </w:p>
        </w:tc>
        <w:tc>
          <w:tcPr>
            <w:tcW w:w="2954" w:type="dxa"/>
            <w:gridSpan w:val="4"/>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2405" w:type="dxa"/>
            <w:gridSpan w:val="3"/>
            <w:tcBorders>
              <w:left w:val="single" w:sz="8" w:space="0" w:color="auto"/>
            </w:tcBorders>
          </w:tcPr>
          <w:p w:rsidR="00E12C70" w:rsidRDefault="00E12C70">
            <w:pPr>
              <w:spacing w:beforeLines="15" w:before="46" w:afterLines="15" w:after="46" w:line="0" w:lineRule="atLeast"/>
              <w:ind w:firstLineChars="0" w:firstLine="0"/>
              <w:rPr>
                <w:sz w:val="18"/>
                <w:szCs w:val="18"/>
              </w:rPr>
            </w:pPr>
          </w:p>
        </w:tc>
        <w:tc>
          <w:tcPr>
            <w:tcW w:w="1701" w:type="dxa"/>
            <w:gridSpan w:val="3"/>
          </w:tcPr>
          <w:p w:rsidR="00E12C70" w:rsidRDefault="00E12C70">
            <w:pPr>
              <w:spacing w:beforeLines="15" w:before="46" w:afterLines="15" w:after="46" w:line="0" w:lineRule="atLeast"/>
              <w:ind w:firstLineChars="0" w:firstLine="0"/>
              <w:rPr>
                <w:sz w:val="18"/>
                <w:szCs w:val="18"/>
              </w:rPr>
            </w:pPr>
          </w:p>
        </w:tc>
        <w:tc>
          <w:tcPr>
            <w:tcW w:w="2268" w:type="dxa"/>
          </w:tcPr>
          <w:p w:rsidR="00E12C70" w:rsidRDefault="00E12C70">
            <w:pPr>
              <w:spacing w:beforeLines="15" w:before="46" w:afterLines="15" w:after="46" w:line="0" w:lineRule="atLeast"/>
              <w:ind w:firstLineChars="0" w:firstLine="0"/>
              <w:rPr>
                <w:sz w:val="18"/>
                <w:szCs w:val="18"/>
              </w:rPr>
            </w:pPr>
          </w:p>
        </w:tc>
        <w:tc>
          <w:tcPr>
            <w:tcW w:w="2954" w:type="dxa"/>
            <w:gridSpan w:val="4"/>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2405" w:type="dxa"/>
            <w:gridSpan w:val="3"/>
            <w:tcBorders>
              <w:left w:val="single" w:sz="8" w:space="0" w:color="auto"/>
            </w:tcBorders>
          </w:tcPr>
          <w:p w:rsidR="00E12C70" w:rsidRDefault="00E12C70">
            <w:pPr>
              <w:spacing w:beforeLines="15" w:before="46" w:afterLines="15" w:after="46" w:line="0" w:lineRule="atLeast"/>
              <w:ind w:firstLineChars="0" w:firstLine="0"/>
            </w:pPr>
          </w:p>
        </w:tc>
        <w:tc>
          <w:tcPr>
            <w:tcW w:w="1701" w:type="dxa"/>
            <w:gridSpan w:val="3"/>
          </w:tcPr>
          <w:p w:rsidR="00E12C70" w:rsidRDefault="00E12C70">
            <w:pPr>
              <w:spacing w:beforeLines="15" w:before="46" w:afterLines="15" w:after="46" w:line="0" w:lineRule="atLeast"/>
              <w:ind w:firstLineChars="0" w:firstLine="0"/>
            </w:pPr>
          </w:p>
        </w:tc>
        <w:tc>
          <w:tcPr>
            <w:tcW w:w="2268" w:type="dxa"/>
          </w:tcPr>
          <w:p w:rsidR="00E12C70" w:rsidRDefault="00E12C70">
            <w:pPr>
              <w:spacing w:beforeLines="15" w:before="46" w:afterLines="15" w:after="46" w:line="0" w:lineRule="atLeast"/>
              <w:ind w:firstLineChars="0" w:firstLine="0"/>
            </w:pPr>
          </w:p>
        </w:tc>
        <w:tc>
          <w:tcPr>
            <w:tcW w:w="2954" w:type="dxa"/>
            <w:gridSpan w:val="4"/>
            <w:tcBorders>
              <w:right w:val="single" w:sz="8" w:space="0" w:color="auto"/>
            </w:tcBorders>
          </w:tcPr>
          <w:p w:rsidR="00E12C70" w:rsidRDefault="00E12C70">
            <w:pPr>
              <w:spacing w:beforeLines="15" w:before="46" w:afterLines="15" w:after="46" w:line="0" w:lineRule="atLeast"/>
              <w:ind w:firstLineChars="0" w:firstLine="0"/>
            </w:pPr>
          </w:p>
        </w:tc>
      </w:tr>
      <w:tr w:rsidR="00E12C70" w:rsidTr="000E49E9">
        <w:tc>
          <w:tcPr>
            <w:tcW w:w="2689" w:type="dxa"/>
            <w:gridSpan w:val="4"/>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项目名称</w:t>
            </w:r>
          </w:p>
        </w:tc>
        <w:tc>
          <w:tcPr>
            <w:tcW w:w="4394" w:type="dxa"/>
            <w:gridSpan w:val="5"/>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技术要求</w:t>
            </w:r>
          </w:p>
        </w:tc>
        <w:tc>
          <w:tcPr>
            <w:tcW w:w="1134" w:type="dxa"/>
          </w:tcPr>
          <w:p w:rsidR="00E12C70" w:rsidRDefault="00A31DB7">
            <w:pPr>
              <w:spacing w:beforeLines="15" w:before="46" w:afterLines="15" w:after="46" w:line="0" w:lineRule="atLeast"/>
              <w:ind w:firstLineChars="0" w:firstLine="0"/>
              <w:rPr>
                <w:sz w:val="18"/>
                <w:szCs w:val="18"/>
              </w:rPr>
            </w:pPr>
            <w:r>
              <w:rPr>
                <w:sz w:val="18"/>
                <w:szCs w:val="18"/>
              </w:rPr>
              <w:t>检测结果</w:t>
            </w:r>
          </w:p>
        </w:tc>
        <w:tc>
          <w:tcPr>
            <w:tcW w:w="1111" w:type="dxa"/>
            <w:tcBorders>
              <w:right w:val="single" w:sz="8" w:space="0" w:color="auto"/>
            </w:tcBorders>
          </w:tcPr>
          <w:p w:rsidR="00E12C70" w:rsidRDefault="00A31DB7">
            <w:pPr>
              <w:spacing w:beforeLines="15" w:before="46" w:afterLines="15" w:after="46" w:line="0" w:lineRule="atLeast"/>
              <w:ind w:firstLineChars="0" w:firstLine="0"/>
              <w:rPr>
                <w:sz w:val="18"/>
                <w:szCs w:val="18"/>
              </w:rPr>
            </w:pPr>
            <w:r>
              <w:rPr>
                <w:sz w:val="18"/>
                <w:szCs w:val="18"/>
              </w:rPr>
              <w:t>是否符合</w:t>
            </w:r>
          </w:p>
        </w:tc>
      </w:tr>
      <w:tr w:rsidR="00E12C70" w:rsidTr="000E49E9">
        <w:tc>
          <w:tcPr>
            <w:tcW w:w="988" w:type="dxa"/>
            <w:vMerge w:val="restart"/>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二氧化碳</w:t>
            </w: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零点漂移</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不超过满量程的</w:t>
            </w:r>
            <w:r>
              <w:rPr>
                <w:rFonts w:ascii="宋体" w:eastAsiaTheme="minorEastAsia" w:hAnsi="宋体"/>
                <w:sz w:val="18"/>
                <w:szCs w:val="18"/>
              </w:rPr>
              <w:t>±</w:t>
            </w:r>
            <w:r>
              <w:rPr>
                <w:sz w:val="18"/>
                <w:szCs w:val="18"/>
              </w:rPr>
              <w:t>2.0%</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量程漂移</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不超过满量程的</w:t>
            </w:r>
            <w:r>
              <w:rPr>
                <w:rFonts w:ascii="宋体" w:eastAsiaTheme="minorEastAsia" w:hAnsi="宋体"/>
                <w:sz w:val="18"/>
                <w:szCs w:val="18"/>
              </w:rPr>
              <w:t>±</w:t>
            </w:r>
            <w:r>
              <w:rPr>
                <w:sz w:val="18"/>
                <w:szCs w:val="18"/>
              </w:rPr>
              <w:t>2.0%</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示值误差</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示值相对误差不超过</w:t>
            </w:r>
            <w:r>
              <w:rPr>
                <w:rFonts w:ascii="宋体" w:eastAsiaTheme="minorEastAsia" w:hAnsi="宋体"/>
                <w:sz w:val="18"/>
                <w:szCs w:val="18"/>
              </w:rPr>
              <w:t>±</w:t>
            </w:r>
            <w:r>
              <w:rPr>
                <w:sz w:val="18"/>
                <w:szCs w:val="18"/>
              </w:rPr>
              <w:t>5%</w:t>
            </w:r>
            <w:r>
              <w:rPr>
                <w:sz w:val="18"/>
                <w:szCs w:val="18"/>
              </w:rPr>
              <w:t>（相对于标准气体标称值）且示值绝对误差不超过</w:t>
            </w:r>
            <w:r>
              <w:rPr>
                <w:rFonts w:ascii="宋体" w:eastAsiaTheme="minorEastAsia" w:hAnsi="宋体"/>
                <w:sz w:val="18"/>
                <w:szCs w:val="18"/>
              </w:rPr>
              <w:t>±</w:t>
            </w:r>
            <w:r>
              <w:rPr>
                <w:sz w:val="18"/>
                <w:szCs w:val="18"/>
              </w:rPr>
              <w:t>0.5%</w:t>
            </w:r>
            <w:r>
              <w:rPr>
                <w:sz w:val="18"/>
                <w:szCs w:val="18"/>
              </w:rPr>
              <w:t>（</w:t>
            </w:r>
            <w:r>
              <w:rPr>
                <w:sz w:val="18"/>
                <w:szCs w:val="18"/>
              </w:rPr>
              <w:t>C</w:t>
            </w:r>
            <w:r w:rsidR="00A04118">
              <w:rPr>
                <w:sz w:val="18"/>
                <w:szCs w:val="18"/>
              </w:rPr>
              <w:t>O</w:t>
            </w:r>
            <w:r w:rsidR="00A04118" w:rsidRPr="00A04118">
              <w:rPr>
                <w:sz w:val="18"/>
                <w:szCs w:val="18"/>
                <w:vertAlign w:val="subscript"/>
              </w:rPr>
              <w:t>2</w:t>
            </w:r>
            <w:r>
              <w:rPr>
                <w:sz w:val="18"/>
                <w:szCs w:val="18"/>
              </w:rPr>
              <w:t>体积百分比）</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系统响应时间</w:t>
            </w:r>
          </w:p>
        </w:tc>
        <w:tc>
          <w:tcPr>
            <w:tcW w:w="4394" w:type="dxa"/>
            <w:gridSpan w:val="5"/>
          </w:tcPr>
          <w:p w:rsidR="00E12C70" w:rsidRDefault="00A31DB7">
            <w:pPr>
              <w:spacing w:beforeLines="15" w:before="46" w:afterLines="15" w:after="46" w:line="0" w:lineRule="atLeast"/>
              <w:ind w:firstLineChars="0" w:firstLine="0"/>
              <w:rPr>
                <w:sz w:val="18"/>
                <w:szCs w:val="18"/>
              </w:rPr>
            </w:pPr>
            <w:r>
              <w:rPr>
                <w:rFonts w:asciiTheme="minorEastAsia" w:eastAsiaTheme="minorEastAsia" w:hAnsiTheme="minorEastAsia"/>
                <w:sz w:val="18"/>
                <w:szCs w:val="18"/>
              </w:rPr>
              <w:t>≤</w:t>
            </w:r>
            <w:r>
              <w:rPr>
                <w:sz w:val="18"/>
                <w:szCs w:val="18"/>
              </w:rPr>
              <w:t>200</w:t>
            </w:r>
            <w:r w:rsidR="00653FC1">
              <w:rPr>
                <w:rFonts w:hint="eastAsia"/>
                <w:sz w:val="18"/>
                <w:szCs w:val="18"/>
              </w:rPr>
              <w:t xml:space="preserve"> </w:t>
            </w:r>
            <w:r>
              <w:rPr>
                <w:sz w:val="18"/>
                <w:szCs w:val="18"/>
              </w:rPr>
              <w:t>s</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相对准确度</w:t>
            </w:r>
            <w:r>
              <w:rPr>
                <w:rFonts w:asciiTheme="minorEastAsia" w:eastAsiaTheme="minorEastAsia" w:hAnsiTheme="minorEastAsia"/>
                <w:sz w:val="18"/>
                <w:szCs w:val="18"/>
              </w:rPr>
              <w:t>≤</w:t>
            </w:r>
            <w:r>
              <w:rPr>
                <w:sz w:val="18"/>
                <w:szCs w:val="18"/>
              </w:rPr>
              <w:t>5%</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val="restart"/>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流速</w:t>
            </w: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速度场系数精密度</w:t>
            </w:r>
          </w:p>
        </w:tc>
        <w:tc>
          <w:tcPr>
            <w:tcW w:w="4394" w:type="dxa"/>
            <w:gridSpan w:val="5"/>
          </w:tcPr>
          <w:p w:rsidR="00E12C70" w:rsidRDefault="00A31DB7">
            <w:pPr>
              <w:spacing w:beforeLines="15" w:before="46" w:afterLines="15" w:after="46" w:line="0" w:lineRule="atLeast"/>
              <w:ind w:firstLineChars="0" w:firstLine="0"/>
              <w:rPr>
                <w:sz w:val="18"/>
                <w:szCs w:val="18"/>
              </w:rPr>
            </w:pPr>
            <w:r>
              <w:rPr>
                <w:rFonts w:ascii="宋体" w:hAnsi="宋体"/>
                <w:sz w:val="18"/>
                <w:szCs w:val="18"/>
              </w:rPr>
              <w:t>≤</w:t>
            </w:r>
            <w:r>
              <w:rPr>
                <w:sz w:val="18"/>
                <w:szCs w:val="18"/>
              </w:rPr>
              <w:t>5%</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或相关系</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有效数据对数</w:t>
            </w:r>
            <w:r>
              <w:rPr>
                <w:rFonts w:ascii="宋体" w:eastAsiaTheme="minorEastAsia" w:hAnsi="宋体"/>
                <w:sz w:val="18"/>
                <w:szCs w:val="18"/>
              </w:rPr>
              <w:t>≥</w:t>
            </w:r>
            <w:r>
              <w:rPr>
                <w:sz w:val="18"/>
                <w:szCs w:val="18"/>
              </w:rPr>
              <w:t>9</w:t>
            </w:r>
            <w:r>
              <w:rPr>
                <w:sz w:val="18"/>
                <w:szCs w:val="18"/>
              </w:rPr>
              <w:t>时，相关系数</w:t>
            </w:r>
            <w:r>
              <w:rPr>
                <w:rFonts w:ascii="宋体" w:eastAsiaTheme="minorEastAsia" w:hAnsi="宋体"/>
                <w:sz w:val="18"/>
                <w:szCs w:val="18"/>
              </w:rPr>
              <w:t>≥</w:t>
            </w:r>
            <w:r>
              <w:rPr>
                <w:sz w:val="18"/>
                <w:szCs w:val="18"/>
              </w:rPr>
              <w:t>0.9</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val="restart"/>
            <w:tcBorders>
              <w:left w:val="single" w:sz="8" w:space="0" w:color="auto"/>
            </w:tcBorders>
            <w:vAlign w:val="center"/>
          </w:tcPr>
          <w:p w:rsidR="00E12C70" w:rsidRDefault="003E688B">
            <w:pPr>
              <w:spacing w:beforeLines="15" w:before="46" w:afterLines="15" w:after="46" w:line="0" w:lineRule="atLeast"/>
              <w:ind w:firstLineChars="0" w:firstLine="0"/>
              <w:jc w:val="center"/>
              <w:rPr>
                <w:sz w:val="18"/>
                <w:szCs w:val="18"/>
              </w:rPr>
            </w:pPr>
            <w:r>
              <w:rPr>
                <w:rFonts w:hint="eastAsia"/>
                <w:sz w:val="18"/>
                <w:szCs w:val="18"/>
              </w:rPr>
              <w:t>烟气压力</w:t>
            </w: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零点漂移</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不超过满量程的</w:t>
            </w:r>
            <w:r>
              <w:rPr>
                <w:rFonts w:ascii="宋体" w:eastAsiaTheme="minorEastAsia" w:hAnsi="宋体"/>
                <w:sz w:val="18"/>
                <w:szCs w:val="18"/>
              </w:rPr>
              <w:t>±</w:t>
            </w:r>
            <w:r>
              <w:rPr>
                <w:sz w:val="18"/>
                <w:szCs w:val="18"/>
              </w:rPr>
              <w:t>1.0%</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示值误差</w:t>
            </w:r>
          </w:p>
        </w:tc>
        <w:tc>
          <w:tcPr>
            <w:tcW w:w="4394" w:type="dxa"/>
            <w:gridSpan w:val="5"/>
          </w:tcPr>
          <w:p w:rsidR="00E12C70" w:rsidRDefault="00A31DB7">
            <w:pPr>
              <w:spacing w:beforeLines="15" w:before="46" w:afterLines="15" w:after="46" w:line="0" w:lineRule="atLeast"/>
              <w:ind w:firstLineChars="0" w:firstLine="0"/>
              <w:rPr>
                <w:sz w:val="18"/>
                <w:szCs w:val="18"/>
              </w:rPr>
            </w:pPr>
            <w:r>
              <w:rPr>
                <w:rFonts w:hint="eastAsia"/>
                <w:sz w:val="18"/>
                <w:szCs w:val="18"/>
              </w:rPr>
              <w:t>不超过满量程的</w:t>
            </w:r>
            <w:r>
              <w:rPr>
                <w:rFonts w:ascii="宋体" w:eastAsiaTheme="minorEastAsia" w:hAnsi="宋体"/>
                <w:sz w:val="18"/>
                <w:szCs w:val="18"/>
              </w:rPr>
              <w:t>±4.0</w:t>
            </w:r>
            <w:r>
              <w:rPr>
                <w:sz w:val="18"/>
                <w:szCs w:val="18"/>
              </w:rPr>
              <w:t>%</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vMerge/>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w:t>
            </w:r>
          </w:p>
        </w:tc>
        <w:tc>
          <w:tcPr>
            <w:tcW w:w="4394" w:type="dxa"/>
            <w:gridSpan w:val="5"/>
          </w:tcPr>
          <w:p w:rsidR="00E12C70" w:rsidRDefault="00A31DB7">
            <w:pPr>
              <w:spacing w:beforeLines="15" w:before="46" w:afterLines="15" w:after="46" w:line="0" w:lineRule="atLeast"/>
              <w:ind w:firstLineChars="0" w:firstLine="0"/>
              <w:rPr>
                <w:sz w:val="18"/>
                <w:szCs w:val="18"/>
              </w:rPr>
            </w:pPr>
            <w:r>
              <w:rPr>
                <w:rFonts w:ascii="宋体" w:eastAsiaTheme="minorEastAsia" w:hAnsi="宋体" w:hint="eastAsia"/>
                <w:sz w:val="18"/>
                <w:szCs w:val="18"/>
              </w:rPr>
              <w:t>不超过满量程的</w:t>
            </w:r>
            <w:r>
              <w:rPr>
                <w:rFonts w:ascii="宋体" w:eastAsiaTheme="minorEastAsia" w:hAnsi="宋体"/>
                <w:sz w:val="18"/>
                <w:szCs w:val="18"/>
              </w:rPr>
              <w:t>±0.5%</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tcBorders>
              <w:left w:val="single" w:sz="8" w:space="0" w:color="auto"/>
            </w:tcBorders>
            <w:vAlign w:val="center"/>
          </w:tcPr>
          <w:p w:rsidR="00E12C70" w:rsidRDefault="003E688B">
            <w:pPr>
              <w:spacing w:beforeLines="15" w:before="46" w:afterLines="15" w:after="46" w:line="0" w:lineRule="atLeast"/>
              <w:ind w:firstLineChars="0" w:firstLine="0"/>
              <w:jc w:val="center"/>
              <w:rPr>
                <w:sz w:val="18"/>
                <w:szCs w:val="18"/>
              </w:rPr>
            </w:pPr>
            <w:r>
              <w:rPr>
                <w:sz w:val="18"/>
                <w:szCs w:val="18"/>
              </w:rPr>
              <w:t>烟气温度</w:t>
            </w: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不超过</w:t>
            </w:r>
            <w:r>
              <w:rPr>
                <w:rFonts w:ascii="宋体" w:eastAsiaTheme="minorEastAsia" w:hAnsi="宋体"/>
                <w:sz w:val="18"/>
                <w:szCs w:val="18"/>
              </w:rPr>
              <w:t>±</w:t>
            </w:r>
            <w:r>
              <w:rPr>
                <w:sz w:val="18"/>
                <w:szCs w:val="18"/>
              </w:rPr>
              <w:t>3</w:t>
            </w:r>
            <w:r w:rsidR="00473863">
              <w:rPr>
                <w:sz w:val="18"/>
                <w:szCs w:val="18"/>
              </w:rPr>
              <w:t xml:space="preserve"> </w:t>
            </w:r>
            <w:r>
              <w:rPr>
                <w:sz w:val="18"/>
                <w:szCs w:val="18"/>
              </w:rPr>
              <w:t>℃</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烟气湿度</w:t>
            </w:r>
          </w:p>
        </w:tc>
        <w:tc>
          <w:tcPr>
            <w:tcW w:w="1701"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w:t>
            </w:r>
          </w:p>
        </w:tc>
        <w:tc>
          <w:tcPr>
            <w:tcW w:w="4394" w:type="dxa"/>
            <w:gridSpan w:val="5"/>
          </w:tcPr>
          <w:p w:rsidR="00E12C70" w:rsidRDefault="00A31DB7">
            <w:pPr>
              <w:spacing w:beforeLines="15" w:before="46" w:afterLines="15" w:after="46" w:line="0" w:lineRule="atLeast"/>
              <w:ind w:firstLineChars="0" w:firstLine="0"/>
              <w:rPr>
                <w:sz w:val="18"/>
                <w:szCs w:val="18"/>
              </w:rPr>
            </w:pPr>
            <w:r>
              <w:rPr>
                <w:sz w:val="18"/>
                <w:szCs w:val="18"/>
              </w:rPr>
              <w:t>＞</w:t>
            </w:r>
            <w:r>
              <w:rPr>
                <w:sz w:val="18"/>
                <w:szCs w:val="18"/>
              </w:rPr>
              <w:t>5.0%</w:t>
            </w:r>
            <w:r>
              <w:rPr>
                <w:sz w:val="18"/>
                <w:szCs w:val="18"/>
              </w:rPr>
              <w:t>时，相对误差不超过</w:t>
            </w:r>
            <w:r>
              <w:rPr>
                <w:rFonts w:ascii="宋体" w:eastAsiaTheme="minorEastAsia" w:hAnsi="宋体"/>
                <w:sz w:val="18"/>
                <w:szCs w:val="18"/>
              </w:rPr>
              <w:t>±</w:t>
            </w:r>
            <w:r>
              <w:rPr>
                <w:sz w:val="18"/>
                <w:szCs w:val="18"/>
              </w:rPr>
              <w:t>25%</w:t>
            </w:r>
            <w:r>
              <w:rPr>
                <w:sz w:val="18"/>
                <w:szCs w:val="18"/>
              </w:rPr>
              <w:t>；</w:t>
            </w:r>
          </w:p>
          <w:p w:rsidR="00E12C70" w:rsidRDefault="00A31DB7">
            <w:pPr>
              <w:spacing w:beforeLines="15" w:before="46" w:afterLines="15" w:after="46" w:line="0" w:lineRule="atLeast"/>
              <w:ind w:firstLineChars="0" w:firstLine="0"/>
              <w:rPr>
                <w:sz w:val="18"/>
                <w:szCs w:val="18"/>
              </w:rPr>
            </w:pPr>
            <w:r>
              <w:rPr>
                <w:rFonts w:ascii="宋体" w:hAnsi="宋体"/>
                <w:sz w:val="18"/>
                <w:szCs w:val="18"/>
              </w:rPr>
              <w:t>≤</w:t>
            </w:r>
            <w:r>
              <w:rPr>
                <w:sz w:val="18"/>
                <w:szCs w:val="18"/>
              </w:rPr>
              <w:t>5.0%</w:t>
            </w:r>
            <w:r>
              <w:rPr>
                <w:sz w:val="18"/>
                <w:szCs w:val="18"/>
              </w:rPr>
              <w:t>时，绝对误差不超过</w:t>
            </w:r>
            <w:r>
              <w:rPr>
                <w:rFonts w:ascii="宋体" w:eastAsiaTheme="minorEastAsia" w:hAnsi="宋体"/>
                <w:sz w:val="18"/>
                <w:szCs w:val="18"/>
              </w:rPr>
              <w:t>±</w:t>
            </w:r>
            <w:r>
              <w:rPr>
                <w:sz w:val="18"/>
                <w:szCs w:val="18"/>
              </w:rPr>
              <w:t>1.5%</w:t>
            </w:r>
            <w:r>
              <w:rPr>
                <w:sz w:val="18"/>
                <w:szCs w:val="18"/>
              </w:rPr>
              <w:t>。</w:t>
            </w:r>
          </w:p>
        </w:tc>
        <w:tc>
          <w:tcPr>
            <w:tcW w:w="1134" w:type="dxa"/>
          </w:tcPr>
          <w:p w:rsidR="00E12C70" w:rsidRDefault="00E12C70">
            <w:pPr>
              <w:spacing w:beforeLines="15" w:before="46" w:afterLines="15" w:after="46" w:line="0" w:lineRule="atLeast"/>
              <w:ind w:firstLineChars="0" w:firstLine="0"/>
              <w:rPr>
                <w:sz w:val="18"/>
                <w:szCs w:val="18"/>
              </w:rPr>
            </w:pPr>
          </w:p>
        </w:tc>
        <w:tc>
          <w:tcPr>
            <w:tcW w:w="1111" w:type="dxa"/>
            <w:tcBorders>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rPr>
          <w:trHeight w:val="1550"/>
        </w:trPr>
        <w:tc>
          <w:tcPr>
            <w:tcW w:w="988" w:type="dxa"/>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结论</w:t>
            </w:r>
          </w:p>
        </w:tc>
        <w:tc>
          <w:tcPr>
            <w:tcW w:w="8340" w:type="dxa"/>
            <w:gridSpan w:val="10"/>
            <w:tcBorders>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3730" w:type="dxa"/>
            <w:gridSpan w:val="5"/>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标准气体名称</w:t>
            </w:r>
          </w:p>
        </w:tc>
        <w:tc>
          <w:tcPr>
            <w:tcW w:w="2799"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浓度标称值</w:t>
            </w:r>
          </w:p>
        </w:tc>
        <w:tc>
          <w:tcPr>
            <w:tcW w:w="2799" w:type="dxa"/>
            <w:gridSpan w:val="3"/>
            <w:tcBorders>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生产厂商名称</w:t>
            </w:r>
          </w:p>
        </w:tc>
      </w:tr>
      <w:tr w:rsidR="00E12C70" w:rsidTr="000E49E9">
        <w:tc>
          <w:tcPr>
            <w:tcW w:w="3730" w:type="dxa"/>
            <w:gridSpan w:val="5"/>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3730" w:type="dxa"/>
            <w:gridSpan w:val="5"/>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3730" w:type="dxa"/>
            <w:gridSpan w:val="5"/>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1865" w:type="dxa"/>
            <w:gridSpan w:val="2"/>
            <w:tcBorders>
              <w:lef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参比方法测试项目</w:t>
            </w:r>
          </w:p>
        </w:tc>
        <w:tc>
          <w:tcPr>
            <w:tcW w:w="1865"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仪器生产厂商</w:t>
            </w:r>
          </w:p>
        </w:tc>
        <w:tc>
          <w:tcPr>
            <w:tcW w:w="2799" w:type="dxa"/>
            <w:gridSpan w:val="3"/>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型号</w:t>
            </w:r>
          </w:p>
        </w:tc>
        <w:tc>
          <w:tcPr>
            <w:tcW w:w="2799" w:type="dxa"/>
            <w:gridSpan w:val="3"/>
            <w:tcBorders>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方法依据</w:t>
            </w:r>
          </w:p>
        </w:tc>
      </w:tr>
      <w:tr w:rsidR="00E12C70" w:rsidTr="000E49E9">
        <w:tc>
          <w:tcPr>
            <w:tcW w:w="1865" w:type="dxa"/>
            <w:gridSpan w:val="2"/>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865"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1865" w:type="dxa"/>
            <w:gridSpan w:val="2"/>
            <w:tcBorders>
              <w:lef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865"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1865" w:type="dxa"/>
            <w:gridSpan w:val="2"/>
            <w:tcBorders>
              <w:left w:val="single" w:sz="8" w:space="0" w:color="auto"/>
              <w:bottom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865" w:type="dxa"/>
            <w:gridSpan w:val="3"/>
            <w:tcBorders>
              <w:bottom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bottom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3"/>
            <w:tcBorders>
              <w:bottom w:val="single" w:sz="8"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bl>
    <w:p w:rsidR="00E12C70" w:rsidRDefault="00A31DB7">
      <w:pPr>
        <w:ind w:firstLineChars="0" w:firstLine="0"/>
      </w:pPr>
      <w:r>
        <w:br w:type="page"/>
      </w:r>
    </w:p>
    <w:p w:rsidR="00E12C70" w:rsidRDefault="00A31DB7">
      <w:pPr>
        <w:adjustRightInd w:val="0"/>
        <w:ind w:firstLine="420"/>
        <w:jc w:val="center"/>
        <w:outlineLvl w:val="0"/>
        <w:rPr>
          <w:rFonts w:eastAsia="黑体"/>
          <w:szCs w:val="21"/>
        </w:rPr>
      </w:pPr>
      <w:bookmarkStart w:id="385" w:name="_Toc101125722"/>
      <w:bookmarkStart w:id="386" w:name="_Toc101127047"/>
      <w:bookmarkStart w:id="387" w:name="_Toc101123769"/>
      <w:bookmarkStart w:id="388" w:name="_Toc22756"/>
      <w:bookmarkStart w:id="389" w:name="_Toc101553557"/>
      <w:bookmarkStart w:id="390" w:name="_Toc5597"/>
      <w:bookmarkStart w:id="391" w:name="_Toc8950"/>
      <w:bookmarkStart w:id="392" w:name="_Toc6997"/>
      <w:r>
        <w:rPr>
          <w:rFonts w:eastAsia="黑体"/>
          <w:szCs w:val="21"/>
        </w:rPr>
        <w:lastRenderedPageBreak/>
        <w:t>附录</w:t>
      </w:r>
      <w:bookmarkEnd w:id="385"/>
      <w:bookmarkEnd w:id="386"/>
      <w:bookmarkEnd w:id="387"/>
      <w:r>
        <w:rPr>
          <w:rFonts w:eastAsia="黑体"/>
          <w:szCs w:val="21"/>
        </w:rPr>
        <w:t>F</w:t>
      </w:r>
      <w:bookmarkEnd w:id="388"/>
      <w:bookmarkEnd w:id="389"/>
      <w:bookmarkEnd w:id="390"/>
      <w:bookmarkEnd w:id="391"/>
      <w:bookmarkEnd w:id="392"/>
    </w:p>
    <w:p w:rsidR="00E12C70" w:rsidRDefault="00A31DB7" w:rsidP="00562EA9">
      <w:pPr>
        <w:adjustRightInd w:val="0"/>
        <w:ind w:firstLine="420"/>
        <w:jc w:val="center"/>
        <w:rPr>
          <w:rFonts w:eastAsia="黑体"/>
          <w:szCs w:val="21"/>
        </w:rPr>
      </w:pPr>
      <w:bookmarkStart w:id="393" w:name="_Toc32624"/>
      <w:bookmarkStart w:id="394" w:name="_Toc2875"/>
      <w:r>
        <w:rPr>
          <w:rFonts w:eastAsia="黑体"/>
          <w:szCs w:val="21"/>
        </w:rPr>
        <w:t>（资料性）</w:t>
      </w:r>
      <w:bookmarkEnd w:id="393"/>
      <w:bookmarkEnd w:id="394"/>
    </w:p>
    <w:p w:rsidR="00E12C70" w:rsidRDefault="00A31DB7" w:rsidP="00562EA9">
      <w:pPr>
        <w:adjustRightInd w:val="0"/>
        <w:ind w:firstLine="420"/>
        <w:jc w:val="center"/>
        <w:rPr>
          <w:rFonts w:eastAsia="黑体"/>
          <w:szCs w:val="21"/>
        </w:rPr>
      </w:pPr>
      <w:bookmarkStart w:id="395" w:name="_Toc26150"/>
      <w:bookmarkStart w:id="396" w:name="_Toc21798"/>
      <w:r>
        <w:rPr>
          <w:rFonts w:eastAsia="黑体"/>
          <w:szCs w:val="21"/>
        </w:rPr>
        <w:t>技术指标验收报告</w:t>
      </w:r>
      <w:bookmarkEnd w:id="395"/>
      <w:bookmarkEnd w:id="396"/>
    </w:p>
    <w:p w:rsidR="00E12C70" w:rsidRPr="000E49E9" w:rsidRDefault="00A31DB7" w:rsidP="00011F38">
      <w:pPr>
        <w:spacing w:afterLines="50" w:after="156" w:line="380" w:lineRule="exact"/>
        <w:ind w:firstLineChars="0" w:firstLine="0"/>
        <w:jc w:val="center"/>
        <w:rPr>
          <w:rFonts w:ascii="黑体" w:eastAsia="黑体" w:hAnsi="黑体"/>
          <w:szCs w:val="21"/>
        </w:rPr>
      </w:pPr>
      <w:bookmarkStart w:id="397" w:name="_Toc24197"/>
      <w:bookmarkStart w:id="398" w:name="_Toc5369"/>
      <w:bookmarkStart w:id="399" w:name="_Toc11846"/>
      <w:bookmarkStart w:id="400" w:name="_Toc22207"/>
      <w:r w:rsidRPr="000E49E9">
        <w:rPr>
          <w:rFonts w:ascii="黑体" w:eastAsia="黑体" w:hAnsi="黑体"/>
          <w:szCs w:val="21"/>
        </w:rPr>
        <w:t xml:space="preserve">表F.1 </w:t>
      </w:r>
      <w:r w:rsidR="00C1369E">
        <w:rPr>
          <w:rFonts w:ascii="黑体" w:eastAsia="黑体" w:hAnsi="黑体"/>
          <w:szCs w:val="21"/>
        </w:rPr>
        <w:t>C</w:t>
      </w:r>
      <w:r w:rsidR="00A04118">
        <w:rPr>
          <w:rFonts w:ascii="黑体" w:eastAsia="黑体" w:hAnsi="黑体"/>
          <w:szCs w:val="21"/>
        </w:rPr>
        <w:t>O</w:t>
      </w:r>
      <w:r w:rsidR="00A04118" w:rsidRPr="00A04118">
        <w:rPr>
          <w:rFonts w:ascii="黑体" w:eastAsia="黑体" w:hAnsi="黑体"/>
          <w:szCs w:val="21"/>
          <w:vertAlign w:val="subscript"/>
        </w:rPr>
        <w:t>2</w:t>
      </w:r>
      <w:r w:rsidR="00C1369E">
        <w:rPr>
          <w:rFonts w:ascii="黑体" w:eastAsia="黑体" w:hAnsi="黑体"/>
          <w:szCs w:val="21"/>
        </w:rPr>
        <w:t>CEMS</w:t>
      </w:r>
      <w:r w:rsidRPr="000E49E9">
        <w:rPr>
          <w:rFonts w:ascii="黑体" w:eastAsia="黑体" w:hAnsi="黑体"/>
          <w:szCs w:val="21"/>
        </w:rPr>
        <w:t>技术指标验收报告</w:t>
      </w:r>
      <w:bookmarkEnd w:id="397"/>
      <w:bookmarkEnd w:id="398"/>
      <w:bookmarkEnd w:id="399"/>
      <w:bookmarkEnd w:id="400"/>
    </w:p>
    <w:tbl>
      <w:tblPr>
        <w:tblStyle w:val="aff6"/>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577"/>
        <w:gridCol w:w="959"/>
        <w:gridCol w:w="3743"/>
      </w:tblGrid>
      <w:tr w:rsidR="00E12C70" w:rsidTr="008A4950">
        <w:tc>
          <w:tcPr>
            <w:tcW w:w="1101" w:type="dxa"/>
            <w:vAlign w:val="bottom"/>
          </w:tcPr>
          <w:p w:rsidR="00E12C70" w:rsidRDefault="00A31DB7" w:rsidP="008A4950">
            <w:pPr>
              <w:adjustRightInd w:val="0"/>
              <w:spacing w:beforeLines="25" w:before="78"/>
              <w:ind w:firstLineChars="0" w:firstLine="0"/>
              <w:jc w:val="right"/>
              <w:rPr>
                <w:rFonts w:eastAsia="黑体"/>
                <w:sz w:val="18"/>
                <w:szCs w:val="18"/>
              </w:rPr>
            </w:pPr>
            <w:r>
              <w:rPr>
                <w:w w:val="97"/>
                <w:kern w:val="0"/>
                <w:sz w:val="18"/>
                <w:szCs w:val="18"/>
              </w:rPr>
              <w:t>企业名称</w:t>
            </w:r>
          </w:p>
        </w:tc>
        <w:tc>
          <w:tcPr>
            <w:tcW w:w="3577" w:type="dxa"/>
            <w:tcBorders>
              <w:bottom w:val="single" w:sz="8" w:space="0" w:color="auto"/>
            </w:tcBorders>
            <w:vAlign w:val="bottom"/>
          </w:tcPr>
          <w:p w:rsidR="00E12C70" w:rsidRDefault="00E12C70">
            <w:pPr>
              <w:adjustRightInd w:val="0"/>
              <w:spacing w:beforeLines="25" w:before="78"/>
              <w:ind w:firstLineChars="0" w:firstLine="0"/>
              <w:rPr>
                <w:rFonts w:eastAsia="黑体"/>
                <w:sz w:val="18"/>
                <w:szCs w:val="18"/>
              </w:rPr>
            </w:pPr>
          </w:p>
        </w:tc>
        <w:tc>
          <w:tcPr>
            <w:tcW w:w="959" w:type="dxa"/>
            <w:vAlign w:val="bottom"/>
          </w:tcPr>
          <w:p w:rsidR="00E12C70" w:rsidRDefault="00A31DB7" w:rsidP="008A4950">
            <w:pPr>
              <w:adjustRightInd w:val="0"/>
              <w:ind w:firstLineChars="0" w:firstLine="0"/>
              <w:jc w:val="right"/>
              <w:rPr>
                <w:rFonts w:eastAsia="黑体"/>
                <w:sz w:val="18"/>
                <w:szCs w:val="18"/>
              </w:rPr>
            </w:pPr>
            <w:r>
              <w:rPr>
                <w:w w:val="97"/>
                <w:kern w:val="0"/>
                <w:sz w:val="18"/>
                <w:szCs w:val="18"/>
              </w:rPr>
              <w:t>安装位置</w:t>
            </w:r>
          </w:p>
        </w:tc>
        <w:tc>
          <w:tcPr>
            <w:tcW w:w="3743" w:type="dxa"/>
            <w:tcBorders>
              <w:bottom w:val="single" w:sz="8" w:space="0" w:color="auto"/>
            </w:tcBorders>
            <w:vAlign w:val="bottom"/>
          </w:tcPr>
          <w:p w:rsidR="00E12C70" w:rsidRDefault="00E12C70">
            <w:pPr>
              <w:tabs>
                <w:tab w:val="left" w:pos="205"/>
              </w:tabs>
              <w:adjustRightInd w:val="0"/>
              <w:ind w:firstLineChars="0" w:firstLine="0"/>
              <w:jc w:val="center"/>
              <w:rPr>
                <w:w w:val="95"/>
                <w:sz w:val="18"/>
                <w:szCs w:val="18"/>
              </w:rPr>
            </w:pPr>
          </w:p>
        </w:tc>
      </w:tr>
      <w:tr w:rsidR="00E12C70" w:rsidTr="008A4950">
        <w:tc>
          <w:tcPr>
            <w:tcW w:w="1101" w:type="dxa"/>
            <w:vAlign w:val="bottom"/>
          </w:tcPr>
          <w:p w:rsidR="00E12C70" w:rsidRDefault="00A31DB7" w:rsidP="008A4950">
            <w:pPr>
              <w:adjustRightInd w:val="0"/>
              <w:spacing w:beforeLines="25" w:before="78"/>
              <w:ind w:firstLineChars="0" w:firstLine="0"/>
              <w:jc w:val="right"/>
              <w:rPr>
                <w:rFonts w:eastAsia="黑体"/>
                <w:sz w:val="18"/>
                <w:szCs w:val="18"/>
              </w:rPr>
            </w:pPr>
            <w:r>
              <w:rPr>
                <w:w w:val="97"/>
                <w:kern w:val="0"/>
                <w:sz w:val="18"/>
                <w:szCs w:val="18"/>
              </w:rPr>
              <w:t>检测单位</w:t>
            </w:r>
          </w:p>
        </w:tc>
        <w:tc>
          <w:tcPr>
            <w:tcW w:w="3577" w:type="dxa"/>
            <w:tcBorders>
              <w:bottom w:val="single" w:sz="8" w:space="0" w:color="auto"/>
            </w:tcBorders>
            <w:vAlign w:val="bottom"/>
          </w:tcPr>
          <w:p w:rsidR="00E12C70" w:rsidRDefault="00E12C70">
            <w:pPr>
              <w:adjustRightInd w:val="0"/>
              <w:spacing w:beforeLines="25" w:before="78"/>
              <w:ind w:firstLineChars="0" w:firstLine="0"/>
              <w:rPr>
                <w:rFonts w:eastAsia="黑体"/>
                <w:sz w:val="18"/>
                <w:szCs w:val="18"/>
              </w:rPr>
            </w:pPr>
          </w:p>
        </w:tc>
        <w:tc>
          <w:tcPr>
            <w:tcW w:w="959" w:type="dxa"/>
            <w:vAlign w:val="bottom"/>
          </w:tcPr>
          <w:p w:rsidR="00E12C70" w:rsidRDefault="00A31DB7" w:rsidP="008A4950">
            <w:pPr>
              <w:adjustRightInd w:val="0"/>
              <w:ind w:firstLineChars="0" w:firstLine="0"/>
              <w:jc w:val="right"/>
              <w:rPr>
                <w:rFonts w:eastAsia="黑体"/>
                <w:sz w:val="18"/>
                <w:szCs w:val="18"/>
              </w:rPr>
            </w:pPr>
            <w:r>
              <w:rPr>
                <w:w w:val="97"/>
                <w:sz w:val="18"/>
                <w:szCs w:val="18"/>
              </w:rPr>
              <w:t>验收</w:t>
            </w:r>
            <w:r>
              <w:rPr>
                <w:w w:val="97"/>
                <w:kern w:val="0"/>
                <w:sz w:val="18"/>
                <w:szCs w:val="18"/>
              </w:rPr>
              <w:t>日期</w:t>
            </w:r>
          </w:p>
        </w:tc>
        <w:tc>
          <w:tcPr>
            <w:tcW w:w="3743" w:type="dxa"/>
            <w:tcBorders>
              <w:top w:val="single" w:sz="8" w:space="0" w:color="auto"/>
              <w:bottom w:val="single" w:sz="8" w:space="0" w:color="auto"/>
            </w:tcBorders>
            <w:vAlign w:val="bottom"/>
          </w:tcPr>
          <w:p w:rsidR="00E12C70" w:rsidRDefault="00E12C70">
            <w:pPr>
              <w:tabs>
                <w:tab w:val="left" w:pos="205"/>
              </w:tabs>
              <w:adjustRightInd w:val="0"/>
              <w:ind w:firstLineChars="0" w:firstLine="0"/>
              <w:jc w:val="center"/>
              <w:rPr>
                <w:w w:val="95"/>
                <w:sz w:val="18"/>
                <w:szCs w:val="18"/>
              </w:rPr>
            </w:pPr>
          </w:p>
        </w:tc>
      </w:tr>
    </w:tbl>
    <w:p w:rsidR="00E12C70" w:rsidRDefault="00E12C70">
      <w:pPr>
        <w:spacing w:line="0" w:lineRule="atLeast"/>
        <w:ind w:firstLineChars="0" w:firstLine="0"/>
      </w:pPr>
    </w:p>
    <w:tbl>
      <w:tblPr>
        <w:tblStyle w:val="aff6"/>
        <w:tblW w:w="9328" w:type="dxa"/>
        <w:tblLook w:val="04A0" w:firstRow="1" w:lastRow="0" w:firstColumn="1" w:lastColumn="0" w:noHBand="0" w:noVBand="1"/>
      </w:tblPr>
      <w:tblGrid>
        <w:gridCol w:w="988"/>
        <w:gridCol w:w="283"/>
        <w:gridCol w:w="594"/>
        <w:gridCol w:w="824"/>
        <w:gridCol w:w="1041"/>
        <w:gridCol w:w="1510"/>
        <w:gridCol w:w="1289"/>
        <w:gridCol w:w="270"/>
        <w:gridCol w:w="485"/>
        <w:gridCol w:w="791"/>
        <w:gridCol w:w="1253"/>
      </w:tblGrid>
      <w:tr w:rsidR="00E12C70" w:rsidTr="000E49E9">
        <w:tc>
          <w:tcPr>
            <w:tcW w:w="9328" w:type="dxa"/>
            <w:gridSpan w:val="11"/>
            <w:tcBorders>
              <w:top w:val="single" w:sz="8" w:space="0" w:color="auto"/>
              <w:left w:val="single" w:sz="8" w:space="0" w:color="auto"/>
              <w:right w:val="single" w:sz="8" w:space="0" w:color="auto"/>
            </w:tcBorders>
          </w:tcPr>
          <w:p w:rsidR="00E12C70" w:rsidRDefault="00C1369E">
            <w:pPr>
              <w:spacing w:beforeLines="15" w:before="46" w:afterLines="15" w:after="46" w:line="0" w:lineRule="atLeast"/>
              <w:ind w:firstLineChars="0" w:firstLine="0"/>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供应商：</w:t>
            </w:r>
          </w:p>
        </w:tc>
      </w:tr>
      <w:tr w:rsidR="00E12C70" w:rsidTr="000E49E9">
        <w:tc>
          <w:tcPr>
            <w:tcW w:w="9328" w:type="dxa"/>
            <w:gridSpan w:val="11"/>
            <w:tcBorders>
              <w:left w:val="single" w:sz="8" w:space="0" w:color="auto"/>
              <w:right w:val="single" w:sz="8" w:space="0" w:color="auto"/>
            </w:tcBorders>
            <w:vAlign w:val="center"/>
          </w:tcPr>
          <w:p w:rsidR="00E12C70" w:rsidRDefault="00C1369E">
            <w:pPr>
              <w:spacing w:beforeLines="15" w:before="46" w:afterLines="15" w:after="46" w:line="0" w:lineRule="atLeast"/>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主要仪器型号</w:t>
            </w:r>
          </w:p>
        </w:tc>
      </w:tr>
      <w:tr w:rsidR="00E12C70" w:rsidTr="000E49E9">
        <w:tc>
          <w:tcPr>
            <w:tcW w:w="1271" w:type="dxa"/>
            <w:gridSpan w:val="2"/>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仪器名称</w:t>
            </w:r>
          </w:p>
        </w:tc>
        <w:tc>
          <w:tcPr>
            <w:tcW w:w="1418"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设备型号</w:t>
            </w:r>
          </w:p>
        </w:tc>
        <w:tc>
          <w:tcPr>
            <w:tcW w:w="2551"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制造商</w:t>
            </w:r>
          </w:p>
        </w:tc>
        <w:tc>
          <w:tcPr>
            <w:tcW w:w="2044"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360"/>
              <w:jc w:val="center"/>
              <w:rPr>
                <w:kern w:val="0"/>
                <w:sz w:val="18"/>
                <w:szCs w:val="18"/>
              </w:rPr>
            </w:pPr>
            <w:r>
              <w:rPr>
                <w:sz w:val="18"/>
                <w:szCs w:val="18"/>
              </w:rPr>
              <w:t>测量参数</w:t>
            </w:r>
          </w:p>
        </w:tc>
        <w:tc>
          <w:tcPr>
            <w:tcW w:w="2044" w:type="dxa"/>
            <w:gridSpan w:val="2"/>
            <w:tcBorders>
              <w:left w:val="single" w:sz="4" w:space="0" w:color="auto"/>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出厂编号</w:t>
            </w:r>
          </w:p>
        </w:tc>
      </w:tr>
      <w:tr w:rsidR="00E12C70" w:rsidTr="000E49E9">
        <w:tc>
          <w:tcPr>
            <w:tcW w:w="1271" w:type="dxa"/>
            <w:gridSpan w:val="2"/>
            <w:tcBorders>
              <w:left w:val="single" w:sz="8"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418"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2551"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2044" w:type="dxa"/>
            <w:gridSpan w:val="3"/>
            <w:tcBorders>
              <w:left w:val="single" w:sz="4" w:space="0" w:color="auto"/>
              <w:right w:val="single" w:sz="4" w:space="0" w:color="auto"/>
            </w:tcBorders>
          </w:tcPr>
          <w:p w:rsidR="00E12C70" w:rsidRDefault="00E12C70">
            <w:pPr>
              <w:spacing w:beforeLines="15" w:before="46" w:afterLines="15" w:after="46" w:line="0" w:lineRule="atLeast"/>
              <w:ind w:firstLine="360"/>
              <w:rPr>
                <w:kern w:val="0"/>
                <w:sz w:val="18"/>
                <w:szCs w:val="18"/>
              </w:rPr>
            </w:pPr>
          </w:p>
        </w:tc>
        <w:tc>
          <w:tcPr>
            <w:tcW w:w="2044" w:type="dxa"/>
            <w:gridSpan w:val="2"/>
            <w:tcBorders>
              <w:left w:val="single" w:sz="4" w:space="0" w:color="auto"/>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1271" w:type="dxa"/>
            <w:gridSpan w:val="2"/>
            <w:tcBorders>
              <w:left w:val="single" w:sz="8"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418"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2551"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2044" w:type="dxa"/>
            <w:gridSpan w:val="3"/>
            <w:tcBorders>
              <w:left w:val="single" w:sz="4" w:space="0" w:color="auto"/>
              <w:right w:val="single" w:sz="4" w:space="0" w:color="auto"/>
            </w:tcBorders>
          </w:tcPr>
          <w:p w:rsidR="00E12C70" w:rsidRDefault="00E12C70">
            <w:pPr>
              <w:spacing w:beforeLines="15" w:before="46" w:afterLines="15" w:after="46" w:line="0" w:lineRule="atLeast"/>
              <w:ind w:firstLine="360"/>
              <w:rPr>
                <w:kern w:val="0"/>
                <w:sz w:val="18"/>
                <w:szCs w:val="18"/>
              </w:rPr>
            </w:pPr>
          </w:p>
        </w:tc>
        <w:tc>
          <w:tcPr>
            <w:tcW w:w="2044" w:type="dxa"/>
            <w:gridSpan w:val="2"/>
            <w:tcBorders>
              <w:left w:val="single" w:sz="4" w:space="0" w:color="auto"/>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1271" w:type="dxa"/>
            <w:gridSpan w:val="2"/>
            <w:tcBorders>
              <w:left w:val="single" w:sz="8"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418"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2551"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2044" w:type="dxa"/>
            <w:gridSpan w:val="3"/>
            <w:tcBorders>
              <w:left w:val="single" w:sz="4" w:space="0" w:color="auto"/>
              <w:right w:val="single" w:sz="4" w:space="0" w:color="auto"/>
            </w:tcBorders>
          </w:tcPr>
          <w:p w:rsidR="00E12C70" w:rsidRDefault="00E12C70">
            <w:pPr>
              <w:spacing w:beforeLines="15" w:before="46" w:afterLines="15" w:after="46" w:line="0" w:lineRule="atLeast"/>
              <w:ind w:firstLine="360"/>
              <w:rPr>
                <w:kern w:val="0"/>
                <w:sz w:val="18"/>
                <w:szCs w:val="18"/>
              </w:rPr>
            </w:pPr>
          </w:p>
        </w:tc>
        <w:tc>
          <w:tcPr>
            <w:tcW w:w="2044" w:type="dxa"/>
            <w:gridSpan w:val="2"/>
            <w:tcBorders>
              <w:left w:val="single" w:sz="4" w:space="0" w:color="auto"/>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328" w:type="dxa"/>
            <w:gridSpan w:val="11"/>
            <w:tcBorders>
              <w:left w:val="single" w:sz="8" w:space="0" w:color="auto"/>
              <w:right w:val="single" w:sz="8" w:space="0" w:color="auto"/>
            </w:tcBorders>
            <w:vAlign w:val="center"/>
          </w:tcPr>
          <w:p w:rsidR="00E12C70" w:rsidRDefault="00A31DB7">
            <w:pPr>
              <w:spacing w:beforeLines="15" w:before="46" w:afterLines="15" w:after="46" w:line="0" w:lineRule="atLeast"/>
              <w:ind w:firstLine="360"/>
              <w:jc w:val="center"/>
              <w:rPr>
                <w:sz w:val="18"/>
                <w:szCs w:val="18"/>
              </w:rPr>
            </w:pPr>
            <w:r>
              <w:rPr>
                <w:sz w:val="18"/>
                <w:szCs w:val="18"/>
              </w:rPr>
              <w:t>示值误差、系统响应时间、零点漂移、量程漂移验收结果</w:t>
            </w:r>
          </w:p>
        </w:tc>
      </w:tr>
      <w:tr w:rsidR="00E12C70" w:rsidTr="000E49E9">
        <w:tc>
          <w:tcPr>
            <w:tcW w:w="2689" w:type="dxa"/>
            <w:gridSpan w:val="4"/>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项目名称</w:t>
            </w:r>
          </w:p>
        </w:tc>
        <w:tc>
          <w:tcPr>
            <w:tcW w:w="4110" w:type="dxa"/>
            <w:gridSpan w:val="4"/>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技术要求</w:t>
            </w:r>
          </w:p>
        </w:tc>
        <w:tc>
          <w:tcPr>
            <w:tcW w:w="1276"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检测结果</w:t>
            </w:r>
          </w:p>
        </w:tc>
        <w:tc>
          <w:tcPr>
            <w:tcW w:w="1253" w:type="dxa"/>
            <w:tcBorders>
              <w:left w:val="single" w:sz="4" w:space="0" w:color="auto"/>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是否符合</w:t>
            </w:r>
          </w:p>
        </w:tc>
      </w:tr>
      <w:tr w:rsidR="00E12C70" w:rsidTr="000E49E9">
        <w:tc>
          <w:tcPr>
            <w:tcW w:w="988" w:type="dxa"/>
            <w:vMerge w:val="restart"/>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二氧化碳</w:t>
            </w:r>
          </w:p>
        </w:tc>
        <w:tc>
          <w:tcPr>
            <w:tcW w:w="1701"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零点漂移</w:t>
            </w: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76"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253" w:type="dxa"/>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988" w:type="dxa"/>
            <w:vMerge/>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量程漂移</w:t>
            </w: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76"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253" w:type="dxa"/>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988" w:type="dxa"/>
            <w:vMerge/>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示值误差</w:t>
            </w: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76"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253" w:type="dxa"/>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988" w:type="dxa"/>
            <w:vMerge/>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701"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系统响应时间</w:t>
            </w: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76"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253" w:type="dxa"/>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988" w:type="dxa"/>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流速</w:t>
            </w:r>
          </w:p>
        </w:tc>
        <w:tc>
          <w:tcPr>
            <w:tcW w:w="1701"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零点漂移</w:t>
            </w: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360"/>
              <w:rPr>
                <w:sz w:val="18"/>
                <w:szCs w:val="18"/>
              </w:rPr>
            </w:pPr>
          </w:p>
        </w:tc>
        <w:tc>
          <w:tcPr>
            <w:tcW w:w="1276"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360"/>
              <w:jc w:val="center"/>
              <w:rPr>
                <w:sz w:val="18"/>
                <w:szCs w:val="18"/>
              </w:rPr>
            </w:pPr>
          </w:p>
        </w:tc>
        <w:tc>
          <w:tcPr>
            <w:tcW w:w="1253" w:type="dxa"/>
            <w:tcBorders>
              <w:left w:val="single" w:sz="4" w:space="0" w:color="auto"/>
              <w:right w:val="single" w:sz="8" w:space="0" w:color="auto"/>
            </w:tcBorders>
            <w:vAlign w:val="center"/>
          </w:tcPr>
          <w:p w:rsidR="00E12C70" w:rsidRDefault="00E12C70">
            <w:pPr>
              <w:spacing w:beforeLines="15" w:before="46" w:afterLines="15" w:after="46" w:line="0" w:lineRule="atLeast"/>
              <w:ind w:firstLine="360"/>
              <w:jc w:val="center"/>
              <w:rPr>
                <w:sz w:val="18"/>
                <w:szCs w:val="18"/>
              </w:rPr>
            </w:pPr>
          </w:p>
        </w:tc>
      </w:tr>
      <w:tr w:rsidR="00E12C70" w:rsidTr="000E49E9">
        <w:tc>
          <w:tcPr>
            <w:tcW w:w="9328" w:type="dxa"/>
            <w:gridSpan w:val="11"/>
            <w:tcBorders>
              <w:left w:val="single" w:sz="8" w:space="0" w:color="auto"/>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准确度验收结果</w:t>
            </w:r>
          </w:p>
        </w:tc>
      </w:tr>
      <w:tr w:rsidR="00E12C70" w:rsidTr="000E49E9">
        <w:tc>
          <w:tcPr>
            <w:tcW w:w="988" w:type="dxa"/>
            <w:tcBorders>
              <w:left w:val="single" w:sz="8" w:space="0" w:color="auto"/>
              <w:right w:val="single" w:sz="4" w:space="0" w:color="auto"/>
            </w:tcBorders>
            <w:vAlign w:val="center"/>
          </w:tcPr>
          <w:p w:rsidR="00E12C70" w:rsidRDefault="00A31DB7">
            <w:pPr>
              <w:spacing w:beforeLines="15" w:before="46" w:afterLines="15" w:after="46" w:line="0" w:lineRule="atLeast"/>
              <w:ind w:firstLine="360"/>
              <w:jc w:val="center"/>
              <w:rPr>
                <w:sz w:val="18"/>
                <w:szCs w:val="18"/>
              </w:rPr>
            </w:pPr>
            <w:r>
              <w:rPr>
                <w:sz w:val="18"/>
                <w:szCs w:val="18"/>
              </w:rPr>
              <w:t>项目</w:t>
            </w:r>
          </w:p>
        </w:tc>
        <w:tc>
          <w:tcPr>
            <w:tcW w:w="1701" w:type="dxa"/>
            <w:gridSpan w:val="3"/>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rPr>
                <w:sz w:val="18"/>
                <w:szCs w:val="18"/>
              </w:rPr>
            </w:pPr>
            <w:r>
              <w:rPr>
                <w:sz w:val="18"/>
                <w:szCs w:val="18"/>
              </w:rPr>
              <w:t>参比方法测量值</w:t>
            </w:r>
          </w:p>
        </w:tc>
        <w:tc>
          <w:tcPr>
            <w:tcW w:w="4110" w:type="dxa"/>
            <w:gridSpan w:val="4"/>
            <w:tcBorders>
              <w:left w:val="single" w:sz="4" w:space="0" w:color="auto"/>
              <w:right w:val="single" w:sz="4" w:space="0" w:color="auto"/>
            </w:tcBorders>
            <w:vAlign w:val="center"/>
          </w:tcPr>
          <w:p w:rsidR="00E12C70" w:rsidRDefault="00C1369E">
            <w:pPr>
              <w:spacing w:beforeLines="15" w:before="46" w:afterLines="15" w:after="46" w:line="0" w:lineRule="atLeast"/>
              <w:ind w:firstLine="36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测量值</w:t>
            </w:r>
          </w:p>
        </w:tc>
        <w:tc>
          <w:tcPr>
            <w:tcW w:w="1276"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w:t>
            </w:r>
          </w:p>
        </w:tc>
        <w:tc>
          <w:tcPr>
            <w:tcW w:w="1253" w:type="dxa"/>
            <w:tcBorders>
              <w:left w:val="single" w:sz="4" w:space="0" w:color="auto"/>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准确度限值</w:t>
            </w:r>
          </w:p>
        </w:tc>
      </w:tr>
      <w:tr w:rsidR="00E12C70" w:rsidTr="000E49E9">
        <w:tc>
          <w:tcPr>
            <w:tcW w:w="988" w:type="dxa"/>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二氧化碳</w:t>
            </w:r>
          </w:p>
        </w:tc>
        <w:tc>
          <w:tcPr>
            <w:tcW w:w="1701" w:type="dxa"/>
            <w:gridSpan w:val="3"/>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rPr>
                <w:sz w:val="18"/>
                <w:szCs w:val="18"/>
              </w:rPr>
            </w:pP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76"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53" w:type="dxa"/>
            <w:tcBorders>
              <w:left w:val="single" w:sz="4" w:space="0" w:color="auto"/>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tcBorders>
              <w:left w:val="single" w:sz="8" w:space="0" w:color="auto"/>
              <w:right w:val="single" w:sz="4" w:space="0" w:color="auto"/>
            </w:tcBorders>
            <w:vAlign w:val="center"/>
          </w:tcPr>
          <w:p w:rsidR="00E12C70" w:rsidRDefault="00070A08">
            <w:pPr>
              <w:spacing w:beforeLines="15" w:before="46" w:afterLines="15" w:after="46" w:line="0" w:lineRule="atLeast"/>
              <w:ind w:firstLineChars="0" w:firstLine="0"/>
              <w:jc w:val="center"/>
              <w:rPr>
                <w:sz w:val="18"/>
                <w:szCs w:val="18"/>
              </w:rPr>
            </w:pPr>
            <w:r>
              <w:rPr>
                <w:rFonts w:hint="eastAsia"/>
                <w:sz w:val="18"/>
                <w:szCs w:val="18"/>
              </w:rPr>
              <w:t>烟气</w:t>
            </w:r>
            <w:r w:rsidR="00A31DB7">
              <w:rPr>
                <w:sz w:val="18"/>
                <w:szCs w:val="18"/>
              </w:rPr>
              <w:t>流速</w:t>
            </w:r>
          </w:p>
        </w:tc>
        <w:tc>
          <w:tcPr>
            <w:tcW w:w="1701" w:type="dxa"/>
            <w:gridSpan w:val="3"/>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rPr>
                <w:sz w:val="18"/>
                <w:szCs w:val="18"/>
              </w:rPr>
            </w:pP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76"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53" w:type="dxa"/>
            <w:tcBorders>
              <w:left w:val="single" w:sz="4" w:space="0" w:color="auto"/>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tcBorders>
              <w:left w:val="single" w:sz="8" w:space="0" w:color="auto"/>
              <w:right w:val="single" w:sz="4" w:space="0" w:color="auto"/>
            </w:tcBorders>
            <w:vAlign w:val="center"/>
          </w:tcPr>
          <w:p w:rsidR="00E12C70" w:rsidRDefault="003E688B">
            <w:pPr>
              <w:spacing w:beforeLines="15" w:before="46" w:afterLines="15" w:after="46" w:line="0" w:lineRule="atLeast"/>
              <w:ind w:firstLineChars="0" w:firstLine="0"/>
              <w:jc w:val="center"/>
              <w:rPr>
                <w:sz w:val="18"/>
                <w:szCs w:val="18"/>
              </w:rPr>
            </w:pPr>
            <w:r>
              <w:rPr>
                <w:sz w:val="18"/>
                <w:szCs w:val="18"/>
              </w:rPr>
              <w:t>烟气温度</w:t>
            </w:r>
          </w:p>
        </w:tc>
        <w:tc>
          <w:tcPr>
            <w:tcW w:w="1701" w:type="dxa"/>
            <w:gridSpan w:val="3"/>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rPr>
                <w:sz w:val="18"/>
                <w:szCs w:val="18"/>
              </w:rPr>
            </w:pP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360"/>
              <w:rPr>
                <w:sz w:val="18"/>
                <w:szCs w:val="18"/>
              </w:rPr>
            </w:pPr>
          </w:p>
        </w:tc>
        <w:tc>
          <w:tcPr>
            <w:tcW w:w="1276" w:type="dxa"/>
            <w:gridSpan w:val="2"/>
            <w:tcBorders>
              <w:left w:val="single" w:sz="4" w:space="0" w:color="auto"/>
              <w:right w:val="single" w:sz="4" w:space="0" w:color="auto"/>
            </w:tcBorders>
          </w:tcPr>
          <w:p w:rsidR="00E12C70" w:rsidRDefault="00E12C70">
            <w:pPr>
              <w:spacing w:beforeLines="15" w:before="46" w:afterLines="15" w:after="46" w:line="0" w:lineRule="atLeast"/>
              <w:ind w:firstLineChars="0" w:firstLine="0"/>
              <w:rPr>
                <w:sz w:val="18"/>
                <w:szCs w:val="18"/>
              </w:rPr>
            </w:pPr>
          </w:p>
        </w:tc>
        <w:tc>
          <w:tcPr>
            <w:tcW w:w="1253" w:type="dxa"/>
            <w:tcBorders>
              <w:left w:val="single" w:sz="4" w:space="0" w:color="auto"/>
              <w:right w:val="single" w:sz="8" w:space="0" w:color="auto"/>
            </w:tcBorders>
          </w:tcPr>
          <w:p w:rsidR="00E12C70" w:rsidRDefault="00E12C70">
            <w:pPr>
              <w:spacing w:beforeLines="15" w:before="46" w:afterLines="15" w:after="46" w:line="0" w:lineRule="atLeast"/>
              <w:ind w:firstLineChars="0" w:firstLine="0"/>
              <w:rPr>
                <w:sz w:val="18"/>
                <w:szCs w:val="18"/>
              </w:rPr>
            </w:pPr>
          </w:p>
        </w:tc>
      </w:tr>
      <w:tr w:rsidR="00E12C70" w:rsidTr="000E49E9">
        <w:tc>
          <w:tcPr>
            <w:tcW w:w="988" w:type="dxa"/>
            <w:tcBorders>
              <w:left w:val="single" w:sz="8" w:space="0" w:color="auto"/>
              <w:bottom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烟气湿度</w:t>
            </w:r>
          </w:p>
        </w:tc>
        <w:tc>
          <w:tcPr>
            <w:tcW w:w="1701" w:type="dxa"/>
            <w:gridSpan w:val="3"/>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rPr>
                <w:sz w:val="18"/>
                <w:szCs w:val="18"/>
              </w:rPr>
            </w:pPr>
          </w:p>
        </w:tc>
        <w:tc>
          <w:tcPr>
            <w:tcW w:w="4110" w:type="dxa"/>
            <w:gridSpan w:val="4"/>
            <w:tcBorders>
              <w:left w:val="single" w:sz="4" w:space="0" w:color="auto"/>
              <w:right w:val="single" w:sz="4" w:space="0" w:color="auto"/>
            </w:tcBorders>
          </w:tcPr>
          <w:p w:rsidR="00E12C70" w:rsidRDefault="00E12C70">
            <w:pPr>
              <w:spacing w:beforeLines="15" w:before="46" w:afterLines="15" w:after="46" w:line="0" w:lineRule="atLeast"/>
              <w:ind w:firstLine="360"/>
              <w:rPr>
                <w:sz w:val="18"/>
                <w:szCs w:val="18"/>
              </w:rPr>
            </w:pPr>
          </w:p>
        </w:tc>
        <w:tc>
          <w:tcPr>
            <w:tcW w:w="1276" w:type="dxa"/>
            <w:gridSpan w:val="2"/>
            <w:tcBorders>
              <w:left w:val="single" w:sz="4" w:space="0" w:color="auto"/>
              <w:right w:val="single" w:sz="4" w:space="0" w:color="auto"/>
            </w:tcBorders>
          </w:tcPr>
          <w:p w:rsidR="00E12C70" w:rsidRDefault="00E12C70">
            <w:pPr>
              <w:spacing w:beforeLines="15" w:before="46" w:afterLines="15" w:after="46" w:line="0" w:lineRule="atLeast"/>
              <w:ind w:firstLine="360"/>
              <w:rPr>
                <w:sz w:val="18"/>
                <w:szCs w:val="18"/>
              </w:rPr>
            </w:pPr>
          </w:p>
        </w:tc>
        <w:tc>
          <w:tcPr>
            <w:tcW w:w="1253" w:type="dxa"/>
            <w:tcBorders>
              <w:left w:val="single" w:sz="4" w:space="0" w:color="auto"/>
              <w:right w:val="single" w:sz="8" w:space="0" w:color="auto"/>
            </w:tcBorders>
          </w:tcPr>
          <w:p w:rsidR="00E12C70" w:rsidRDefault="00E12C70">
            <w:pPr>
              <w:spacing w:beforeLines="15" w:before="46" w:afterLines="15" w:after="46" w:line="0" w:lineRule="atLeast"/>
              <w:ind w:firstLine="360"/>
              <w:rPr>
                <w:sz w:val="18"/>
                <w:szCs w:val="18"/>
              </w:rPr>
            </w:pPr>
          </w:p>
        </w:tc>
      </w:tr>
      <w:tr w:rsidR="00E12C70" w:rsidTr="000E49E9">
        <w:trPr>
          <w:trHeight w:val="1190"/>
        </w:trPr>
        <w:tc>
          <w:tcPr>
            <w:tcW w:w="988" w:type="dxa"/>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结论</w:t>
            </w:r>
          </w:p>
        </w:tc>
        <w:tc>
          <w:tcPr>
            <w:tcW w:w="8340" w:type="dxa"/>
            <w:gridSpan w:val="10"/>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3730" w:type="dxa"/>
            <w:gridSpan w:val="5"/>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标准气体名称</w:t>
            </w:r>
          </w:p>
        </w:tc>
        <w:tc>
          <w:tcPr>
            <w:tcW w:w="2799"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浓度标称值</w:t>
            </w:r>
          </w:p>
        </w:tc>
        <w:tc>
          <w:tcPr>
            <w:tcW w:w="2799" w:type="dxa"/>
            <w:gridSpan w:val="4"/>
            <w:tcBorders>
              <w:left w:val="single" w:sz="4" w:space="0" w:color="auto"/>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生产厂商名称</w:t>
            </w:r>
          </w:p>
        </w:tc>
      </w:tr>
      <w:tr w:rsidR="00E12C70" w:rsidTr="000E49E9">
        <w:tc>
          <w:tcPr>
            <w:tcW w:w="3730" w:type="dxa"/>
            <w:gridSpan w:val="5"/>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4"/>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3730" w:type="dxa"/>
            <w:gridSpan w:val="5"/>
            <w:tcBorders>
              <w:left w:val="single" w:sz="8" w:space="0" w:color="auto"/>
              <w:right w:val="single" w:sz="4" w:space="0" w:color="auto"/>
            </w:tcBorders>
            <w:vAlign w:val="center"/>
          </w:tcPr>
          <w:p w:rsidR="00E12C70" w:rsidRDefault="00E12C70">
            <w:pPr>
              <w:spacing w:beforeLines="15" w:before="46" w:afterLines="15" w:after="46" w:line="0" w:lineRule="atLeast"/>
              <w:ind w:firstLine="360"/>
              <w:jc w:val="center"/>
              <w:rPr>
                <w:sz w:val="18"/>
                <w:szCs w:val="18"/>
              </w:rPr>
            </w:pPr>
          </w:p>
        </w:tc>
        <w:tc>
          <w:tcPr>
            <w:tcW w:w="2799"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360"/>
              <w:jc w:val="center"/>
              <w:rPr>
                <w:sz w:val="18"/>
                <w:szCs w:val="18"/>
              </w:rPr>
            </w:pPr>
          </w:p>
        </w:tc>
        <w:tc>
          <w:tcPr>
            <w:tcW w:w="2799" w:type="dxa"/>
            <w:gridSpan w:val="4"/>
            <w:tcBorders>
              <w:left w:val="single" w:sz="4" w:space="0" w:color="auto"/>
              <w:right w:val="single" w:sz="8" w:space="0" w:color="auto"/>
            </w:tcBorders>
            <w:vAlign w:val="center"/>
          </w:tcPr>
          <w:p w:rsidR="00E12C70" w:rsidRDefault="00E12C70">
            <w:pPr>
              <w:spacing w:beforeLines="15" w:before="46" w:afterLines="15" w:after="46" w:line="0" w:lineRule="atLeast"/>
              <w:ind w:firstLine="360"/>
              <w:jc w:val="center"/>
              <w:rPr>
                <w:sz w:val="18"/>
                <w:szCs w:val="18"/>
              </w:rPr>
            </w:pPr>
          </w:p>
        </w:tc>
      </w:tr>
      <w:tr w:rsidR="00E12C70" w:rsidTr="000E49E9">
        <w:tc>
          <w:tcPr>
            <w:tcW w:w="3730" w:type="dxa"/>
            <w:gridSpan w:val="5"/>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4"/>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1865" w:type="dxa"/>
            <w:gridSpan w:val="3"/>
            <w:tcBorders>
              <w:left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参比方法测试项目</w:t>
            </w:r>
          </w:p>
        </w:tc>
        <w:tc>
          <w:tcPr>
            <w:tcW w:w="1865"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仪器生产厂商</w:t>
            </w:r>
          </w:p>
        </w:tc>
        <w:tc>
          <w:tcPr>
            <w:tcW w:w="2799" w:type="dxa"/>
            <w:gridSpan w:val="2"/>
            <w:tcBorders>
              <w:left w:val="single" w:sz="4"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型号</w:t>
            </w:r>
          </w:p>
        </w:tc>
        <w:tc>
          <w:tcPr>
            <w:tcW w:w="2799" w:type="dxa"/>
            <w:gridSpan w:val="4"/>
            <w:tcBorders>
              <w:left w:val="single" w:sz="4" w:space="0" w:color="auto"/>
              <w:right w:val="single" w:sz="8"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方法依据</w:t>
            </w:r>
          </w:p>
        </w:tc>
      </w:tr>
      <w:tr w:rsidR="00E12C70" w:rsidTr="000E49E9">
        <w:tc>
          <w:tcPr>
            <w:tcW w:w="1865" w:type="dxa"/>
            <w:gridSpan w:val="3"/>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865"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4"/>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1865" w:type="dxa"/>
            <w:gridSpan w:val="3"/>
            <w:tcBorders>
              <w:left w:val="single" w:sz="8"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1865"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Chars="0" w:firstLine="0"/>
              <w:jc w:val="center"/>
              <w:rPr>
                <w:sz w:val="18"/>
                <w:szCs w:val="18"/>
              </w:rPr>
            </w:pPr>
          </w:p>
        </w:tc>
        <w:tc>
          <w:tcPr>
            <w:tcW w:w="2799" w:type="dxa"/>
            <w:gridSpan w:val="4"/>
            <w:tcBorders>
              <w:left w:val="single" w:sz="4"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r w:rsidR="00E12C70" w:rsidTr="000E49E9">
        <w:tc>
          <w:tcPr>
            <w:tcW w:w="1865" w:type="dxa"/>
            <w:gridSpan w:val="3"/>
            <w:tcBorders>
              <w:left w:val="single" w:sz="8" w:space="0" w:color="auto"/>
              <w:right w:val="single" w:sz="4" w:space="0" w:color="auto"/>
            </w:tcBorders>
            <w:vAlign w:val="center"/>
          </w:tcPr>
          <w:p w:rsidR="00E12C70" w:rsidRDefault="00E12C70">
            <w:pPr>
              <w:spacing w:beforeLines="15" w:before="46" w:afterLines="15" w:after="46" w:line="0" w:lineRule="atLeast"/>
              <w:ind w:firstLine="360"/>
              <w:jc w:val="center"/>
              <w:rPr>
                <w:sz w:val="18"/>
                <w:szCs w:val="18"/>
              </w:rPr>
            </w:pPr>
          </w:p>
        </w:tc>
        <w:tc>
          <w:tcPr>
            <w:tcW w:w="1865"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360"/>
              <w:jc w:val="center"/>
              <w:rPr>
                <w:sz w:val="18"/>
                <w:szCs w:val="18"/>
              </w:rPr>
            </w:pPr>
          </w:p>
        </w:tc>
        <w:tc>
          <w:tcPr>
            <w:tcW w:w="2799" w:type="dxa"/>
            <w:gridSpan w:val="2"/>
            <w:tcBorders>
              <w:left w:val="single" w:sz="4" w:space="0" w:color="auto"/>
              <w:right w:val="single" w:sz="4" w:space="0" w:color="auto"/>
            </w:tcBorders>
            <w:vAlign w:val="center"/>
          </w:tcPr>
          <w:p w:rsidR="00E12C70" w:rsidRDefault="00E12C70">
            <w:pPr>
              <w:spacing w:beforeLines="15" w:before="46" w:afterLines="15" w:after="46" w:line="0" w:lineRule="atLeast"/>
              <w:ind w:firstLine="360"/>
              <w:jc w:val="center"/>
              <w:rPr>
                <w:sz w:val="18"/>
                <w:szCs w:val="18"/>
              </w:rPr>
            </w:pPr>
          </w:p>
        </w:tc>
        <w:tc>
          <w:tcPr>
            <w:tcW w:w="2799" w:type="dxa"/>
            <w:gridSpan w:val="4"/>
            <w:tcBorders>
              <w:left w:val="single" w:sz="4" w:space="0" w:color="auto"/>
              <w:right w:val="single" w:sz="8" w:space="0" w:color="auto"/>
            </w:tcBorders>
            <w:vAlign w:val="center"/>
          </w:tcPr>
          <w:p w:rsidR="00E12C70" w:rsidRDefault="00E12C70">
            <w:pPr>
              <w:spacing w:beforeLines="15" w:before="46" w:afterLines="15" w:after="46" w:line="0" w:lineRule="atLeast"/>
              <w:ind w:firstLine="360"/>
              <w:jc w:val="center"/>
              <w:rPr>
                <w:sz w:val="18"/>
                <w:szCs w:val="18"/>
              </w:rPr>
            </w:pPr>
          </w:p>
        </w:tc>
      </w:tr>
      <w:tr w:rsidR="00E12C70" w:rsidTr="000E49E9">
        <w:trPr>
          <w:trHeight w:val="880"/>
        </w:trPr>
        <w:tc>
          <w:tcPr>
            <w:tcW w:w="1865" w:type="dxa"/>
            <w:gridSpan w:val="3"/>
            <w:tcBorders>
              <w:left w:val="single" w:sz="8" w:space="0" w:color="auto"/>
              <w:bottom w:val="single" w:sz="8" w:space="0" w:color="auto"/>
              <w:right w:val="single" w:sz="4" w:space="0" w:color="auto"/>
            </w:tcBorders>
            <w:vAlign w:val="center"/>
          </w:tcPr>
          <w:p w:rsidR="00E12C70" w:rsidRDefault="00A31DB7">
            <w:pPr>
              <w:spacing w:beforeLines="15" w:before="46" w:afterLines="15" w:after="46" w:line="0" w:lineRule="atLeast"/>
              <w:ind w:firstLineChars="0" w:firstLine="0"/>
              <w:jc w:val="center"/>
              <w:rPr>
                <w:sz w:val="18"/>
                <w:szCs w:val="18"/>
              </w:rPr>
            </w:pPr>
            <w:r>
              <w:rPr>
                <w:sz w:val="18"/>
                <w:szCs w:val="18"/>
              </w:rPr>
              <w:t>备注</w:t>
            </w:r>
          </w:p>
        </w:tc>
        <w:tc>
          <w:tcPr>
            <w:tcW w:w="7463" w:type="dxa"/>
            <w:gridSpan w:val="8"/>
            <w:tcBorders>
              <w:left w:val="single" w:sz="4" w:space="0" w:color="auto"/>
              <w:bottom w:val="single" w:sz="8" w:space="0" w:color="auto"/>
              <w:right w:val="single" w:sz="8" w:space="0" w:color="auto"/>
            </w:tcBorders>
            <w:vAlign w:val="center"/>
          </w:tcPr>
          <w:p w:rsidR="00E12C70" w:rsidRDefault="00E12C70">
            <w:pPr>
              <w:spacing w:beforeLines="15" w:before="46" w:afterLines="15" w:after="46" w:line="0" w:lineRule="atLeast"/>
              <w:ind w:firstLineChars="0" w:firstLine="0"/>
              <w:jc w:val="center"/>
              <w:rPr>
                <w:sz w:val="18"/>
                <w:szCs w:val="18"/>
              </w:rPr>
            </w:pPr>
          </w:p>
        </w:tc>
      </w:tr>
    </w:tbl>
    <w:p w:rsidR="00E12C70" w:rsidRDefault="00A31DB7">
      <w:pPr>
        <w:widowControl/>
        <w:ind w:firstLineChars="0" w:firstLine="0"/>
        <w:jc w:val="left"/>
      </w:pPr>
      <w:r>
        <w:br w:type="page"/>
      </w:r>
    </w:p>
    <w:p w:rsidR="00E12C70" w:rsidRDefault="00A31DB7">
      <w:pPr>
        <w:adjustRightInd w:val="0"/>
        <w:ind w:firstLine="420"/>
        <w:jc w:val="center"/>
        <w:outlineLvl w:val="0"/>
        <w:rPr>
          <w:rFonts w:eastAsia="黑体"/>
          <w:szCs w:val="21"/>
        </w:rPr>
      </w:pPr>
      <w:bookmarkStart w:id="401" w:name="_Toc101125723"/>
      <w:bookmarkStart w:id="402" w:name="_Toc101127048"/>
      <w:bookmarkStart w:id="403" w:name="_Toc101123770"/>
      <w:bookmarkStart w:id="404" w:name="_Toc20238"/>
      <w:bookmarkStart w:id="405" w:name="_Toc18554"/>
      <w:bookmarkStart w:id="406" w:name="_Toc7287"/>
      <w:bookmarkStart w:id="407" w:name="_Toc101553558"/>
      <w:bookmarkStart w:id="408" w:name="_Toc28507"/>
      <w:r>
        <w:rPr>
          <w:rFonts w:eastAsia="黑体"/>
          <w:szCs w:val="21"/>
        </w:rPr>
        <w:lastRenderedPageBreak/>
        <w:t>附录</w:t>
      </w:r>
      <w:bookmarkEnd w:id="401"/>
      <w:bookmarkEnd w:id="402"/>
      <w:bookmarkEnd w:id="403"/>
      <w:r>
        <w:rPr>
          <w:rFonts w:eastAsia="黑体"/>
          <w:szCs w:val="21"/>
        </w:rPr>
        <w:t>G</w:t>
      </w:r>
      <w:bookmarkEnd w:id="404"/>
      <w:bookmarkEnd w:id="405"/>
      <w:bookmarkEnd w:id="406"/>
      <w:bookmarkEnd w:id="407"/>
      <w:bookmarkEnd w:id="408"/>
    </w:p>
    <w:p w:rsidR="00E12C70" w:rsidRDefault="00A31DB7" w:rsidP="00562EA9">
      <w:pPr>
        <w:adjustRightInd w:val="0"/>
        <w:spacing w:line="240" w:lineRule="atLeast"/>
        <w:ind w:firstLine="420"/>
        <w:jc w:val="center"/>
        <w:rPr>
          <w:rFonts w:eastAsia="黑体"/>
          <w:szCs w:val="21"/>
        </w:rPr>
      </w:pPr>
      <w:bookmarkStart w:id="409" w:name="_Toc30573"/>
      <w:bookmarkStart w:id="410" w:name="_Toc23294"/>
      <w:r>
        <w:rPr>
          <w:rFonts w:eastAsia="黑体"/>
          <w:szCs w:val="21"/>
        </w:rPr>
        <w:t>（资料性）</w:t>
      </w:r>
      <w:bookmarkEnd w:id="409"/>
      <w:bookmarkEnd w:id="410"/>
    </w:p>
    <w:p w:rsidR="00E12C70" w:rsidRDefault="00A31DB7" w:rsidP="00562EA9">
      <w:pPr>
        <w:adjustRightInd w:val="0"/>
        <w:spacing w:line="240" w:lineRule="atLeast"/>
        <w:ind w:firstLine="420"/>
        <w:jc w:val="center"/>
        <w:rPr>
          <w:rFonts w:eastAsia="黑体"/>
          <w:szCs w:val="21"/>
        </w:rPr>
      </w:pPr>
      <w:r>
        <w:rPr>
          <w:rFonts w:eastAsia="黑体"/>
          <w:szCs w:val="21"/>
        </w:rPr>
        <w:t xml:space="preserve"> </w:t>
      </w:r>
      <w:bookmarkStart w:id="411" w:name="_Toc15256"/>
      <w:bookmarkStart w:id="412" w:name="_Toc3739"/>
      <w:r>
        <w:rPr>
          <w:rFonts w:eastAsia="黑体"/>
          <w:szCs w:val="21"/>
        </w:rPr>
        <w:t>日常巡检、维护和校准校验原始记录表</w:t>
      </w:r>
      <w:bookmarkEnd w:id="411"/>
      <w:bookmarkEnd w:id="412"/>
    </w:p>
    <w:p w:rsidR="00E12C70" w:rsidRPr="000E49E9" w:rsidRDefault="00A31DB7" w:rsidP="000E49E9">
      <w:pPr>
        <w:spacing w:line="380" w:lineRule="exact"/>
        <w:ind w:firstLine="420"/>
        <w:jc w:val="center"/>
        <w:rPr>
          <w:rFonts w:eastAsia="黑体"/>
          <w:szCs w:val="21"/>
        </w:rPr>
      </w:pPr>
      <w:bookmarkStart w:id="413" w:name="_Toc19984"/>
      <w:bookmarkStart w:id="414" w:name="_Toc5479"/>
      <w:bookmarkStart w:id="415" w:name="_Toc24308"/>
      <w:bookmarkStart w:id="416" w:name="_Toc2918"/>
      <w:r w:rsidRPr="000E49E9">
        <w:rPr>
          <w:rFonts w:eastAsia="黑体" w:hint="eastAsia"/>
          <w:szCs w:val="21"/>
        </w:rPr>
        <w:t>表</w:t>
      </w:r>
      <w:r w:rsidRPr="000E49E9">
        <w:rPr>
          <w:rFonts w:eastAsia="黑体"/>
          <w:szCs w:val="21"/>
        </w:rPr>
        <w:t xml:space="preserve">G.1 </w:t>
      </w:r>
      <w:r w:rsidRPr="000E49E9">
        <w:rPr>
          <w:rFonts w:eastAsia="黑体" w:hint="eastAsia"/>
          <w:szCs w:val="21"/>
        </w:rPr>
        <w:t>完全抽取法</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hint="eastAsia"/>
          <w:szCs w:val="21"/>
        </w:rPr>
        <w:t>日常巡检记录表</w:t>
      </w:r>
      <w:bookmarkEnd w:id="413"/>
      <w:bookmarkEnd w:id="414"/>
      <w:bookmarkEnd w:id="415"/>
      <w:bookmarkEnd w:id="416"/>
    </w:p>
    <w:p w:rsidR="00E12C70" w:rsidRPr="000E49E9" w:rsidRDefault="00A31DB7">
      <w:pPr>
        <w:spacing w:line="240" w:lineRule="atLeast"/>
        <w:ind w:firstLineChars="0" w:firstLine="0"/>
        <w:rPr>
          <w:szCs w:val="21"/>
        </w:rPr>
      </w:pPr>
      <w:r w:rsidRPr="000E49E9">
        <w:rPr>
          <w:rFonts w:hint="eastAsia"/>
          <w:szCs w:val="21"/>
        </w:rPr>
        <w:t>企业名称：</w:t>
      </w:r>
      <w:r w:rsidRPr="000E49E9">
        <w:rPr>
          <w:szCs w:val="21"/>
        </w:rPr>
        <w:t xml:space="preserve">                                         </w:t>
      </w:r>
      <w:r w:rsidRPr="000E49E9">
        <w:rPr>
          <w:rFonts w:hint="eastAsia"/>
          <w:szCs w:val="21"/>
        </w:rPr>
        <w:t>巡检时间：</w:t>
      </w:r>
      <w:r w:rsidRPr="000E49E9">
        <w:rPr>
          <w:szCs w:val="21"/>
        </w:rPr>
        <w:tab/>
        <w:t xml:space="preserve">  </w:t>
      </w:r>
      <w:r w:rsidRPr="000E49E9">
        <w:rPr>
          <w:rFonts w:hint="eastAsia"/>
          <w:szCs w:val="21"/>
        </w:rPr>
        <w:t>年</w:t>
      </w:r>
      <w:r w:rsidRPr="000E49E9">
        <w:rPr>
          <w:szCs w:val="21"/>
        </w:rPr>
        <w:t xml:space="preserve">  </w:t>
      </w:r>
      <w:r w:rsidRPr="000E49E9">
        <w:rPr>
          <w:szCs w:val="21"/>
        </w:rPr>
        <w:tab/>
      </w:r>
      <w:r w:rsidRPr="000E49E9">
        <w:rPr>
          <w:rFonts w:hint="eastAsia"/>
          <w:szCs w:val="21"/>
        </w:rPr>
        <w:t>月</w:t>
      </w:r>
      <w:r w:rsidRPr="000E49E9">
        <w:rPr>
          <w:szCs w:val="21"/>
        </w:rPr>
        <w:t xml:space="preserve">   </w:t>
      </w:r>
      <w:r w:rsidRPr="000E49E9">
        <w:rPr>
          <w:szCs w:val="21"/>
        </w:rPr>
        <w:tab/>
      </w:r>
      <w:r w:rsidRPr="000E49E9">
        <w:rPr>
          <w:rFonts w:hint="eastAsia"/>
          <w:szCs w:val="21"/>
        </w:rPr>
        <w:t>日</w:t>
      </w:r>
    </w:p>
    <w:tbl>
      <w:tblPr>
        <w:tblStyle w:val="aff6"/>
        <w:tblW w:w="91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26"/>
        <w:gridCol w:w="4654"/>
      </w:tblGrid>
      <w:tr w:rsidR="00E12C70" w:rsidTr="000E49E9">
        <w:tc>
          <w:tcPr>
            <w:tcW w:w="4526" w:type="dxa"/>
          </w:tcPr>
          <w:p w:rsidR="00E12C70" w:rsidRDefault="00C1369E" w:rsidP="000F4F91">
            <w:pPr>
              <w:spacing w:line="240" w:lineRule="atLeast"/>
              <w:ind w:firstLineChars="0" w:firstLine="0"/>
              <w:rPr>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生产商：</w:t>
            </w:r>
          </w:p>
        </w:tc>
        <w:tc>
          <w:tcPr>
            <w:tcW w:w="4654" w:type="dxa"/>
          </w:tcPr>
          <w:p w:rsidR="00E12C70" w:rsidRDefault="00C1369E" w:rsidP="00A56443">
            <w:pPr>
              <w:spacing w:line="240" w:lineRule="atLeast"/>
              <w:ind w:firstLineChars="0" w:firstLine="0"/>
              <w:rPr>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规格型号：</w:t>
            </w:r>
          </w:p>
        </w:tc>
      </w:tr>
      <w:tr w:rsidR="00E12C70" w:rsidTr="000E49E9">
        <w:tc>
          <w:tcPr>
            <w:tcW w:w="4526" w:type="dxa"/>
          </w:tcPr>
          <w:p w:rsidR="00E12C70" w:rsidRDefault="00A31DB7">
            <w:pPr>
              <w:spacing w:line="240" w:lineRule="atLeast"/>
              <w:ind w:firstLineChars="0" w:firstLine="0"/>
              <w:rPr>
                <w:sz w:val="18"/>
                <w:szCs w:val="18"/>
              </w:rPr>
            </w:pPr>
            <w:r>
              <w:rPr>
                <w:w w:val="99"/>
                <w:sz w:val="18"/>
                <w:szCs w:val="18"/>
              </w:rPr>
              <w:t>安装地点：</w:t>
            </w:r>
          </w:p>
        </w:tc>
        <w:tc>
          <w:tcPr>
            <w:tcW w:w="4654" w:type="dxa"/>
          </w:tcPr>
          <w:p w:rsidR="00E12C70" w:rsidRDefault="00A31DB7">
            <w:pPr>
              <w:spacing w:line="240" w:lineRule="atLeast"/>
              <w:ind w:firstLineChars="0" w:firstLine="0"/>
              <w:rPr>
                <w:sz w:val="18"/>
                <w:szCs w:val="18"/>
              </w:rPr>
            </w:pPr>
            <w:r>
              <w:rPr>
                <w:sz w:val="18"/>
                <w:szCs w:val="18"/>
              </w:rPr>
              <w:t>维护单位：</w:t>
            </w:r>
          </w:p>
        </w:tc>
      </w:tr>
    </w:tbl>
    <w:p w:rsidR="00E12C70" w:rsidRPr="000E49E9" w:rsidRDefault="00A31DB7">
      <w:pPr>
        <w:spacing w:line="280" w:lineRule="exact"/>
        <w:ind w:firstLineChars="0" w:firstLine="0"/>
        <w:rPr>
          <w:szCs w:val="21"/>
        </w:rPr>
      </w:pPr>
      <w:r w:rsidRPr="000E49E9">
        <w:rPr>
          <w:rFonts w:hint="eastAsia"/>
          <w:szCs w:val="21"/>
        </w:rPr>
        <w:t>运行维护内容及处理说明：</w:t>
      </w:r>
    </w:p>
    <w:tbl>
      <w:tblPr>
        <w:tblStyle w:val="aff6"/>
        <w:tblW w:w="922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3"/>
        <w:gridCol w:w="3507"/>
        <w:gridCol w:w="3088"/>
        <w:gridCol w:w="1657"/>
      </w:tblGrid>
      <w:tr w:rsidR="00E12C70" w:rsidTr="000E49E9">
        <w:trPr>
          <w:trHeight w:val="284"/>
        </w:trPr>
        <w:tc>
          <w:tcPr>
            <w:tcW w:w="973" w:type="dxa"/>
            <w:vAlign w:val="center"/>
          </w:tcPr>
          <w:p w:rsidR="00E12C70" w:rsidRDefault="00A31DB7" w:rsidP="000E49E9">
            <w:pPr>
              <w:spacing w:line="260" w:lineRule="exact"/>
              <w:ind w:firstLineChars="0" w:firstLine="0"/>
              <w:jc w:val="center"/>
              <w:rPr>
                <w:sz w:val="18"/>
                <w:szCs w:val="18"/>
              </w:rPr>
            </w:pPr>
            <w:r>
              <w:rPr>
                <w:w w:val="99"/>
                <w:sz w:val="18"/>
                <w:szCs w:val="18"/>
              </w:rPr>
              <w:t>项目</w:t>
            </w:r>
          </w:p>
        </w:tc>
        <w:tc>
          <w:tcPr>
            <w:tcW w:w="3507" w:type="dxa"/>
            <w:vAlign w:val="center"/>
          </w:tcPr>
          <w:p w:rsidR="00E12C70" w:rsidRDefault="00A31DB7" w:rsidP="000E49E9">
            <w:pPr>
              <w:spacing w:line="260" w:lineRule="exact"/>
              <w:ind w:firstLineChars="0" w:firstLine="0"/>
              <w:jc w:val="center"/>
              <w:rPr>
                <w:sz w:val="18"/>
                <w:szCs w:val="18"/>
              </w:rPr>
            </w:pPr>
            <w:r>
              <w:rPr>
                <w:sz w:val="18"/>
                <w:szCs w:val="18"/>
              </w:rPr>
              <w:t>内容</w:t>
            </w:r>
          </w:p>
        </w:tc>
        <w:tc>
          <w:tcPr>
            <w:tcW w:w="3088" w:type="dxa"/>
            <w:vAlign w:val="center"/>
          </w:tcPr>
          <w:p w:rsidR="00E12C70" w:rsidRDefault="00A31DB7" w:rsidP="000E49E9">
            <w:pPr>
              <w:spacing w:line="260" w:lineRule="exact"/>
              <w:ind w:firstLineChars="0" w:firstLine="0"/>
              <w:jc w:val="center"/>
              <w:rPr>
                <w:sz w:val="18"/>
                <w:szCs w:val="18"/>
              </w:rPr>
            </w:pPr>
            <w:r>
              <w:rPr>
                <w:sz w:val="18"/>
                <w:szCs w:val="18"/>
              </w:rPr>
              <w:t>维护情况</w:t>
            </w:r>
          </w:p>
        </w:tc>
        <w:tc>
          <w:tcPr>
            <w:tcW w:w="1657" w:type="dxa"/>
          </w:tcPr>
          <w:p w:rsidR="00E12C70" w:rsidRDefault="00A31DB7" w:rsidP="000E49E9">
            <w:pPr>
              <w:spacing w:line="260" w:lineRule="exact"/>
              <w:ind w:firstLineChars="0" w:firstLine="0"/>
              <w:jc w:val="center"/>
              <w:rPr>
                <w:sz w:val="18"/>
                <w:szCs w:val="18"/>
              </w:rPr>
            </w:pPr>
            <w:r>
              <w:rPr>
                <w:w w:val="99"/>
                <w:sz w:val="18"/>
                <w:szCs w:val="18"/>
              </w:rPr>
              <w:t>备注</w:t>
            </w:r>
          </w:p>
        </w:tc>
      </w:tr>
      <w:tr w:rsidR="00E12C70" w:rsidTr="000E49E9">
        <w:trPr>
          <w:trHeight w:val="284"/>
        </w:trPr>
        <w:tc>
          <w:tcPr>
            <w:tcW w:w="973" w:type="dxa"/>
            <w:vMerge w:val="restart"/>
            <w:vAlign w:val="center"/>
          </w:tcPr>
          <w:p w:rsidR="00E12C70" w:rsidRDefault="00A31DB7" w:rsidP="000E49E9">
            <w:pPr>
              <w:spacing w:line="260" w:lineRule="exact"/>
              <w:ind w:firstLineChars="0" w:firstLine="0"/>
              <w:jc w:val="center"/>
              <w:rPr>
                <w:w w:val="99"/>
                <w:sz w:val="18"/>
                <w:szCs w:val="18"/>
              </w:rPr>
            </w:pPr>
            <w:r>
              <w:rPr>
                <w:w w:val="99"/>
                <w:sz w:val="18"/>
                <w:szCs w:val="18"/>
              </w:rPr>
              <w:t>维护</w:t>
            </w:r>
          </w:p>
          <w:p w:rsidR="00E12C70" w:rsidRDefault="00A31DB7" w:rsidP="000E49E9">
            <w:pPr>
              <w:spacing w:line="260" w:lineRule="exact"/>
              <w:ind w:firstLineChars="0" w:firstLine="0"/>
              <w:jc w:val="center"/>
              <w:rPr>
                <w:sz w:val="18"/>
                <w:szCs w:val="18"/>
              </w:rPr>
            </w:pPr>
            <w:r>
              <w:rPr>
                <w:w w:val="99"/>
                <w:sz w:val="18"/>
                <w:szCs w:val="18"/>
              </w:rPr>
              <w:t>预备</w:t>
            </w:r>
          </w:p>
        </w:tc>
        <w:tc>
          <w:tcPr>
            <w:tcW w:w="3507" w:type="dxa"/>
          </w:tcPr>
          <w:p w:rsidR="00E12C70" w:rsidRDefault="00A31DB7" w:rsidP="000E49E9">
            <w:pPr>
              <w:spacing w:line="260" w:lineRule="exact"/>
              <w:ind w:firstLineChars="0" w:firstLine="0"/>
              <w:rPr>
                <w:w w:val="99"/>
                <w:sz w:val="18"/>
                <w:szCs w:val="18"/>
              </w:rPr>
            </w:pPr>
            <w:r>
              <w:rPr>
                <w:w w:val="99"/>
                <w:sz w:val="18"/>
                <w:szCs w:val="18"/>
              </w:rPr>
              <w:t>查询日志（</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val="restart"/>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检查耗材（</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284"/>
        </w:trPr>
        <w:tc>
          <w:tcPr>
            <w:tcW w:w="973" w:type="dxa"/>
            <w:vMerge w:val="restart"/>
            <w:vAlign w:val="center"/>
          </w:tcPr>
          <w:p w:rsidR="00E12C70" w:rsidRDefault="00A31DB7" w:rsidP="000E49E9">
            <w:pPr>
              <w:spacing w:line="260" w:lineRule="exact"/>
              <w:ind w:firstLineChars="0" w:firstLine="0"/>
              <w:jc w:val="center"/>
              <w:rPr>
                <w:sz w:val="18"/>
                <w:szCs w:val="18"/>
              </w:rPr>
            </w:pPr>
            <w:r>
              <w:rPr>
                <w:w w:val="99"/>
                <w:sz w:val="18"/>
                <w:szCs w:val="18"/>
              </w:rPr>
              <w:t>辅助设备检查</w:t>
            </w:r>
          </w:p>
        </w:tc>
        <w:tc>
          <w:tcPr>
            <w:tcW w:w="3507" w:type="dxa"/>
          </w:tcPr>
          <w:p w:rsidR="00E12C70" w:rsidRDefault="00A31DB7" w:rsidP="000E49E9">
            <w:pPr>
              <w:spacing w:line="260" w:lineRule="exact"/>
              <w:ind w:firstLineChars="0" w:firstLine="0"/>
              <w:rPr>
                <w:w w:val="99"/>
                <w:sz w:val="18"/>
                <w:szCs w:val="18"/>
              </w:rPr>
            </w:pPr>
            <w:r>
              <w:rPr>
                <w:w w:val="99"/>
                <w:sz w:val="18"/>
                <w:szCs w:val="18"/>
              </w:rPr>
              <w:t>站房卫生（</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val="restart"/>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站房门窗的密封性检查（</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供电系统（稳压、</w:t>
            </w:r>
            <w:r>
              <w:rPr>
                <w:w w:val="99"/>
                <w:sz w:val="18"/>
                <w:szCs w:val="18"/>
              </w:rPr>
              <w:t xml:space="preserve">UPS </w:t>
            </w:r>
            <w:r>
              <w:rPr>
                <w:w w:val="99"/>
                <w:sz w:val="18"/>
                <w:szCs w:val="18"/>
              </w:rPr>
              <w:t>等）（</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室内温湿度（</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空调（</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空气压缩机压力（</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sz w:val="18"/>
                <w:szCs w:val="18"/>
              </w:rPr>
            </w:pPr>
          </w:p>
        </w:tc>
        <w:tc>
          <w:tcPr>
            <w:tcW w:w="3507" w:type="dxa"/>
            <w:tcBorders>
              <w:bottom w:val="single" w:sz="2" w:space="0" w:color="auto"/>
            </w:tcBorders>
          </w:tcPr>
          <w:p w:rsidR="00E12C70" w:rsidRDefault="00A31DB7" w:rsidP="000E49E9">
            <w:pPr>
              <w:spacing w:line="260" w:lineRule="exact"/>
              <w:ind w:firstLineChars="0" w:firstLine="0"/>
              <w:rPr>
                <w:w w:val="99"/>
                <w:sz w:val="18"/>
                <w:szCs w:val="18"/>
              </w:rPr>
            </w:pPr>
            <w:r>
              <w:rPr>
                <w:w w:val="99"/>
                <w:sz w:val="18"/>
                <w:szCs w:val="18"/>
              </w:rPr>
              <w:t>压缩机排水（</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284"/>
        </w:trPr>
        <w:tc>
          <w:tcPr>
            <w:tcW w:w="973" w:type="dxa"/>
            <w:vMerge w:val="restart"/>
            <w:tcBorders>
              <w:right w:val="single" w:sz="2" w:space="0" w:color="auto"/>
            </w:tcBorders>
            <w:vAlign w:val="center"/>
          </w:tcPr>
          <w:p w:rsidR="00E12C70" w:rsidRDefault="00A31DB7" w:rsidP="000E49E9">
            <w:pPr>
              <w:spacing w:line="260" w:lineRule="exact"/>
              <w:ind w:firstLineChars="0" w:firstLine="0"/>
              <w:jc w:val="center"/>
              <w:rPr>
                <w:sz w:val="18"/>
                <w:szCs w:val="18"/>
              </w:rPr>
            </w:pPr>
            <w:r>
              <w:rPr>
                <w:w w:val="99"/>
                <w:sz w:val="18"/>
                <w:szCs w:val="18"/>
              </w:rPr>
              <w:t>二氧化碳监测设备检查</w:t>
            </w: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采样管路气密性检查（</w:t>
            </w:r>
            <w:r>
              <w:rPr>
                <w:w w:val="99"/>
                <w:sz w:val="18"/>
                <w:szCs w:val="18"/>
              </w:rPr>
              <w:t>3</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val="restart"/>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清洗采样探头、过滤装置、采样泵（</w:t>
            </w:r>
            <w:r>
              <w:rPr>
                <w:w w:val="99"/>
                <w:sz w:val="18"/>
                <w:szCs w:val="18"/>
              </w:rPr>
              <w:t>3</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探头、管路加热温度检查（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采样系统流量（</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反吹过滤装置、阀门检查（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手动反吹检查（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采样泵流量（</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制冷器温度（</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排水系统、管路冷凝水检查（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空气过滤器（</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标气有效期、钢瓶压力检查（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烟气分析仪状态检查（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烟气分析仪校准（</w:t>
            </w:r>
            <w:r>
              <w:rPr>
                <w:w w:val="99"/>
                <w:sz w:val="18"/>
                <w:szCs w:val="18"/>
              </w:rPr>
              <w:t>2</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测量数据检查（</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全系统校准（</w:t>
            </w:r>
            <w:r>
              <w:rPr>
                <w:w w:val="99"/>
                <w:sz w:val="18"/>
                <w:szCs w:val="18"/>
              </w:rPr>
              <w:t>4</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系统校验（</w:t>
            </w:r>
            <w:r>
              <w:rPr>
                <w:w w:val="99"/>
                <w:sz w:val="18"/>
                <w:szCs w:val="18"/>
              </w:rPr>
              <w:t>5</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284"/>
        </w:trPr>
        <w:tc>
          <w:tcPr>
            <w:tcW w:w="973" w:type="dxa"/>
            <w:vMerge w:val="restart"/>
            <w:tcBorders>
              <w:right w:val="single" w:sz="2" w:space="0" w:color="auto"/>
            </w:tcBorders>
            <w:vAlign w:val="center"/>
          </w:tcPr>
          <w:p w:rsidR="00E12C70" w:rsidRDefault="00A31DB7" w:rsidP="000E49E9">
            <w:pPr>
              <w:spacing w:line="260" w:lineRule="exact"/>
              <w:ind w:firstLineChars="0" w:firstLine="0"/>
              <w:jc w:val="center"/>
              <w:rPr>
                <w:w w:val="99"/>
                <w:sz w:val="18"/>
                <w:szCs w:val="18"/>
              </w:rPr>
            </w:pPr>
            <w:r>
              <w:rPr>
                <w:w w:val="99"/>
                <w:sz w:val="18"/>
                <w:szCs w:val="18"/>
              </w:rPr>
              <w:t>流速监测系统检查</w:t>
            </w: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widowControl/>
              <w:spacing w:line="260" w:lineRule="exact"/>
              <w:ind w:firstLineChars="0" w:firstLine="0"/>
              <w:jc w:val="left"/>
              <w:rPr>
                <w:w w:val="99"/>
                <w:sz w:val="18"/>
                <w:szCs w:val="18"/>
              </w:rPr>
            </w:pPr>
            <w:r>
              <w:rPr>
                <w:w w:val="99"/>
                <w:sz w:val="18"/>
                <w:szCs w:val="18"/>
              </w:rPr>
              <w:t>探头检查（</w:t>
            </w:r>
            <w:r>
              <w:rPr>
                <w:w w:val="99"/>
                <w:sz w:val="18"/>
                <w:szCs w:val="18"/>
              </w:rPr>
              <w:t>4</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val="restart"/>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w w:val="99"/>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反吹装置（</w:t>
            </w:r>
            <w:r>
              <w:rPr>
                <w:w w:val="99"/>
                <w:sz w:val="18"/>
                <w:szCs w:val="18"/>
              </w:rPr>
              <w:t>3</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w w:val="99"/>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测量传感器（</w:t>
            </w:r>
            <w:r>
              <w:rPr>
                <w:w w:val="99"/>
                <w:sz w:val="18"/>
                <w:szCs w:val="18"/>
              </w:rPr>
              <w:t>3</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Borders>
              <w:right w:val="single" w:sz="2" w:space="0" w:color="auto"/>
            </w:tcBorders>
          </w:tcPr>
          <w:p w:rsidR="00E12C70" w:rsidRDefault="00E12C70" w:rsidP="000E49E9">
            <w:pPr>
              <w:spacing w:line="260" w:lineRule="exact"/>
              <w:ind w:firstLineChars="0" w:firstLine="0"/>
              <w:rPr>
                <w:w w:val="99"/>
                <w:sz w:val="18"/>
                <w:szCs w:val="18"/>
              </w:rPr>
            </w:pPr>
          </w:p>
        </w:tc>
        <w:tc>
          <w:tcPr>
            <w:tcW w:w="3507"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0E49E9">
            <w:pPr>
              <w:spacing w:line="260" w:lineRule="exact"/>
              <w:ind w:firstLineChars="0" w:firstLine="0"/>
              <w:rPr>
                <w:w w:val="99"/>
                <w:sz w:val="18"/>
                <w:szCs w:val="18"/>
              </w:rPr>
            </w:pPr>
            <w:r>
              <w:rPr>
                <w:w w:val="99"/>
                <w:sz w:val="18"/>
                <w:szCs w:val="18"/>
              </w:rPr>
              <w:t>流速、流量、烟道压力测量数据（</w:t>
            </w:r>
            <w:r>
              <w:rPr>
                <w:w w:val="99"/>
                <w:sz w:val="18"/>
                <w:szCs w:val="18"/>
              </w:rPr>
              <w:t>1</w:t>
            </w:r>
            <w:r>
              <w:rPr>
                <w:w w:val="99"/>
                <w:sz w:val="18"/>
                <w:szCs w:val="18"/>
              </w:rPr>
              <w:t>）</w:t>
            </w:r>
          </w:p>
        </w:tc>
        <w:tc>
          <w:tcPr>
            <w:tcW w:w="3088" w:type="dxa"/>
            <w:tcBorders>
              <w:left w:val="single" w:sz="2" w:space="0" w:color="auto"/>
            </w:tcBorders>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284"/>
        </w:trPr>
        <w:tc>
          <w:tcPr>
            <w:tcW w:w="973" w:type="dxa"/>
            <w:vMerge w:val="restart"/>
            <w:vAlign w:val="center"/>
          </w:tcPr>
          <w:p w:rsidR="00E12C70" w:rsidRDefault="00A31DB7" w:rsidP="000E49E9">
            <w:pPr>
              <w:spacing w:line="260" w:lineRule="exact"/>
              <w:ind w:firstLineChars="0" w:firstLine="0"/>
              <w:jc w:val="center"/>
              <w:rPr>
                <w:w w:val="99"/>
                <w:sz w:val="18"/>
                <w:szCs w:val="18"/>
              </w:rPr>
            </w:pPr>
            <w:r>
              <w:rPr>
                <w:w w:val="99"/>
                <w:sz w:val="18"/>
                <w:szCs w:val="18"/>
              </w:rPr>
              <w:t>其它烟气监测参数</w:t>
            </w:r>
          </w:p>
        </w:tc>
        <w:tc>
          <w:tcPr>
            <w:tcW w:w="3507" w:type="dxa"/>
            <w:tcBorders>
              <w:top w:val="single" w:sz="2" w:space="0" w:color="auto"/>
            </w:tcBorders>
          </w:tcPr>
          <w:p w:rsidR="00E12C70" w:rsidRDefault="00A31DB7" w:rsidP="000E49E9">
            <w:pPr>
              <w:spacing w:line="260" w:lineRule="exact"/>
              <w:ind w:firstLineChars="0" w:firstLine="0"/>
              <w:rPr>
                <w:w w:val="99"/>
                <w:sz w:val="18"/>
                <w:szCs w:val="18"/>
              </w:rPr>
            </w:pPr>
            <w:r>
              <w:rPr>
                <w:w w:val="99"/>
                <w:sz w:val="18"/>
                <w:szCs w:val="18"/>
              </w:rPr>
              <w:t>温度测量数据（</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val="restart"/>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w w:val="99"/>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湿度测量数据（</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284"/>
        </w:trPr>
        <w:tc>
          <w:tcPr>
            <w:tcW w:w="973" w:type="dxa"/>
            <w:vMerge w:val="restart"/>
            <w:vAlign w:val="center"/>
          </w:tcPr>
          <w:p w:rsidR="00E12C70" w:rsidRDefault="00A31DB7" w:rsidP="000E49E9">
            <w:pPr>
              <w:spacing w:line="260" w:lineRule="exact"/>
              <w:ind w:firstLineChars="0" w:firstLine="0"/>
              <w:jc w:val="center"/>
              <w:rPr>
                <w:w w:val="99"/>
                <w:sz w:val="18"/>
                <w:szCs w:val="18"/>
              </w:rPr>
            </w:pPr>
            <w:r>
              <w:rPr>
                <w:w w:val="99"/>
                <w:sz w:val="18"/>
                <w:szCs w:val="18"/>
              </w:rPr>
              <w:t>数据传输装置</w:t>
            </w:r>
          </w:p>
        </w:tc>
        <w:tc>
          <w:tcPr>
            <w:tcW w:w="3507" w:type="dxa"/>
          </w:tcPr>
          <w:p w:rsidR="00E12C70" w:rsidRDefault="00A31DB7" w:rsidP="000E49E9">
            <w:pPr>
              <w:spacing w:line="260" w:lineRule="exact"/>
              <w:ind w:firstLineChars="0" w:firstLine="0"/>
              <w:rPr>
                <w:w w:val="99"/>
                <w:sz w:val="18"/>
                <w:szCs w:val="18"/>
              </w:rPr>
            </w:pPr>
            <w:r>
              <w:rPr>
                <w:w w:val="99"/>
                <w:sz w:val="18"/>
                <w:szCs w:val="18"/>
              </w:rPr>
              <w:t>通信线的连接（</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val="restart"/>
          </w:tcPr>
          <w:p w:rsidR="00E12C70" w:rsidRDefault="00E12C70" w:rsidP="000E49E9">
            <w:pPr>
              <w:spacing w:line="260" w:lineRule="exact"/>
              <w:ind w:firstLineChars="0" w:firstLine="0"/>
              <w:rPr>
                <w:sz w:val="18"/>
                <w:szCs w:val="18"/>
              </w:rPr>
            </w:pPr>
          </w:p>
        </w:tc>
      </w:tr>
      <w:tr w:rsidR="00E12C70" w:rsidTr="000E49E9">
        <w:trPr>
          <w:trHeight w:val="145"/>
        </w:trPr>
        <w:tc>
          <w:tcPr>
            <w:tcW w:w="973" w:type="dxa"/>
            <w:vMerge/>
          </w:tcPr>
          <w:p w:rsidR="00E12C70" w:rsidRDefault="00E12C70" w:rsidP="000E49E9">
            <w:pPr>
              <w:spacing w:line="260" w:lineRule="exact"/>
              <w:ind w:firstLineChars="0" w:firstLine="0"/>
              <w:rPr>
                <w:w w:val="99"/>
                <w:sz w:val="18"/>
                <w:szCs w:val="18"/>
              </w:rPr>
            </w:pPr>
          </w:p>
        </w:tc>
        <w:tc>
          <w:tcPr>
            <w:tcW w:w="3507" w:type="dxa"/>
          </w:tcPr>
          <w:p w:rsidR="00E12C70" w:rsidRDefault="00A31DB7" w:rsidP="000E49E9">
            <w:pPr>
              <w:spacing w:line="260" w:lineRule="exact"/>
              <w:ind w:firstLineChars="0" w:firstLine="0"/>
              <w:rPr>
                <w:w w:val="99"/>
                <w:sz w:val="18"/>
                <w:szCs w:val="18"/>
              </w:rPr>
            </w:pPr>
            <w:r>
              <w:rPr>
                <w:w w:val="99"/>
                <w:sz w:val="18"/>
                <w:szCs w:val="18"/>
              </w:rPr>
              <w:t>传输设备电源（</w:t>
            </w:r>
            <w:r>
              <w:rPr>
                <w:w w:val="99"/>
                <w:sz w:val="18"/>
                <w:szCs w:val="18"/>
              </w:rPr>
              <w:t>1</w:t>
            </w:r>
            <w:r>
              <w:rPr>
                <w:w w:val="99"/>
                <w:sz w:val="18"/>
                <w:szCs w:val="18"/>
              </w:rPr>
              <w:t>）</w:t>
            </w:r>
          </w:p>
        </w:tc>
        <w:tc>
          <w:tcPr>
            <w:tcW w:w="3088" w:type="dxa"/>
          </w:tcPr>
          <w:p w:rsidR="00E12C70" w:rsidRDefault="00E12C70" w:rsidP="000E49E9">
            <w:pPr>
              <w:spacing w:line="260" w:lineRule="exact"/>
              <w:ind w:firstLineChars="0" w:firstLine="0"/>
              <w:rPr>
                <w:sz w:val="18"/>
                <w:szCs w:val="18"/>
              </w:rPr>
            </w:pPr>
          </w:p>
        </w:tc>
        <w:tc>
          <w:tcPr>
            <w:tcW w:w="1657" w:type="dxa"/>
            <w:vMerge/>
          </w:tcPr>
          <w:p w:rsidR="00E12C70" w:rsidRDefault="00E12C70" w:rsidP="000E49E9">
            <w:pPr>
              <w:spacing w:line="260" w:lineRule="exact"/>
              <w:ind w:firstLineChars="0" w:firstLine="0"/>
              <w:rPr>
                <w:sz w:val="18"/>
                <w:szCs w:val="18"/>
              </w:rPr>
            </w:pPr>
          </w:p>
        </w:tc>
      </w:tr>
      <w:tr w:rsidR="00E12C70" w:rsidTr="000E49E9">
        <w:trPr>
          <w:trHeight w:val="277"/>
        </w:trPr>
        <w:tc>
          <w:tcPr>
            <w:tcW w:w="9225" w:type="dxa"/>
            <w:gridSpan w:val="4"/>
            <w:vAlign w:val="center"/>
          </w:tcPr>
          <w:p w:rsidR="00E12C70" w:rsidRDefault="00A31DB7" w:rsidP="000E49E9">
            <w:pPr>
              <w:spacing w:line="260" w:lineRule="exact"/>
              <w:ind w:firstLineChars="0" w:firstLine="0"/>
              <w:rPr>
                <w:w w:val="99"/>
                <w:sz w:val="18"/>
                <w:szCs w:val="18"/>
              </w:rPr>
            </w:pPr>
            <w:r>
              <w:rPr>
                <w:w w:val="99"/>
                <w:sz w:val="18"/>
                <w:szCs w:val="18"/>
              </w:rPr>
              <w:t>巡检人员签字：</w:t>
            </w:r>
          </w:p>
        </w:tc>
      </w:tr>
      <w:tr w:rsidR="00E12C70" w:rsidTr="000E49E9">
        <w:trPr>
          <w:trHeight w:val="225"/>
        </w:trPr>
        <w:tc>
          <w:tcPr>
            <w:tcW w:w="9225" w:type="dxa"/>
            <w:gridSpan w:val="4"/>
            <w:vAlign w:val="center"/>
          </w:tcPr>
          <w:p w:rsidR="00E12C70" w:rsidRDefault="00A31DB7" w:rsidP="000E49E9">
            <w:pPr>
              <w:spacing w:line="260" w:lineRule="exact"/>
              <w:ind w:firstLineChars="0" w:firstLine="0"/>
              <w:rPr>
                <w:w w:val="99"/>
                <w:sz w:val="18"/>
                <w:szCs w:val="18"/>
              </w:rPr>
            </w:pPr>
            <w:r>
              <w:rPr>
                <w:w w:val="99"/>
                <w:sz w:val="18"/>
                <w:szCs w:val="18"/>
              </w:rPr>
              <w:t>异常情况处理记录</w:t>
            </w:r>
          </w:p>
        </w:tc>
      </w:tr>
      <w:tr w:rsidR="00E12C70" w:rsidTr="000E49E9">
        <w:trPr>
          <w:trHeight w:val="566"/>
        </w:trPr>
        <w:tc>
          <w:tcPr>
            <w:tcW w:w="9225" w:type="dxa"/>
            <w:gridSpan w:val="4"/>
          </w:tcPr>
          <w:p w:rsidR="00E12C70" w:rsidRDefault="00A31DB7" w:rsidP="000E49E9">
            <w:pPr>
              <w:spacing w:line="260" w:lineRule="exact"/>
              <w:ind w:firstLineChars="0" w:firstLine="0"/>
              <w:rPr>
                <w:w w:val="99"/>
                <w:sz w:val="18"/>
                <w:szCs w:val="18"/>
              </w:rPr>
            </w:pPr>
            <w:r>
              <w:rPr>
                <w:w w:val="99"/>
                <w:sz w:val="18"/>
                <w:szCs w:val="18"/>
              </w:rPr>
              <w:t>注</w:t>
            </w:r>
            <w:r>
              <w:rPr>
                <w:w w:val="99"/>
                <w:sz w:val="18"/>
                <w:szCs w:val="18"/>
              </w:rPr>
              <w:t>1</w:t>
            </w:r>
            <w:r>
              <w:rPr>
                <w:w w:val="99"/>
                <w:sz w:val="18"/>
                <w:szCs w:val="18"/>
              </w:rPr>
              <w:t>：正常请打</w:t>
            </w:r>
            <w:r>
              <w:rPr>
                <w:w w:val="99"/>
                <w:sz w:val="18"/>
                <w:szCs w:val="18"/>
              </w:rPr>
              <w:t>“√”</w:t>
            </w:r>
            <w:r>
              <w:rPr>
                <w:w w:val="99"/>
                <w:sz w:val="18"/>
                <w:szCs w:val="18"/>
              </w:rPr>
              <w:t>；不正常请打</w:t>
            </w:r>
            <w:r>
              <w:rPr>
                <w:w w:val="99"/>
                <w:sz w:val="18"/>
                <w:szCs w:val="18"/>
              </w:rPr>
              <w:t>“×”</w:t>
            </w:r>
            <w:r>
              <w:rPr>
                <w:w w:val="99"/>
                <w:sz w:val="18"/>
                <w:szCs w:val="18"/>
              </w:rPr>
              <w:t>并及时处理并做相应记录；未检查则不用标识。</w:t>
            </w:r>
          </w:p>
          <w:p w:rsidR="00E12C70" w:rsidRDefault="00A31DB7" w:rsidP="000E49E9">
            <w:pPr>
              <w:spacing w:line="260" w:lineRule="exact"/>
              <w:ind w:firstLineChars="0" w:firstLine="0"/>
              <w:rPr>
                <w:sz w:val="18"/>
                <w:szCs w:val="18"/>
              </w:rPr>
            </w:pPr>
            <w:r>
              <w:rPr>
                <w:w w:val="99"/>
                <w:sz w:val="18"/>
                <w:szCs w:val="18"/>
              </w:rPr>
              <w:t>注</w:t>
            </w:r>
            <w:r>
              <w:rPr>
                <w:w w:val="99"/>
                <w:sz w:val="18"/>
                <w:szCs w:val="18"/>
              </w:rPr>
              <w:t>2</w:t>
            </w:r>
            <w:r>
              <w:rPr>
                <w:w w:val="99"/>
                <w:sz w:val="18"/>
                <w:szCs w:val="18"/>
              </w:rPr>
              <w:t>：</w:t>
            </w:r>
            <w:r>
              <w:rPr>
                <w:w w:val="99"/>
                <w:sz w:val="18"/>
                <w:szCs w:val="18"/>
              </w:rPr>
              <w:t>“1”</w:t>
            </w:r>
            <w:r>
              <w:rPr>
                <w:w w:val="99"/>
                <w:sz w:val="18"/>
                <w:szCs w:val="18"/>
              </w:rPr>
              <w:t>为每</w:t>
            </w:r>
            <w:r>
              <w:rPr>
                <w:w w:val="99"/>
                <w:sz w:val="18"/>
                <w:szCs w:val="18"/>
              </w:rPr>
              <w:t>7d</w:t>
            </w:r>
            <w:r>
              <w:rPr>
                <w:w w:val="99"/>
                <w:sz w:val="18"/>
                <w:szCs w:val="18"/>
              </w:rPr>
              <w:t>至少进行一次的维护，</w:t>
            </w:r>
            <w:r>
              <w:rPr>
                <w:w w:val="99"/>
                <w:sz w:val="18"/>
                <w:szCs w:val="18"/>
              </w:rPr>
              <w:t>“2”</w:t>
            </w:r>
            <w:r>
              <w:rPr>
                <w:w w:val="99"/>
                <w:sz w:val="18"/>
                <w:szCs w:val="18"/>
              </w:rPr>
              <w:t>为每</w:t>
            </w:r>
            <w:r>
              <w:rPr>
                <w:w w:val="99"/>
                <w:sz w:val="18"/>
                <w:szCs w:val="18"/>
              </w:rPr>
              <w:t>15d</w:t>
            </w:r>
            <w:r>
              <w:rPr>
                <w:w w:val="99"/>
                <w:sz w:val="18"/>
                <w:szCs w:val="18"/>
              </w:rPr>
              <w:t>至少进行一次的维护，</w:t>
            </w:r>
            <w:r>
              <w:rPr>
                <w:w w:val="99"/>
                <w:sz w:val="18"/>
                <w:szCs w:val="18"/>
              </w:rPr>
              <w:t>“3”</w:t>
            </w:r>
            <w:r>
              <w:rPr>
                <w:w w:val="99"/>
                <w:sz w:val="18"/>
                <w:szCs w:val="18"/>
              </w:rPr>
              <w:t>为每</w:t>
            </w:r>
            <w:r>
              <w:rPr>
                <w:w w:val="99"/>
                <w:sz w:val="18"/>
                <w:szCs w:val="18"/>
              </w:rPr>
              <w:t>30d</w:t>
            </w:r>
            <w:r>
              <w:rPr>
                <w:w w:val="99"/>
                <w:sz w:val="18"/>
                <w:szCs w:val="18"/>
              </w:rPr>
              <w:t>至少进行一次的维护，</w:t>
            </w:r>
            <w:r>
              <w:rPr>
                <w:w w:val="99"/>
                <w:sz w:val="18"/>
                <w:szCs w:val="18"/>
              </w:rPr>
              <w:t>“4”</w:t>
            </w:r>
            <w:r>
              <w:rPr>
                <w:w w:val="99"/>
                <w:sz w:val="18"/>
                <w:szCs w:val="18"/>
              </w:rPr>
              <w:t>为每</w:t>
            </w:r>
            <w:r>
              <w:rPr>
                <w:w w:val="99"/>
                <w:sz w:val="18"/>
                <w:szCs w:val="18"/>
              </w:rPr>
              <w:t>90d</w:t>
            </w:r>
            <w:r>
              <w:rPr>
                <w:w w:val="99"/>
                <w:sz w:val="18"/>
                <w:szCs w:val="18"/>
              </w:rPr>
              <w:t>至少进行一次的维护，</w:t>
            </w:r>
            <w:r>
              <w:rPr>
                <w:w w:val="99"/>
                <w:sz w:val="18"/>
                <w:szCs w:val="18"/>
              </w:rPr>
              <w:t>“5”</w:t>
            </w:r>
            <w:r>
              <w:rPr>
                <w:w w:val="99"/>
                <w:sz w:val="18"/>
                <w:szCs w:val="18"/>
              </w:rPr>
              <w:t>为每</w:t>
            </w:r>
            <w:r>
              <w:rPr>
                <w:w w:val="99"/>
                <w:sz w:val="18"/>
                <w:szCs w:val="18"/>
              </w:rPr>
              <w:t>90d</w:t>
            </w:r>
            <w:r>
              <w:rPr>
                <w:w w:val="99"/>
                <w:sz w:val="18"/>
                <w:szCs w:val="18"/>
              </w:rPr>
              <w:t>（无自动校准功能）或每</w:t>
            </w:r>
            <w:r>
              <w:rPr>
                <w:w w:val="99"/>
                <w:sz w:val="18"/>
                <w:szCs w:val="18"/>
              </w:rPr>
              <w:t>180d</w:t>
            </w:r>
            <w:r>
              <w:rPr>
                <w:w w:val="99"/>
                <w:sz w:val="18"/>
                <w:szCs w:val="18"/>
              </w:rPr>
              <w:t>（有自动校准功能）至少进行一次的维护。</w:t>
            </w:r>
          </w:p>
        </w:tc>
      </w:tr>
    </w:tbl>
    <w:p w:rsidR="00F056A7" w:rsidRDefault="00F056A7" w:rsidP="00562EA9">
      <w:pPr>
        <w:ind w:firstLineChars="0" w:firstLine="0"/>
        <w:jc w:val="center"/>
        <w:rPr>
          <w:rFonts w:eastAsia="黑体"/>
          <w:sz w:val="18"/>
          <w:szCs w:val="18"/>
        </w:rPr>
      </w:pPr>
      <w:bookmarkStart w:id="417" w:name="_Toc28214"/>
      <w:bookmarkStart w:id="418" w:name="_Toc7312"/>
      <w:bookmarkStart w:id="419" w:name="_Toc19075"/>
      <w:bookmarkStart w:id="420" w:name="_Toc12070"/>
    </w:p>
    <w:p w:rsidR="00E12C70" w:rsidRPr="000E49E9" w:rsidRDefault="00A31DB7" w:rsidP="000E49E9">
      <w:pPr>
        <w:spacing w:afterLines="50" w:after="156" w:line="380" w:lineRule="exact"/>
        <w:ind w:firstLineChars="0" w:firstLine="0"/>
        <w:jc w:val="center"/>
        <w:rPr>
          <w:rFonts w:eastAsia="黑体"/>
          <w:szCs w:val="21"/>
        </w:rPr>
      </w:pPr>
      <w:r w:rsidRPr="000E49E9">
        <w:rPr>
          <w:rFonts w:eastAsia="黑体" w:hint="eastAsia"/>
          <w:szCs w:val="21"/>
        </w:rPr>
        <w:lastRenderedPageBreak/>
        <w:t>表</w:t>
      </w:r>
      <w:r w:rsidRPr="000E49E9">
        <w:rPr>
          <w:rFonts w:eastAsia="黑体"/>
          <w:szCs w:val="21"/>
        </w:rPr>
        <w:t xml:space="preserve">G.2 </w:t>
      </w:r>
      <w:r w:rsidRPr="000E49E9">
        <w:rPr>
          <w:rFonts w:eastAsia="黑体" w:hint="eastAsia"/>
          <w:szCs w:val="21"/>
        </w:rPr>
        <w:t>稀释采样法</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hint="eastAsia"/>
          <w:szCs w:val="21"/>
        </w:rPr>
        <w:t>日常巡检记录表</w:t>
      </w:r>
      <w:bookmarkEnd w:id="417"/>
      <w:bookmarkEnd w:id="418"/>
      <w:bookmarkEnd w:id="419"/>
      <w:bookmarkEnd w:id="420"/>
    </w:p>
    <w:p w:rsidR="00E12C70" w:rsidRPr="000E49E9" w:rsidRDefault="00A31DB7">
      <w:pPr>
        <w:ind w:firstLineChars="0" w:firstLine="0"/>
        <w:rPr>
          <w:szCs w:val="21"/>
        </w:rPr>
      </w:pPr>
      <w:r w:rsidRPr="000E49E9">
        <w:rPr>
          <w:rFonts w:hint="eastAsia"/>
          <w:szCs w:val="21"/>
        </w:rPr>
        <w:t>企业名称：</w:t>
      </w:r>
      <w:r w:rsidRPr="000E49E9">
        <w:rPr>
          <w:szCs w:val="21"/>
        </w:rPr>
        <w:t xml:space="preserve">                                      </w:t>
      </w:r>
      <w:r w:rsidRPr="000E49E9">
        <w:rPr>
          <w:rFonts w:hint="eastAsia"/>
          <w:szCs w:val="21"/>
        </w:rPr>
        <w:t>巡检时间：</w:t>
      </w:r>
      <w:r w:rsidRPr="000E49E9">
        <w:rPr>
          <w:szCs w:val="21"/>
        </w:rPr>
        <w:tab/>
        <w:t xml:space="preserve">    </w:t>
      </w:r>
      <w:r w:rsidRPr="000E49E9">
        <w:rPr>
          <w:rFonts w:hint="eastAsia"/>
          <w:szCs w:val="21"/>
        </w:rPr>
        <w:t>年</w:t>
      </w:r>
      <w:r w:rsidRPr="000E49E9">
        <w:rPr>
          <w:szCs w:val="21"/>
        </w:rPr>
        <w:t xml:space="preserve">      </w:t>
      </w:r>
      <w:r w:rsidRPr="000E49E9">
        <w:rPr>
          <w:rFonts w:hint="eastAsia"/>
          <w:szCs w:val="21"/>
        </w:rPr>
        <w:t>月</w:t>
      </w:r>
      <w:r w:rsidRPr="000E49E9">
        <w:rPr>
          <w:szCs w:val="21"/>
        </w:rPr>
        <w:t xml:space="preserve">    </w:t>
      </w:r>
      <w:r w:rsidRPr="000E49E9">
        <w:rPr>
          <w:szCs w:val="21"/>
        </w:rPr>
        <w:tab/>
      </w:r>
      <w:r w:rsidRPr="000E49E9">
        <w:rPr>
          <w:rFonts w:hint="eastAsia"/>
          <w:szCs w:val="21"/>
        </w:rPr>
        <w:t>日</w:t>
      </w:r>
    </w:p>
    <w:tbl>
      <w:tblPr>
        <w:tblStyle w:val="aff6"/>
        <w:tblW w:w="920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26"/>
        <w:gridCol w:w="4676"/>
      </w:tblGrid>
      <w:tr w:rsidR="00E12C70" w:rsidTr="000E49E9">
        <w:tc>
          <w:tcPr>
            <w:tcW w:w="4526" w:type="dxa"/>
          </w:tcPr>
          <w:p w:rsidR="00E12C70" w:rsidRDefault="00C1369E">
            <w:pPr>
              <w:ind w:firstLineChars="0" w:firstLine="0"/>
              <w:rPr>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生产商：</w:t>
            </w:r>
          </w:p>
        </w:tc>
        <w:tc>
          <w:tcPr>
            <w:tcW w:w="4676" w:type="dxa"/>
          </w:tcPr>
          <w:p w:rsidR="00E12C70" w:rsidRDefault="00C1369E">
            <w:pPr>
              <w:ind w:firstLineChars="0" w:firstLine="0"/>
              <w:rPr>
                <w:sz w:val="18"/>
                <w:szCs w:val="18"/>
              </w:rPr>
            </w:pPr>
            <w:r>
              <w:rPr>
                <w:rFonts w:eastAsia="Times New Roman"/>
                <w:sz w:val="18"/>
                <w:szCs w:val="18"/>
              </w:rPr>
              <w:t>C</w:t>
            </w:r>
            <w:r w:rsidR="00A04118">
              <w:rPr>
                <w:rFonts w:eastAsia="Times New Roman"/>
                <w:sz w:val="18"/>
                <w:szCs w:val="18"/>
              </w:rPr>
              <w:t>O</w:t>
            </w:r>
            <w:r w:rsidR="00A04118" w:rsidRPr="00A04118">
              <w:rPr>
                <w:rFonts w:eastAsia="Times New Roman"/>
                <w:sz w:val="18"/>
                <w:szCs w:val="18"/>
                <w:vertAlign w:val="subscript"/>
              </w:rPr>
              <w:t>2</w:t>
            </w:r>
            <w:r>
              <w:rPr>
                <w:rFonts w:eastAsia="Times New Roman"/>
                <w:sz w:val="18"/>
                <w:szCs w:val="18"/>
              </w:rPr>
              <w:t>CEMS</w:t>
            </w:r>
            <w:r w:rsidR="00A31DB7">
              <w:rPr>
                <w:sz w:val="18"/>
                <w:szCs w:val="18"/>
              </w:rPr>
              <w:t>规格型号：</w:t>
            </w:r>
          </w:p>
        </w:tc>
      </w:tr>
      <w:tr w:rsidR="00E12C70" w:rsidTr="000E49E9">
        <w:tc>
          <w:tcPr>
            <w:tcW w:w="4526" w:type="dxa"/>
          </w:tcPr>
          <w:p w:rsidR="00E12C70" w:rsidRDefault="00A31DB7">
            <w:pPr>
              <w:ind w:firstLineChars="0" w:firstLine="0"/>
              <w:rPr>
                <w:sz w:val="18"/>
                <w:szCs w:val="18"/>
              </w:rPr>
            </w:pPr>
            <w:r>
              <w:rPr>
                <w:w w:val="99"/>
                <w:sz w:val="18"/>
                <w:szCs w:val="18"/>
              </w:rPr>
              <w:t>安装地点：</w:t>
            </w:r>
          </w:p>
        </w:tc>
        <w:tc>
          <w:tcPr>
            <w:tcW w:w="4676" w:type="dxa"/>
          </w:tcPr>
          <w:p w:rsidR="00E12C70" w:rsidRDefault="00A31DB7">
            <w:pPr>
              <w:ind w:firstLineChars="0" w:firstLine="0"/>
              <w:rPr>
                <w:sz w:val="18"/>
                <w:szCs w:val="18"/>
              </w:rPr>
            </w:pPr>
            <w:r>
              <w:rPr>
                <w:sz w:val="18"/>
                <w:szCs w:val="18"/>
              </w:rPr>
              <w:t>维护单位：</w:t>
            </w:r>
          </w:p>
        </w:tc>
      </w:tr>
    </w:tbl>
    <w:p w:rsidR="00E12C70" w:rsidRPr="000E49E9" w:rsidRDefault="00A31DB7">
      <w:pPr>
        <w:ind w:firstLineChars="0" w:firstLine="0"/>
        <w:rPr>
          <w:szCs w:val="21"/>
        </w:rPr>
      </w:pPr>
      <w:r w:rsidRPr="000E49E9">
        <w:rPr>
          <w:rFonts w:hint="eastAsia"/>
          <w:szCs w:val="21"/>
        </w:rPr>
        <w:t>运行维护内容及处理说明：</w:t>
      </w:r>
    </w:p>
    <w:tbl>
      <w:tblPr>
        <w:tblStyle w:val="aff6"/>
        <w:tblW w:w="920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3"/>
        <w:gridCol w:w="3543"/>
        <w:gridCol w:w="3119"/>
        <w:gridCol w:w="1557"/>
      </w:tblGrid>
      <w:tr w:rsidR="00E12C70" w:rsidTr="000E49E9">
        <w:trPr>
          <w:trHeight w:val="215"/>
        </w:trPr>
        <w:tc>
          <w:tcPr>
            <w:tcW w:w="983" w:type="dxa"/>
            <w:tcBorders>
              <w:top w:val="single" w:sz="8" w:space="0" w:color="auto"/>
              <w:bottom w:val="single" w:sz="8" w:space="0" w:color="auto"/>
            </w:tcBorders>
            <w:vAlign w:val="center"/>
          </w:tcPr>
          <w:p w:rsidR="00E12C70" w:rsidRDefault="00A31DB7" w:rsidP="00826EF6">
            <w:pPr>
              <w:spacing w:line="296" w:lineRule="exact"/>
              <w:ind w:firstLineChars="0" w:firstLine="0"/>
              <w:jc w:val="center"/>
              <w:rPr>
                <w:sz w:val="18"/>
                <w:szCs w:val="18"/>
              </w:rPr>
            </w:pPr>
            <w:r>
              <w:rPr>
                <w:w w:val="99"/>
                <w:sz w:val="18"/>
                <w:szCs w:val="18"/>
              </w:rPr>
              <w:t>项目</w:t>
            </w:r>
          </w:p>
        </w:tc>
        <w:tc>
          <w:tcPr>
            <w:tcW w:w="3543" w:type="dxa"/>
            <w:tcBorders>
              <w:top w:val="single" w:sz="8" w:space="0" w:color="auto"/>
              <w:bottom w:val="single" w:sz="8" w:space="0" w:color="auto"/>
            </w:tcBorders>
            <w:vAlign w:val="center"/>
          </w:tcPr>
          <w:p w:rsidR="00E12C70" w:rsidRDefault="00A31DB7" w:rsidP="00826EF6">
            <w:pPr>
              <w:spacing w:line="296" w:lineRule="exact"/>
              <w:ind w:firstLineChars="0" w:firstLine="0"/>
              <w:jc w:val="center"/>
              <w:rPr>
                <w:sz w:val="18"/>
                <w:szCs w:val="18"/>
              </w:rPr>
            </w:pPr>
            <w:r>
              <w:rPr>
                <w:sz w:val="18"/>
                <w:szCs w:val="18"/>
              </w:rPr>
              <w:t>内容</w:t>
            </w:r>
          </w:p>
        </w:tc>
        <w:tc>
          <w:tcPr>
            <w:tcW w:w="3119" w:type="dxa"/>
            <w:tcBorders>
              <w:top w:val="single" w:sz="8" w:space="0" w:color="auto"/>
              <w:bottom w:val="single" w:sz="8" w:space="0" w:color="auto"/>
            </w:tcBorders>
            <w:vAlign w:val="center"/>
          </w:tcPr>
          <w:p w:rsidR="00E12C70" w:rsidRDefault="00A31DB7" w:rsidP="00826EF6">
            <w:pPr>
              <w:spacing w:line="296" w:lineRule="exact"/>
              <w:ind w:firstLineChars="0" w:firstLine="0"/>
              <w:jc w:val="center"/>
              <w:rPr>
                <w:sz w:val="18"/>
                <w:szCs w:val="18"/>
              </w:rPr>
            </w:pPr>
            <w:r>
              <w:rPr>
                <w:sz w:val="18"/>
                <w:szCs w:val="18"/>
              </w:rPr>
              <w:t>维护情况</w:t>
            </w:r>
          </w:p>
        </w:tc>
        <w:tc>
          <w:tcPr>
            <w:tcW w:w="1557" w:type="dxa"/>
            <w:tcBorders>
              <w:top w:val="single" w:sz="8" w:space="0" w:color="auto"/>
              <w:bottom w:val="single" w:sz="8" w:space="0" w:color="auto"/>
            </w:tcBorders>
          </w:tcPr>
          <w:p w:rsidR="00E12C70" w:rsidRDefault="00A31DB7" w:rsidP="00826EF6">
            <w:pPr>
              <w:spacing w:line="296" w:lineRule="exact"/>
              <w:ind w:firstLineChars="0" w:firstLine="0"/>
              <w:jc w:val="center"/>
              <w:rPr>
                <w:sz w:val="18"/>
                <w:szCs w:val="18"/>
              </w:rPr>
            </w:pPr>
            <w:r>
              <w:rPr>
                <w:w w:val="99"/>
                <w:sz w:val="18"/>
                <w:szCs w:val="18"/>
              </w:rPr>
              <w:t>备注</w:t>
            </w:r>
          </w:p>
        </w:tc>
      </w:tr>
      <w:tr w:rsidR="00E12C70" w:rsidTr="000E49E9">
        <w:tc>
          <w:tcPr>
            <w:tcW w:w="983" w:type="dxa"/>
            <w:vMerge w:val="restart"/>
            <w:tcBorders>
              <w:top w:val="single" w:sz="8" w:space="0" w:color="auto"/>
            </w:tcBorders>
            <w:vAlign w:val="center"/>
          </w:tcPr>
          <w:p w:rsidR="00E12C70" w:rsidRDefault="00A31DB7" w:rsidP="008609C9">
            <w:pPr>
              <w:spacing w:line="280" w:lineRule="exact"/>
              <w:ind w:firstLineChars="0" w:firstLine="0"/>
              <w:jc w:val="center"/>
              <w:rPr>
                <w:w w:val="99"/>
                <w:sz w:val="18"/>
                <w:szCs w:val="18"/>
              </w:rPr>
            </w:pPr>
            <w:r>
              <w:rPr>
                <w:w w:val="99"/>
                <w:sz w:val="18"/>
                <w:szCs w:val="18"/>
              </w:rPr>
              <w:t>维护</w:t>
            </w:r>
          </w:p>
          <w:p w:rsidR="00E12C70" w:rsidRDefault="00A31DB7" w:rsidP="008609C9">
            <w:pPr>
              <w:spacing w:line="280" w:lineRule="exact"/>
              <w:ind w:firstLineChars="0" w:firstLine="0"/>
              <w:jc w:val="center"/>
              <w:rPr>
                <w:sz w:val="18"/>
                <w:szCs w:val="18"/>
              </w:rPr>
            </w:pPr>
            <w:r>
              <w:rPr>
                <w:w w:val="99"/>
                <w:sz w:val="18"/>
                <w:szCs w:val="18"/>
              </w:rPr>
              <w:t>预备</w:t>
            </w:r>
          </w:p>
        </w:tc>
        <w:tc>
          <w:tcPr>
            <w:tcW w:w="3543" w:type="dxa"/>
            <w:tcBorders>
              <w:top w:val="single" w:sz="8" w:space="0" w:color="auto"/>
            </w:tcBorders>
          </w:tcPr>
          <w:p w:rsidR="00E12C70" w:rsidRDefault="00A31DB7" w:rsidP="008609C9">
            <w:pPr>
              <w:spacing w:line="280" w:lineRule="exact"/>
              <w:ind w:firstLineChars="0" w:firstLine="0"/>
              <w:rPr>
                <w:w w:val="99"/>
                <w:sz w:val="18"/>
                <w:szCs w:val="18"/>
              </w:rPr>
            </w:pPr>
            <w:r>
              <w:rPr>
                <w:w w:val="99"/>
                <w:sz w:val="18"/>
                <w:szCs w:val="18"/>
              </w:rPr>
              <w:t>查询日志（</w:t>
            </w:r>
            <w:r>
              <w:rPr>
                <w:w w:val="99"/>
                <w:sz w:val="18"/>
                <w:szCs w:val="18"/>
              </w:rPr>
              <w:t>1</w:t>
            </w:r>
            <w:r>
              <w:rPr>
                <w:w w:val="99"/>
                <w:sz w:val="18"/>
                <w:szCs w:val="18"/>
              </w:rPr>
              <w:t>）</w:t>
            </w:r>
          </w:p>
        </w:tc>
        <w:tc>
          <w:tcPr>
            <w:tcW w:w="3119" w:type="dxa"/>
            <w:tcBorders>
              <w:top w:val="single" w:sz="8" w:space="0" w:color="auto"/>
            </w:tcBorders>
          </w:tcPr>
          <w:p w:rsidR="00E12C70" w:rsidRDefault="00E12C70" w:rsidP="008609C9">
            <w:pPr>
              <w:spacing w:line="280" w:lineRule="exact"/>
              <w:ind w:firstLineChars="0" w:firstLine="0"/>
              <w:rPr>
                <w:sz w:val="18"/>
                <w:szCs w:val="18"/>
              </w:rPr>
            </w:pPr>
          </w:p>
        </w:tc>
        <w:tc>
          <w:tcPr>
            <w:tcW w:w="1557" w:type="dxa"/>
            <w:vMerge w:val="restart"/>
            <w:tcBorders>
              <w:top w:val="single" w:sz="8" w:space="0" w:color="auto"/>
            </w:tcBorders>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检查耗材（</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restart"/>
            <w:vAlign w:val="center"/>
          </w:tcPr>
          <w:p w:rsidR="00E12C70" w:rsidRDefault="00A31DB7" w:rsidP="008609C9">
            <w:pPr>
              <w:spacing w:line="280" w:lineRule="exact"/>
              <w:ind w:firstLineChars="0" w:firstLine="0"/>
              <w:jc w:val="center"/>
              <w:rPr>
                <w:sz w:val="18"/>
                <w:szCs w:val="18"/>
              </w:rPr>
            </w:pPr>
            <w:r>
              <w:rPr>
                <w:w w:val="99"/>
                <w:sz w:val="18"/>
                <w:szCs w:val="18"/>
              </w:rPr>
              <w:t>辅助设备检查</w:t>
            </w:r>
          </w:p>
        </w:tc>
        <w:tc>
          <w:tcPr>
            <w:tcW w:w="3543" w:type="dxa"/>
          </w:tcPr>
          <w:p w:rsidR="00E12C70" w:rsidRDefault="00A31DB7" w:rsidP="008609C9">
            <w:pPr>
              <w:spacing w:line="280" w:lineRule="exact"/>
              <w:ind w:firstLineChars="0" w:firstLine="0"/>
              <w:rPr>
                <w:w w:val="99"/>
                <w:sz w:val="18"/>
                <w:szCs w:val="18"/>
              </w:rPr>
            </w:pPr>
            <w:r>
              <w:rPr>
                <w:w w:val="99"/>
                <w:sz w:val="18"/>
                <w:szCs w:val="18"/>
              </w:rPr>
              <w:t>站房卫生（</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val="restart"/>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站房门窗的密封性检查（</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供电系统（稳压、</w:t>
            </w:r>
            <w:r>
              <w:rPr>
                <w:w w:val="99"/>
                <w:sz w:val="18"/>
                <w:szCs w:val="18"/>
              </w:rPr>
              <w:t xml:space="preserve">UPS </w:t>
            </w:r>
            <w:r>
              <w:rPr>
                <w:w w:val="99"/>
                <w:sz w:val="18"/>
                <w:szCs w:val="18"/>
              </w:rPr>
              <w:t>等）（</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室内温湿度（</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空调（</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空气压缩机压力（</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sz w:val="18"/>
                <w:szCs w:val="18"/>
              </w:rPr>
            </w:pPr>
          </w:p>
        </w:tc>
        <w:tc>
          <w:tcPr>
            <w:tcW w:w="3543" w:type="dxa"/>
            <w:tcBorders>
              <w:bottom w:val="single" w:sz="2" w:space="0" w:color="auto"/>
            </w:tcBorders>
          </w:tcPr>
          <w:p w:rsidR="00E12C70" w:rsidRDefault="00A31DB7" w:rsidP="008609C9">
            <w:pPr>
              <w:spacing w:line="280" w:lineRule="exact"/>
              <w:ind w:firstLineChars="0" w:firstLine="0"/>
              <w:rPr>
                <w:w w:val="99"/>
                <w:sz w:val="18"/>
                <w:szCs w:val="18"/>
              </w:rPr>
            </w:pPr>
            <w:r>
              <w:rPr>
                <w:w w:val="99"/>
                <w:sz w:val="18"/>
                <w:szCs w:val="18"/>
              </w:rPr>
              <w:t>压缩机排水（</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restart"/>
            <w:tcBorders>
              <w:right w:val="single" w:sz="2" w:space="0" w:color="auto"/>
            </w:tcBorders>
            <w:vAlign w:val="center"/>
          </w:tcPr>
          <w:p w:rsidR="00E12C70" w:rsidRDefault="00A31DB7" w:rsidP="008609C9">
            <w:pPr>
              <w:spacing w:line="280" w:lineRule="exact"/>
              <w:ind w:firstLineChars="0" w:firstLine="0"/>
              <w:jc w:val="center"/>
              <w:rPr>
                <w:sz w:val="18"/>
                <w:szCs w:val="18"/>
              </w:rPr>
            </w:pPr>
            <w:r>
              <w:rPr>
                <w:w w:val="99"/>
                <w:sz w:val="18"/>
                <w:szCs w:val="18"/>
              </w:rPr>
              <w:t>二氧化碳监测设备检查</w:t>
            </w: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采样管路气密性检查（</w:t>
            </w:r>
            <w:r>
              <w:rPr>
                <w:w w:val="99"/>
                <w:sz w:val="18"/>
                <w:szCs w:val="18"/>
              </w:rPr>
              <w:t>3</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val="restart"/>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清洗采样探头、过滤装置、采样泵（</w:t>
            </w:r>
            <w:r>
              <w:rPr>
                <w:w w:val="99"/>
                <w:sz w:val="18"/>
                <w:szCs w:val="18"/>
              </w:rPr>
              <w:t>3</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加热装置温度检查（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稀释气压力、真空度压力（</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吸附剂、干燥剂（</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稀释探头控制器（</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反吹过滤装置、阀门检查（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手动反吹检查（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标气有效期、钢瓶压力检查（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分析仪采样泵流量检查（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烟气分析仪耗材（</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烟气分析仪状态检查（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烟气分析仪校准（</w:t>
            </w:r>
            <w:r>
              <w:rPr>
                <w:w w:val="99"/>
                <w:sz w:val="18"/>
                <w:szCs w:val="18"/>
              </w:rPr>
              <w:t>2</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测量数据检查（</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全系统校准（</w:t>
            </w:r>
            <w:r>
              <w:rPr>
                <w:w w:val="99"/>
                <w:sz w:val="18"/>
                <w:szCs w:val="18"/>
              </w:rPr>
              <w:t>4</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rPr>
          <w:trHeight w:val="241"/>
        </w:trPr>
        <w:tc>
          <w:tcPr>
            <w:tcW w:w="983" w:type="dxa"/>
            <w:vMerge/>
            <w:tcBorders>
              <w:right w:val="single" w:sz="2" w:space="0" w:color="auto"/>
            </w:tcBorders>
            <w:vAlign w:val="center"/>
          </w:tcPr>
          <w:p w:rsidR="00E12C70" w:rsidRDefault="00E12C70" w:rsidP="008609C9">
            <w:pPr>
              <w:spacing w:line="280" w:lineRule="exact"/>
              <w:ind w:firstLineChars="0" w:firstLine="0"/>
              <w:jc w:val="center"/>
              <w:rPr>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系统校验（</w:t>
            </w:r>
            <w:r>
              <w:rPr>
                <w:w w:val="99"/>
                <w:sz w:val="18"/>
                <w:szCs w:val="18"/>
              </w:rPr>
              <w:t>5</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restart"/>
            <w:tcBorders>
              <w:right w:val="single" w:sz="2" w:space="0" w:color="auto"/>
            </w:tcBorders>
            <w:vAlign w:val="center"/>
          </w:tcPr>
          <w:p w:rsidR="00E12C70" w:rsidRDefault="00A31DB7" w:rsidP="008609C9">
            <w:pPr>
              <w:spacing w:line="280" w:lineRule="exact"/>
              <w:ind w:firstLineChars="0" w:firstLine="0"/>
              <w:jc w:val="center"/>
              <w:rPr>
                <w:w w:val="99"/>
                <w:sz w:val="18"/>
                <w:szCs w:val="18"/>
              </w:rPr>
            </w:pPr>
            <w:r>
              <w:rPr>
                <w:w w:val="99"/>
                <w:sz w:val="18"/>
                <w:szCs w:val="18"/>
              </w:rPr>
              <w:t>流速监测系统检查</w:t>
            </w: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widowControl/>
              <w:spacing w:line="280" w:lineRule="exact"/>
              <w:ind w:firstLineChars="0" w:firstLine="0"/>
              <w:jc w:val="left"/>
              <w:rPr>
                <w:w w:val="99"/>
                <w:sz w:val="18"/>
                <w:szCs w:val="18"/>
              </w:rPr>
            </w:pPr>
            <w:r>
              <w:rPr>
                <w:w w:val="99"/>
                <w:sz w:val="18"/>
                <w:szCs w:val="18"/>
              </w:rPr>
              <w:t>探头检查（</w:t>
            </w:r>
            <w:r>
              <w:rPr>
                <w:w w:val="99"/>
                <w:sz w:val="18"/>
                <w:szCs w:val="18"/>
              </w:rPr>
              <w:t>4</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val="restart"/>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w w:val="99"/>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反吹装置（</w:t>
            </w:r>
            <w:r>
              <w:rPr>
                <w:w w:val="99"/>
                <w:sz w:val="18"/>
                <w:szCs w:val="18"/>
              </w:rPr>
              <w:t>3</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w w:val="99"/>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测量传感器（</w:t>
            </w:r>
            <w:r>
              <w:rPr>
                <w:w w:val="99"/>
                <w:sz w:val="18"/>
                <w:szCs w:val="18"/>
              </w:rPr>
              <w:t>3</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tcBorders>
              <w:right w:val="single" w:sz="2" w:space="0" w:color="auto"/>
            </w:tcBorders>
            <w:vAlign w:val="center"/>
          </w:tcPr>
          <w:p w:rsidR="00E12C70" w:rsidRDefault="00E12C70" w:rsidP="008609C9">
            <w:pPr>
              <w:spacing w:line="280" w:lineRule="exact"/>
              <w:ind w:firstLineChars="0" w:firstLine="0"/>
              <w:jc w:val="center"/>
              <w:rPr>
                <w:w w:val="99"/>
                <w:sz w:val="18"/>
                <w:szCs w:val="18"/>
              </w:rPr>
            </w:pP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E12C70" w:rsidRDefault="00A31DB7" w:rsidP="008609C9">
            <w:pPr>
              <w:spacing w:line="280" w:lineRule="exact"/>
              <w:ind w:firstLineChars="0" w:firstLine="0"/>
              <w:rPr>
                <w:w w:val="99"/>
                <w:sz w:val="18"/>
                <w:szCs w:val="18"/>
              </w:rPr>
            </w:pPr>
            <w:r>
              <w:rPr>
                <w:w w:val="99"/>
                <w:sz w:val="18"/>
                <w:szCs w:val="18"/>
              </w:rPr>
              <w:t>流速、流量、烟道压力测量数据（</w:t>
            </w:r>
            <w:r>
              <w:rPr>
                <w:w w:val="99"/>
                <w:sz w:val="18"/>
                <w:szCs w:val="18"/>
              </w:rPr>
              <w:t>1</w:t>
            </w:r>
            <w:r>
              <w:rPr>
                <w:w w:val="99"/>
                <w:sz w:val="18"/>
                <w:szCs w:val="18"/>
              </w:rPr>
              <w:t>）</w:t>
            </w:r>
          </w:p>
        </w:tc>
        <w:tc>
          <w:tcPr>
            <w:tcW w:w="3119" w:type="dxa"/>
            <w:tcBorders>
              <w:left w:val="single" w:sz="2" w:space="0" w:color="auto"/>
            </w:tcBorders>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restart"/>
            <w:vAlign w:val="center"/>
          </w:tcPr>
          <w:p w:rsidR="00E12C70" w:rsidRDefault="00A31DB7" w:rsidP="008609C9">
            <w:pPr>
              <w:spacing w:line="280" w:lineRule="exact"/>
              <w:ind w:firstLineChars="0" w:firstLine="0"/>
              <w:jc w:val="center"/>
              <w:rPr>
                <w:w w:val="99"/>
                <w:sz w:val="18"/>
                <w:szCs w:val="18"/>
              </w:rPr>
            </w:pPr>
            <w:r>
              <w:rPr>
                <w:w w:val="99"/>
                <w:sz w:val="18"/>
                <w:szCs w:val="18"/>
              </w:rPr>
              <w:t>其它烟气监测参数</w:t>
            </w:r>
          </w:p>
        </w:tc>
        <w:tc>
          <w:tcPr>
            <w:tcW w:w="3543" w:type="dxa"/>
            <w:tcBorders>
              <w:top w:val="single" w:sz="2" w:space="0" w:color="auto"/>
            </w:tcBorders>
          </w:tcPr>
          <w:p w:rsidR="00E12C70" w:rsidRDefault="00A31DB7" w:rsidP="008609C9">
            <w:pPr>
              <w:spacing w:line="280" w:lineRule="exact"/>
              <w:ind w:firstLineChars="0" w:firstLine="0"/>
              <w:rPr>
                <w:w w:val="99"/>
                <w:sz w:val="18"/>
                <w:szCs w:val="18"/>
              </w:rPr>
            </w:pPr>
            <w:r>
              <w:rPr>
                <w:w w:val="99"/>
                <w:sz w:val="18"/>
                <w:szCs w:val="18"/>
              </w:rPr>
              <w:t>温度测量数据（</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val="restart"/>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w w:val="99"/>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湿度测量数据（</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c>
          <w:tcPr>
            <w:tcW w:w="983" w:type="dxa"/>
            <w:vMerge w:val="restart"/>
            <w:vAlign w:val="center"/>
          </w:tcPr>
          <w:p w:rsidR="00E12C70" w:rsidRDefault="00A31DB7" w:rsidP="008609C9">
            <w:pPr>
              <w:spacing w:line="280" w:lineRule="exact"/>
              <w:ind w:firstLineChars="0" w:firstLine="0"/>
              <w:jc w:val="center"/>
              <w:rPr>
                <w:w w:val="99"/>
                <w:sz w:val="18"/>
                <w:szCs w:val="18"/>
              </w:rPr>
            </w:pPr>
            <w:r>
              <w:rPr>
                <w:w w:val="99"/>
                <w:sz w:val="18"/>
                <w:szCs w:val="18"/>
              </w:rPr>
              <w:t>数据传输装置</w:t>
            </w:r>
          </w:p>
        </w:tc>
        <w:tc>
          <w:tcPr>
            <w:tcW w:w="3543" w:type="dxa"/>
          </w:tcPr>
          <w:p w:rsidR="00E12C70" w:rsidRDefault="00A31DB7" w:rsidP="008609C9">
            <w:pPr>
              <w:spacing w:line="280" w:lineRule="exact"/>
              <w:ind w:firstLineChars="0" w:firstLine="0"/>
              <w:rPr>
                <w:w w:val="99"/>
                <w:sz w:val="18"/>
                <w:szCs w:val="18"/>
              </w:rPr>
            </w:pPr>
            <w:r>
              <w:rPr>
                <w:w w:val="99"/>
                <w:sz w:val="18"/>
                <w:szCs w:val="18"/>
              </w:rPr>
              <w:t>通信线的连接（</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val="restart"/>
          </w:tcPr>
          <w:p w:rsidR="00E12C70" w:rsidRDefault="00E12C70" w:rsidP="008609C9">
            <w:pPr>
              <w:spacing w:line="280" w:lineRule="exact"/>
              <w:ind w:firstLineChars="0" w:firstLine="0"/>
              <w:rPr>
                <w:sz w:val="18"/>
                <w:szCs w:val="18"/>
              </w:rPr>
            </w:pPr>
          </w:p>
        </w:tc>
      </w:tr>
      <w:tr w:rsidR="00E12C70" w:rsidTr="000E49E9">
        <w:tc>
          <w:tcPr>
            <w:tcW w:w="983" w:type="dxa"/>
            <w:vMerge/>
            <w:vAlign w:val="center"/>
          </w:tcPr>
          <w:p w:rsidR="00E12C70" w:rsidRDefault="00E12C70" w:rsidP="008609C9">
            <w:pPr>
              <w:spacing w:line="280" w:lineRule="exact"/>
              <w:ind w:firstLineChars="0" w:firstLine="0"/>
              <w:jc w:val="center"/>
              <w:rPr>
                <w:w w:val="99"/>
                <w:sz w:val="18"/>
                <w:szCs w:val="18"/>
              </w:rPr>
            </w:pPr>
          </w:p>
        </w:tc>
        <w:tc>
          <w:tcPr>
            <w:tcW w:w="3543" w:type="dxa"/>
          </w:tcPr>
          <w:p w:rsidR="00E12C70" w:rsidRDefault="00A31DB7" w:rsidP="008609C9">
            <w:pPr>
              <w:spacing w:line="280" w:lineRule="exact"/>
              <w:ind w:firstLineChars="0" w:firstLine="0"/>
              <w:rPr>
                <w:w w:val="99"/>
                <w:sz w:val="18"/>
                <w:szCs w:val="18"/>
              </w:rPr>
            </w:pPr>
            <w:r>
              <w:rPr>
                <w:w w:val="99"/>
                <w:sz w:val="18"/>
                <w:szCs w:val="18"/>
              </w:rPr>
              <w:t>传输设备电源（</w:t>
            </w:r>
            <w:r>
              <w:rPr>
                <w:w w:val="99"/>
                <w:sz w:val="18"/>
                <w:szCs w:val="18"/>
              </w:rPr>
              <w:t>1</w:t>
            </w:r>
            <w:r>
              <w:rPr>
                <w:w w:val="99"/>
                <w:sz w:val="18"/>
                <w:szCs w:val="18"/>
              </w:rPr>
              <w:t>）</w:t>
            </w:r>
          </w:p>
        </w:tc>
        <w:tc>
          <w:tcPr>
            <w:tcW w:w="3119" w:type="dxa"/>
          </w:tcPr>
          <w:p w:rsidR="00E12C70" w:rsidRDefault="00E12C70" w:rsidP="008609C9">
            <w:pPr>
              <w:spacing w:line="280" w:lineRule="exact"/>
              <w:ind w:firstLineChars="0" w:firstLine="0"/>
              <w:rPr>
                <w:sz w:val="18"/>
                <w:szCs w:val="18"/>
              </w:rPr>
            </w:pPr>
          </w:p>
        </w:tc>
        <w:tc>
          <w:tcPr>
            <w:tcW w:w="1557" w:type="dxa"/>
            <w:vMerge/>
          </w:tcPr>
          <w:p w:rsidR="00E12C70" w:rsidRDefault="00E12C70" w:rsidP="008609C9">
            <w:pPr>
              <w:spacing w:line="280" w:lineRule="exact"/>
              <w:ind w:firstLineChars="0" w:firstLine="0"/>
              <w:rPr>
                <w:sz w:val="18"/>
                <w:szCs w:val="18"/>
              </w:rPr>
            </w:pPr>
          </w:p>
        </w:tc>
      </w:tr>
      <w:tr w:rsidR="00E12C70" w:rsidTr="000E49E9">
        <w:trPr>
          <w:trHeight w:val="169"/>
        </w:trPr>
        <w:tc>
          <w:tcPr>
            <w:tcW w:w="9202" w:type="dxa"/>
            <w:gridSpan w:val="4"/>
            <w:vAlign w:val="center"/>
          </w:tcPr>
          <w:p w:rsidR="00E12C70" w:rsidRDefault="00A31DB7" w:rsidP="008609C9">
            <w:pPr>
              <w:spacing w:line="280" w:lineRule="exact"/>
              <w:ind w:firstLineChars="0" w:firstLine="0"/>
              <w:rPr>
                <w:w w:val="99"/>
                <w:sz w:val="18"/>
                <w:szCs w:val="18"/>
              </w:rPr>
            </w:pPr>
            <w:r>
              <w:rPr>
                <w:w w:val="99"/>
                <w:sz w:val="18"/>
                <w:szCs w:val="18"/>
              </w:rPr>
              <w:t>巡检人员签字：</w:t>
            </w:r>
          </w:p>
        </w:tc>
      </w:tr>
      <w:tr w:rsidR="00E12C70" w:rsidTr="000E49E9">
        <w:trPr>
          <w:trHeight w:val="292"/>
        </w:trPr>
        <w:tc>
          <w:tcPr>
            <w:tcW w:w="9202" w:type="dxa"/>
            <w:gridSpan w:val="4"/>
            <w:vAlign w:val="center"/>
          </w:tcPr>
          <w:p w:rsidR="00E12C70" w:rsidRDefault="00A31DB7" w:rsidP="00826EF6">
            <w:pPr>
              <w:spacing w:line="296" w:lineRule="exact"/>
              <w:ind w:firstLineChars="0" w:firstLine="0"/>
              <w:rPr>
                <w:w w:val="99"/>
                <w:sz w:val="18"/>
                <w:szCs w:val="18"/>
              </w:rPr>
            </w:pPr>
            <w:r>
              <w:rPr>
                <w:w w:val="99"/>
                <w:sz w:val="18"/>
                <w:szCs w:val="18"/>
              </w:rPr>
              <w:t>异常情况处理记录</w:t>
            </w:r>
          </w:p>
        </w:tc>
      </w:tr>
      <w:tr w:rsidR="00E12C70" w:rsidTr="000E49E9">
        <w:tc>
          <w:tcPr>
            <w:tcW w:w="9202" w:type="dxa"/>
            <w:gridSpan w:val="4"/>
            <w:vAlign w:val="center"/>
          </w:tcPr>
          <w:p w:rsidR="00E12C70" w:rsidRDefault="00A31DB7" w:rsidP="00826EF6">
            <w:pPr>
              <w:spacing w:line="296" w:lineRule="exact"/>
              <w:ind w:firstLineChars="0" w:firstLine="0"/>
              <w:rPr>
                <w:w w:val="99"/>
                <w:sz w:val="18"/>
                <w:szCs w:val="18"/>
              </w:rPr>
            </w:pPr>
            <w:r>
              <w:rPr>
                <w:w w:val="99"/>
                <w:sz w:val="18"/>
                <w:szCs w:val="18"/>
              </w:rPr>
              <w:t>注</w:t>
            </w:r>
            <w:r>
              <w:rPr>
                <w:w w:val="99"/>
                <w:sz w:val="18"/>
                <w:szCs w:val="18"/>
              </w:rPr>
              <w:t>1</w:t>
            </w:r>
            <w:r>
              <w:rPr>
                <w:w w:val="99"/>
                <w:sz w:val="18"/>
                <w:szCs w:val="18"/>
              </w:rPr>
              <w:t>：正常请打</w:t>
            </w:r>
            <w:r>
              <w:rPr>
                <w:w w:val="99"/>
                <w:sz w:val="18"/>
                <w:szCs w:val="18"/>
              </w:rPr>
              <w:t>“√”</w:t>
            </w:r>
            <w:r>
              <w:rPr>
                <w:w w:val="99"/>
                <w:sz w:val="18"/>
                <w:szCs w:val="18"/>
              </w:rPr>
              <w:t>；不正常请打</w:t>
            </w:r>
            <w:r>
              <w:rPr>
                <w:w w:val="99"/>
                <w:sz w:val="18"/>
                <w:szCs w:val="18"/>
              </w:rPr>
              <w:t>“×”</w:t>
            </w:r>
            <w:r>
              <w:rPr>
                <w:w w:val="99"/>
                <w:sz w:val="18"/>
                <w:szCs w:val="18"/>
              </w:rPr>
              <w:t>并及时处理并做相应记录；未检查则不用标识。</w:t>
            </w:r>
          </w:p>
          <w:p w:rsidR="00E12C70" w:rsidRDefault="00A31DB7" w:rsidP="00826EF6">
            <w:pPr>
              <w:spacing w:line="296" w:lineRule="exact"/>
              <w:ind w:firstLineChars="0" w:firstLine="0"/>
              <w:rPr>
                <w:sz w:val="18"/>
                <w:szCs w:val="18"/>
              </w:rPr>
            </w:pPr>
            <w:r>
              <w:rPr>
                <w:w w:val="99"/>
                <w:sz w:val="18"/>
                <w:szCs w:val="18"/>
              </w:rPr>
              <w:t>注</w:t>
            </w:r>
            <w:r>
              <w:rPr>
                <w:w w:val="99"/>
                <w:sz w:val="18"/>
                <w:szCs w:val="18"/>
              </w:rPr>
              <w:t>2</w:t>
            </w:r>
            <w:r>
              <w:rPr>
                <w:w w:val="99"/>
                <w:sz w:val="18"/>
                <w:szCs w:val="18"/>
              </w:rPr>
              <w:t>：</w:t>
            </w:r>
            <w:r>
              <w:rPr>
                <w:w w:val="99"/>
                <w:sz w:val="18"/>
                <w:szCs w:val="18"/>
              </w:rPr>
              <w:t>“1”</w:t>
            </w:r>
            <w:r>
              <w:rPr>
                <w:w w:val="99"/>
                <w:sz w:val="18"/>
                <w:szCs w:val="18"/>
              </w:rPr>
              <w:t>为每</w:t>
            </w:r>
            <w:r>
              <w:rPr>
                <w:w w:val="99"/>
                <w:sz w:val="18"/>
                <w:szCs w:val="18"/>
              </w:rPr>
              <w:t>7d</w:t>
            </w:r>
            <w:r>
              <w:rPr>
                <w:w w:val="99"/>
                <w:sz w:val="18"/>
                <w:szCs w:val="18"/>
              </w:rPr>
              <w:t>至少进行一次的维护，</w:t>
            </w:r>
            <w:r>
              <w:rPr>
                <w:w w:val="99"/>
                <w:sz w:val="18"/>
                <w:szCs w:val="18"/>
              </w:rPr>
              <w:t>“2”</w:t>
            </w:r>
            <w:r>
              <w:rPr>
                <w:w w:val="99"/>
                <w:sz w:val="18"/>
                <w:szCs w:val="18"/>
              </w:rPr>
              <w:t>为每</w:t>
            </w:r>
            <w:r>
              <w:rPr>
                <w:w w:val="99"/>
                <w:sz w:val="18"/>
                <w:szCs w:val="18"/>
              </w:rPr>
              <w:t>15d</w:t>
            </w:r>
            <w:r>
              <w:rPr>
                <w:w w:val="99"/>
                <w:sz w:val="18"/>
                <w:szCs w:val="18"/>
              </w:rPr>
              <w:t>至少进行一次的维护，</w:t>
            </w:r>
            <w:r>
              <w:rPr>
                <w:w w:val="99"/>
                <w:sz w:val="18"/>
                <w:szCs w:val="18"/>
              </w:rPr>
              <w:t>“3”</w:t>
            </w:r>
            <w:r>
              <w:rPr>
                <w:w w:val="99"/>
                <w:sz w:val="18"/>
                <w:szCs w:val="18"/>
              </w:rPr>
              <w:t>为每</w:t>
            </w:r>
            <w:r>
              <w:rPr>
                <w:w w:val="99"/>
                <w:sz w:val="18"/>
                <w:szCs w:val="18"/>
              </w:rPr>
              <w:t>30d</w:t>
            </w:r>
            <w:r>
              <w:rPr>
                <w:w w:val="99"/>
                <w:sz w:val="18"/>
                <w:szCs w:val="18"/>
              </w:rPr>
              <w:t>至少进行一次的维护，</w:t>
            </w:r>
            <w:r>
              <w:rPr>
                <w:w w:val="99"/>
                <w:sz w:val="18"/>
                <w:szCs w:val="18"/>
              </w:rPr>
              <w:t>“4”</w:t>
            </w:r>
            <w:r>
              <w:rPr>
                <w:w w:val="99"/>
                <w:sz w:val="18"/>
                <w:szCs w:val="18"/>
              </w:rPr>
              <w:t>为每</w:t>
            </w:r>
            <w:r>
              <w:rPr>
                <w:w w:val="99"/>
                <w:sz w:val="18"/>
                <w:szCs w:val="18"/>
              </w:rPr>
              <w:t>90d</w:t>
            </w:r>
            <w:r>
              <w:rPr>
                <w:w w:val="99"/>
                <w:sz w:val="18"/>
                <w:szCs w:val="18"/>
              </w:rPr>
              <w:t>至少进行一次的维护，</w:t>
            </w:r>
            <w:r>
              <w:rPr>
                <w:w w:val="99"/>
                <w:sz w:val="18"/>
                <w:szCs w:val="18"/>
              </w:rPr>
              <w:t>“5”</w:t>
            </w:r>
            <w:r>
              <w:rPr>
                <w:w w:val="99"/>
                <w:sz w:val="18"/>
                <w:szCs w:val="18"/>
              </w:rPr>
              <w:t>为每</w:t>
            </w:r>
            <w:r>
              <w:rPr>
                <w:w w:val="99"/>
                <w:sz w:val="18"/>
                <w:szCs w:val="18"/>
              </w:rPr>
              <w:t>90d</w:t>
            </w:r>
            <w:r>
              <w:rPr>
                <w:w w:val="99"/>
                <w:sz w:val="18"/>
                <w:szCs w:val="18"/>
              </w:rPr>
              <w:t>（无自动校准功能）或每</w:t>
            </w:r>
            <w:r>
              <w:rPr>
                <w:w w:val="99"/>
                <w:sz w:val="18"/>
                <w:szCs w:val="18"/>
              </w:rPr>
              <w:t>180d</w:t>
            </w:r>
            <w:r>
              <w:rPr>
                <w:w w:val="99"/>
                <w:sz w:val="18"/>
                <w:szCs w:val="18"/>
              </w:rPr>
              <w:t>（有自动校准功能）至少进行一次的维护。</w:t>
            </w:r>
          </w:p>
        </w:tc>
      </w:tr>
    </w:tbl>
    <w:p w:rsidR="00E12C70" w:rsidRPr="000E49E9" w:rsidRDefault="00A31DB7" w:rsidP="000E49E9">
      <w:pPr>
        <w:spacing w:beforeLines="50" w:before="156" w:line="380" w:lineRule="exact"/>
        <w:ind w:firstLineChars="0" w:firstLine="0"/>
        <w:jc w:val="center"/>
        <w:rPr>
          <w:rFonts w:eastAsia="黑体"/>
          <w:szCs w:val="21"/>
        </w:rPr>
      </w:pPr>
      <w:bookmarkStart w:id="421" w:name="_Toc10010"/>
      <w:bookmarkStart w:id="422" w:name="_Toc14745"/>
      <w:bookmarkStart w:id="423" w:name="_Toc8435"/>
      <w:bookmarkStart w:id="424" w:name="_Toc16822"/>
      <w:r w:rsidRPr="000E49E9">
        <w:rPr>
          <w:rFonts w:eastAsia="黑体" w:hint="eastAsia"/>
          <w:szCs w:val="21"/>
        </w:rPr>
        <w:lastRenderedPageBreak/>
        <w:t>表</w:t>
      </w:r>
      <w:r w:rsidRPr="000E49E9">
        <w:rPr>
          <w:rFonts w:eastAsia="黑体"/>
          <w:szCs w:val="21"/>
        </w:rPr>
        <w:t xml:space="preserve">G.3 </w:t>
      </w:r>
      <w:r w:rsidRPr="000E49E9">
        <w:rPr>
          <w:rFonts w:eastAsia="黑体" w:hint="eastAsia"/>
          <w:szCs w:val="21"/>
        </w:rPr>
        <w:t>易耗品更换记录表</w:t>
      </w:r>
      <w:bookmarkEnd w:id="421"/>
      <w:bookmarkEnd w:id="422"/>
      <w:bookmarkEnd w:id="423"/>
      <w:bookmarkEnd w:id="424"/>
    </w:p>
    <w:p w:rsidR="00E12C70" w:rsidRPr="000E49E9" w:rsidRDefault="00A31DB7">
      <w:pPr>
        <w:ind w:firstLineChars="0" w:firstLine="0"/>
        <w:rPr>
          <w:szCs w:val="21"/>
        </w:rPr>
      </w:pPr>
      <w:r w:rsidRPr="000E49E9">
        <w:rPr>
          <w:rFonts w:hint="eastAsia"/>
          <w:szCs w:val="21"/>
        </w:rPr>
        <w:t>企业名称：</w:t>
      </w:r>
    </w:p>
    <w:tbl>
      <w:tblPr>
        <w:tblStyle w:val="aff6"/>
        <w:tblW w:w="0" w:type="auto"/>
        <w:tblLook w:val="04A0" w:firstRow="1" w:lastRow="0" w:firstColumn="1" w:lastColumn="0" w:noHBand="0" w:noVBand="1"/>
      </w:tblPr>
      <w:tblGrid>
        <w:gridCol w:w="803"/>
        <w:gridCol w:w="1246"/>
        <w:gridCol w:w="139"/>
        <w:gridCol w:w="1242"/>
        <w:gridCol w:w="1245"/>
        <w:gridCol w:w="138"/>
        <w:gridCol w:w="1246"/>
        <w:gridCol w:w="1109"/>
        <w:gridCol w:w="2160"/>
      </w:tblGrid>
      <w:tr w:rsidR="00E12C70" w:rsidTr="000E49E9">
        <w:tc>
          <w:tcPr>
            <w:tcW w:w="3430" w:type="dxa"/>
            <w:gridSpan w:val="4"/>
            <w:tcBorders>
              <w:top w:val="single" w:sz="8" w:space="0" w:color="auto"/>
              <w:left w:val="single" w:sz="8" w:space="0" w:color="auto"/>
              <w:bottom w:val="single" w:sz="4" w:space="0" w:color="auto"/>
            </w:tcBorders>
          </w:tcPr>
          <w:p w:rsidR="00E12C70" w:rsidRDefault="00A31DB7">
            <w:pPr>
              <w:ind w:firstLineChars="0" w:firstLine="0"/>
              <w:jc w:val="left"/>
              <w:rPr>
                <w:sz w:val="18"/>
                <w:szCs w:val="18"/>
              </w:rPr>
            </w:pPr>
            <w:r>
              <w:rPr>
                <w:sz w:val="18"/>
                <w:szCs w:val="18"/>
              </w:rPr>
              <w:t>安装地点：</w:t>
            </w:r>
          </w:p>
        </w:tc>
        <w:tc>
          <w:tcPr>
            <w:tcW w:w="5898" w:type="dxa"/>
            <w:gridSpan w:val="5"/>
            <w:tcBorders>
              <w:top w:val="single" w:sz="8" w:space="0" w:color="auto"/>
              <w:bottom w:val="single" w:sz="4" w:space="0" w:color="auto"/>
              <w:right w:val="single" w:sz="8" w:space="0" w:color="auto"/>
            </w:tcBorders>
          </w:tcPr>
          <w:p w:rsidR="00E12C70" w:rsidRDefault="00A31DB7">
            <w:pPr>
              <w:ind w:firstLineChars="0" w:firstLine="0"/>
              <w:rPr>
                <w:sz w:val="18"/>
                <w:szCs w:val="18"/>
              </w:rPr>
            </w:pPr>
            <w:r>
              <w:rPr>
                <w:sz w:val="18"/>
                <w:szCs w:val="18"/>
              </w:rPr>
              <w:t>维护管理单位：</w:t>
            </w:r>
          </w:p>
        </w:tc>
      </w:tr>
      <w:tr w:rsidR="00E12C70" w:rsidTr="000E49E9">
        <w:tc>
          <w:tcPr>
            <w:tcW w:w="803" w:type="dxa"/>
            <w:tcBorders>
              <w:left w:val="single" w:sz="8" w:space="0" w:color="auto"/>
              <w:bottom w:val="single" w:sz="8" w:space="0" w:color="auto"/>
            </w:tcBorders>
            <w:vAlign w:val="center"/>
          </w:tcPr>
          <w:p w:rsidR="00E12C70" w:rsidRDefault="00A31DB7">
            <w:pPr>
              <w:ind w:firstLineChars="0" w:firstLine="0"/>
              <w:jc w:val="center"/>
              <w:rPr>
                <w:sz w:val="18"/>
                <w:szCs w:val="18"/>
              </w:rPr>
            </w:pPr>
            <w:r>
              <w:rPr>
                <w:sz w:val="18"/>
                <w:szCs w:val="18"/>
              </w:rPr>
              <w:t>序号</w:t>
            </w:r>
          </w:p>
        </w:tc>
        <w:tc>
          <w:tcPr>
            <w:tcW w:w="1246" w:type="dxa"/>
            <w:tcBorders>
              <w:bottom w:val="single" w:sz="8" w:space="0" w:color="auto"/>
              <w:right w:val="single" w:sz="4" w:space="0" w:color="auto"/>
            </w:tcBorders>
            <w:vAlign w:val="center"/>
          </w:tcPr>
          <w:p w:rsidR="00E12C70" w:rsidRDefault="00A31DB7">
            <w:pPr>
              <w:ind w:firstLineChars="0" w:firstLine="0"/>
              <w:jc w:val="center"/>
              <w:rPr>
                <w:sz w:val="18"/>
                <w:szCs w:val="18"/>
              </w:rPr>
            </w:pPr>
            <w:r>
              <w:rPr>
                <w:sz w:val="18"/>
                <w:szCs w:val="18"/>
              </w:rPr>
              <w:t>更换日期</w:t>
            </w:r>
          </w:p>
        </w:tc>
        <w:tc>
          <w:tcPr>
            <w:tcW w:w="1381" w:type="dxa"/>
            <w:gridSpan w:val="2"/>
            <w:tcBorders>
              <w:left w:val="single" w:sz="4" w:space="0" w:color="auto"/>
              <w:bottom w:val="single" w:sz="8" w:space="0" w:color="auto"/>
            </w:tcBorders>
            <w:vAlign w:val="center"/>
          </w:tcPr>
          <w:p w:rsidR="00E12C70" w:rsidRDefault="00A31DB7">
            <w:pPr>
              <w:ind w:firstLineChars="0" w:firstLine="0"/>
              <w:jc w:val="center"/>
              <w:rPr>
                <w:sz w:val="18"/>
                <w:szCs w:val="18"/>
              </w:rPr>
            </w:pPr>
            <w:r>
              <w:rPr>
                <w:sz w:val="18"/>
                <w:szCs w:val="18"/>
              </w:rPr>
              <w:t>易耗品名称</w:t>
            </w:r>
          </w:p>
        </w:tc>
        <w:tc>
          <w:tcPr>
            <w:tcW w:w="1383" w:type="dxa"/>
            <w:gridSpan w:val="2"/>
            <w:tcBorders>
              <w:bottom w:val="single" w:sz="8" w:space="0" w:color="auto"/>
            </w:tcBorders>
            <w:vAlign w:val="center"/>
          </w:tcPr>
          <w:p w:rsidR="00E12C70" w:rsidRDefault="00A31DB7">
            <w:pPr>
              <w:ind w:firstLineChars="0" w:firstLine="0"/>
              <w:jc w:val="center"/>
              <w:rPr>
                <w:sz w:val="18"/>
                <w:szCs w:val="18"/>
              </w:rPr>
            </w:pPr>
            <w:r>
              <w:rPr>
                <w:sz w:val="18"/>
                <w:szCs w:val="18"/>
              </w:rPr>
              <w:t>规格型号</w:t>
            </w:r>
          </w:p>
        </w:tc>
        <w:tc>
          <w:tcPr>
            <w:tcW w:w="1246" w:type="dxa"/>
            <w:tcBorders>
              <w:bottom w:val="single" w:sz="8" w:space="0" w:color="auto"/>
            </w:tcBorders>
            <w:vAlign w:val="center"/>
          </w:tcPr>
          <w:p w:rsidR="00E12C70" w:rsidRDefault="00A31DB7">
            <w:pPr>
              <w:ind w:firstLineChars="0" w:firstLine="0"/>
              <w:jc w:val="center"/>
              <w:rPr>
                <w:sz w:val="18"/>
                <w:szCs w:val="18"/>
              </w:rPr>
            </w:pPr>
            <w:r>
              <w:rPr>
                <w:sz w:val="18"/>
                <w:szCs w:val="18"/>
              </w:rPr>
              <w:t>单位</w:t>
            </w:r>
          </w:p>
        </w:tc>
        <w:tc>
          <w:tcPr>
            <w:tcW w:w="1109" w:type="dxa"/>
            <w:tcBorders>
              <w:bottom w:val="single" w:sz="8" w:space="0" w:color="auto"/>
            </w:tcBorders>
            <w:vAlign w:val="center"/>
          </w:tcPr>
          <w:p w:rsidR="00E12C70" w:rsidRDefault="00A31DB7">
            <w:pPr>
              <w:ind w:firstLineChars="0" w:firstLine="0"/>
              <w:jc w:val="center"/>
              <w:rPr>
                <w:sz w:val="18"/>
                <w:szCs w:val="18"/>
              </w:rPr>
            </w:pPr>
            <w:r>
              <w:rPr>
                <w:sz w:val="18"/>
                <w:szCs w:val="18"/>
              </w:rPr>
              <w:t>数量</w:t>
            </w:r>
          </w:p>
        </w:tc>
        <w:tc>
          <w:tcPr>
            <w:tcW w:w="2160" w:type="dxa"/>
            <w:tcBorders>
              <w:bottom w:val="single" w:sz="8" w:space="0" w:color="auto"/>
              <w:right w:val="single" w:sz="8" w:space="0" w:color="auto"/>
            </w:tcBorders>
            <w:vAlign w:val="center"/>
          </w:tcPr>
          <w:p w:rsidR="00E12C70" w:rsidRDefault="00A31DB7">
            <w:pPr>
              <w:ind w:firstLineChars="0" w:firstLine="0"/>
              <w:rPr>
                <w:sz w:val="18"/>
                <w:szCs w:val="18"/>
              </w:rPr>
            </w:pPr>
            <w:r>
              <w:rPr>
                <w:sz w:val="18"/>
                <w:szCs w:val="18"/>
              </w:rPr>
              <w:t>更换原因说明（备注）</w:t>
            </w:r>
          </w:p>
        </w:tc>
      </w:tr>
      <w:tr w:rsidR="00E12C70" w:rsidTr="000E49E9">
        <w:tc>
          <w:tcPr>
            <w:tcW w:w="803" w:type="dxa"/>
            <w:tcBorders>
              <w:top w:val="single" w:sz="8" w:space="0" w:color="auto"/>
              <w:left w:val="single" w:sz="8" w:space="0" w:color="auto"/>
            </w:tcBorders>
          </w:tcPr>
          <w:p w:rsidR="00E12C70" w:rsidRDefault="00E12C70">
            <w:pPr>
              <w:ind w:firstLineChars="0" w:firstLine="0"/>
            </w:pPr>
          </w:p>
        </w:tc>
        <w:tc>
          <w:tcPr>
            <w:tcW w:w="1246" w:type="dxa"/>
            <w:tcBorders>
              <w:top w:val="single" w:sz="8" w:space="0" w:color="auto"/>
              <w:right w:val="single" w:sz="4" w:space="0" w:color="auto"/>
            </w:tcBorders>
          </w:tcPr>
          <w:p w:rsidR="00E12C70" w:rsidRDefault="00E12C70">
            <w:pPr>
              <w:ind w:firstLineChars="0" w:firstLine="0"/>
            </w:pPr>
          </w:p>
        </w:tc>
        <w:tc>
          <w:tcPr>
            <w:tcW w:w="1381" w:type="dxa"/>
            <w:gridSpan w:val="2"/>
            <w:tcBorders>
              <w:top w:val="single" w:sz="8" w:space="0" w:color="auto"/>
              <w:left w:val="single" w:sz="4" w:space="0" w:color="auto"/>
            </w:tcBorders>
          </w:tcPr>
          <w:p w:rsidR="00E12C70" w:rsidRDefault="00E12C70">
            <w:pPr>
              <w:ind w:firstLineChars="0" w:firstLine="0"/>
            </w:pPr>
          </w:p>
        </w:tc>
        <w:tc>
          <w:tcPr>
            <w:tcW w:w="1383" w:type="dxa"/>
            <w:gridSpan w:val="2"/>
            <w:tcBorders>
              <w:top w:val="single" w:sz="8" w:space="0" w:color="auto"/>
            </w:tcBorders>
          </w:tcPr>
          <w:p w:rsidR="00E12C70" w:rsidRDefault="00E12C70">
            <w:pPr>
              <w:ind w:firstLineChars="0" w:firstLine="0"/>
            </w:pPr>
          </w:p>
        </w:tc>
        <w:tc>
          <w:tcPr>
            <w:tcW w:w="1246" w:type="dxa"/>
            <w:tcBorders>
              <w:top w:val="single" w:sz="8" w:space="0" w:color="auto"/>
            </w:tcBorders>
          </w:tcPr>
          <w:p w:rsidR="00E12C70" w:rsidRDefault="00E12C70">
            <w:pPr>
              <w:ind w:firstLineChars="0" w:firstLine="0"/>
            </w:pPr>
          </w:p>
        </w:tc>
        <w:tc>
          <w:tcPr>
            <w:tcW w:w="1109" w:type="dxa"/>
            <w:tcBorders>
              <w:top w:val="single" w:sz="8" w:space="0" w:color="auto"/>
            </w:tcBorders>
          </w:tcPr>
          <w:p w:rsidR="00E12C70" w:rsidRDefault="00E12C70">
            <w:pPr>
              <w:ind w:firstLineChars="0" w:firstLine="0"/>
            </w:pPr>
          </w:p>
        </w:tc>
        <w:tc>
          <w:tcPr>
            <w:tcW w:w="2160" w:type="dxa"/>
            <w:tcBorders>
              <w:top w:val="single" w:sz="8" w:space="0" w:color="auto"/>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pPr>
          </w:p>
        </w:tc>
        <w:tc>
          <w:tcPr>
            <w:tcW w:w="1246" w:type="dxa"/>
            <w:tcBorders>
              <w:right w:val="single" w:sz="4" w:space="0" w:color="auto"/>
            </w:tcBorders>
          </w:tcPr>
          <w:p w:rsidR="00E12C70" w:rsidRDefault="00E12C70">
            <w:pPr>
              <w:ind w:firstLineChars="0" w:firstLine="0"/>
            </w:pPr>
          </w:p>
        </w:tc>
        <w:tc>
          <w:tcPr>
            <w:tcW w:w="1381" w:type="dxa"/>
            <w:gridSpan w:val="2"/>
            <w:tcBorders>
              <w:left w:val="single" w:sz="4" w:space="0" w:color="auto"/>
            </w:tcBorders>
          </w:tcPr>
          <w:p w:rsidR="00E12C70" w:rsidRDefault="00E12C70">
            <w:pPr>
              <w:ind w:firstLineChars="0" w:firstLine="0"/>
            </w:pPr>
          </w:p>
        </w:tc>
        <w:tc>
          <w:tcPr>
            <w:tcW w:w="1383" w:type="dxa"/>
            <w:gridSpan w:val="2"/>
          </w:tcPr>
          <w:p w:rsidR="00E12C70" w:rsidRDefault="00E12C70">
            <w:pPr>
              <w:ind w:firstLineChars="0" w:firstLine="0"/>
            </w:pPr>
          </w:p>
        </w:tc>
        <w:tc>
          <w:tcPr>
            <w:tcW w:w="1246" w:type="dxa"/>
          </w:tcPr>
          <w:p w:rsidR="00E12C70" w:rsidRDefault="00E12C70">
            <w:pPr>
              <w:ind w:firstLineChars="0" w:firstLine="0"/>
            </w:pPr>
          </w:p>
        </w:tc>
        <w:tc>
          <w:tcPr>
            <w:tcW w:w="1109" w:type="dxa"/>
          </w:tcPr>
          <w:p w:rsidR="00E12C70" w:rsidRDefault="00E12C70">
            <w:pPr>
              <w:ind w:firstLineChars="0" w:firstLine="0"/>
            </w:pPr>
          </w:p>
        </w:tc>
        <w:tc>
          <w:tcPr>
            <w:tcW w:w="2160" w:type="dxa"/>
            <w:tcBorders>
              <w:right w:val="single" w:sz="8" w:space="0" w:color="auto"/>
            </w:tcBorders>
          </w:tcPr>
          <w:p w:rsidR="00E12C70" w:rsidRDefault="00E12C70">
            <w:pPr>
              <w:ind w:firstLineChars="0" w:firstLine="0"/>
            </w:pPr>
          </w:p>
        </w:tc>
      </w:tr>
      <w:tr w:rsidR="00E12C70" w:rsidTr="000E49E9">
        <w:tc>
          <w:tcPr>
            <w:tcW w:w="803" w:type="dxa"/>
            <w:tcBorders>
              <w:left w:val="single" w:sz="8" w:space="0" w:color="auto"/>
            </w:tcBorders>
          </w:tcPr>
          <w:p w:rsidR="00E12C70" w:rsidRDefault="00E12C70">
            <w:pPr>
              <w:ind w:firstLineChars="0" w:firstLine="0"/>
              <w:rPr>
                <w:sz w:val="18"/>
                <w:szCs w:val="18"/>
              </w:rPr>
            </w:pPr>
          </w:p>
        </w:tc>
        <w:tc>
          <w:tcPr>
            <w:tcW w:w="1246" w:type="dxa"/>
            <w:tcBorders>
              <w:right w:val="single" w:sz="4" w:space="0" w:color="auto"/>
            </w:tcBorders>
          </w:tcPr>
          <w:p w:rsidR="00E12C70" w:rsidRDefault="00E12C70">
            <w:pPr>
              <w:ind w:firstLineChars="0" w:firstLine="0"/>
              <w:rPr>
                <w:sz w:val="18"/>
                <w:szCs w:val="18"/>
              </w:rPr>
            </w:pPr>
          </w:p>
        </w:tc>
        <w:tc>
          <w:tcPr>
            <w:tcW w:w="1381" w:type="dxa"/>
            <w:gridSpan w:val="2"/>
            <w:tcBorders>
              <w:left w:val="single" w:sz="4" w:space="0" w:color="auto"/>
            </w:tcBorders>
          </w:tcPr>
          <w:p w:rsidR="00E12C70" w:rsidRDefault="00E12C70">
            <w:pPr>
              <w:ind w:firstLineChars="0" w:firstLine="0"/>
              <w:rPr>
                <w:sz w:val="18"/>
                <w:szCs w:val="18"/>
              </w:rPr>
            </w:pPr>
          </w:p>
        </w:tc>
        <w:tc>
          <w:tcPr>
            <w:tcW w:w="1383" w:type="dxa"/>
            <w:gridSpan w:val="2"/>
          </w:tcPr>
          <w:p w:rsidR="00E12C70" w:rsidRDefault="00E12C70">
            <w:pPr>
              <w:ind w:firstLineChars="0" w:firstLine="0"/>
              <w:rPr>
                <w:sz w:val="18"/>
                <w:szCs w:val="18"/>
              </w:rPr>
            </w:pPr>
          </w:p>
        </w:tc>
        <w:tc>
          <w:tcPr>
            <w:tcW w:w="1246" w:type="dxa"/>
          </w:tcPr>
          <w:p w:rsidR="00E12C70" w:rsidRDefault="00E12C70">
            <w:pPr>
              <w:ind w:firstLineChars="0" w:firstLine="0"/>
              <w:rPr>
                <w:sz w:val="18"/>
                <w:szCs w:val="18"/>
              </w:rPr>
            </w:pPr>
          </w:p>
        </w:tc>
        <w:tc>
          <w:tcPr>
            <w:tcW w:w="1109" w:type="dxa"/>
          </w:tcPr>
          <w:p w:rsidR="00E12C70" w:rsidRDefault="00E12C70">
            <w:pPr>
              <w:ind w:firstLineChars="0" w:firstLine="0"/>
              <w:rPr>
                <w:sz w:val="18"/>
                <w:szCs w:val="18"/>
              </w:rPr>
            </w:pPr>
          </w:p>
        </w:tc>
        <w:tc>
          <w:tcPr>
            <w:tcW w:w="2160" w:type="dxa"/>
            <w:tcBorders>
              <w:right w:val="single" w:sz="8" w:space="0" w:color="auto"/>
            </w:tcBorders>
          </w:tcPr>
          <w:p w:rsidR="00E12C70" w:rsidRDefault="00E12C70">
            <w:pPr>
              <w:ind w:firstLineChars="0" w:firstLine="0"/>
              <w:rPr>
                <w:sz w:val="18"/>
                <w:szCs w:val="18"/>
              </w:rPr>
            </w:pPr>
          </w:p>
        </w:tc>
      </w:tr>
      <w:tr w:rsidR="00E12C70" w:rsidTr="000E49E9">
        <w:tc>
          <w:tcPr>
            <w:tcW w:w="803" w:type="dxa"/>
            <w:tcBorders>
              <w:left w:val="single" w:sz="8" w:space="0" w:color="auto"/>
            </w:tcBorders>
          </w:tcPr>
          <w:p w:rsidR="00E12C70" w:rsidRDefault="00E12C70">
            <w:pPr>
              <w:ind w:firstLineChars="0" w:firstLine="0"/>
              <w:rPr>
                <w:sz w:val="18"/>
                <w:szCs w:val="18"/>
              </w:rPr>
            </w:pPr>
          </w:p>
        </w:tc>
        <w:tc>
          <w:tcPr>
            <w:tcW w:w="1246" w:type="dxa"/>
            <w:tcBorders>
              <w:right w:val="single" w:sz="4" w:space="0" w:color="auto"/>
            </w:tcBorders>
          </w:tcPr>
          <w:p w:rsidR="00E12C70" w:rsidRDefault="00E12C70">
            <w:pPr>
              <w:ind w:firstLineChars="0" w:firstLine="0"/>
              <w:rPr>
                <w:sz w:val="18"/>
                <w:szCs w:val="18"/>
              </w:rPr>
            </w:pPr>
          </w:p>
        </w:tc>
        <w:tc>
          <w:tcPr>
            <w:tcW w:w="1381" w:type="dxa"/>
            <w:gridSpan w:val="2"/>
            <w:tcBorders>
              <w:left w:val="single" w:sz="4" w:space="0" w:color="auto"/>
            </w:tcBorders>
          </w:tcPr>
          <w:p w:rsidR="00E12C70" w:rsidRDefault="00E12C70">
            <w:pPr>
              <w:ind w:firstLineChars="0" w:firstLine="0"/>
              <w:rPr>
                <w:sz w:val="18"/>
                <w:szCs w:val="18"/>
              </w:rPr>
            </w:pPr>
          </w:p>
        </w:tc>
        <w:tc>
          <w:tcPr>
            <w:tcW w:w="1383" w:type="dxa"/>
            <w:gridSpan w:val="2"/>
          </w:tcPr>
          <w:p w:rsidR="00E12C70" w:rsidRDefault="00E12C70">
            <w:pPr>
              <w:ind w:firstLineChars="0" w:firstLine="0"/>
              <w:rPr>
                <w:sz w:val="18"/>
                <w:szCs w:val="18"/>
              </w:rPr>
            </w:pPr>
          </w:p>
        </w:tc>
        <w:tc>
          <w:tcPr>
            <w:tcW w:w="1246" w:type="dxa"/>
          </w:tcPr>
          <w:p w:rsidR="00E12C70" w:rsidRDefault="00E12C70">
            <w:pPr>
              <w:ind w:firstLineChars="0" w:firstLine="0"/>
              <w:rPr>
                <w:sz w:val="18"/>
                <w:szCs w:val="18"/>
              </w:rPr>
            </w:pPr>
          </w:p>
        </w:tc>
        <w:tc>
          <w:tcPr>
            <w:tcW w:w="1109" w:type="dxa"/>
          </w:tcPr>
          <w:p w:rsidR="00E12C70" w:rsidRDefault="00E12C70">
            <w:pPr>
              <w:ind w:firstLineChars="0" w:firstLine="0"/>
              <w:rPr>
                <w:sz w:val="18"/>
                <w:szCs w:val="18"/>
              </w:rPr>
            </w:pPr>
          </w:p>
        </w:tc>
        <w:tc>
          <w:tcPr>
            <w:tcW w:w="2160" w:type="dxa"/>
            <w:tcBorders>
              <w:right w:val="single" w:sz="8" w:space="0" w:color="auto"/>
            </w:tcBorders>
          </w:tcPr>
          <w:p w:rsidR="00E12C70" w:rsidRDefault="00E12C70">
            <w:pPr>
              <w:ind w:firstLineChars="0" w:firstLine="0"/>
              <w:rPr>
                <w:sz w:val="18"/>
                <w:szCs w:val="18"/>
              </w:rPr>
            </w:pPr>
          </w:p>
        </w:tc>
      </w:tr>
      <w:tr w:rsidR="00E12C70" w:rsidTr="000E49E9">
        <w:tc>
          <w:tcPr>
            <w:tcW w:w="2188" w:type="dxa"/>
            <w:gridSpan w:val="3"/>
            <w:tcBorders>
              <w:left w:val="single" w:sz="8" w:space="0" w:color="auto"/>
            </w:tcBorders>
          </w:tcPr>
          <w:p w:rsidR="00E12C70" w:rsidRDefault="00A31DB7">
            <w:pPr>
              <w:ind w:firstLineChars="0" w:firstLine="0"/>
              <w:rPr>
                <w:sz w:val="18"/>
                <w:szCs w:val="18"/>
              </w:rPr>
            </w:pPr>
            <w:r>
              <w:rPr>
                <w:sz w:val="18"/>
                <w:szCs w:val="18"/>
              </w:rPr>
              <w:t>维护保养人：</w:t>
            </w:r>
          </w:p>
        </w:tc>
        <w:tc>
          <w:tcPr>
            <w:tcW w:w="2487" w:type="dxa"/>
            <w:gridSpan w:val="2"/>
          </w:tcPr>
          <w:p w:rsidR="00E12C70" w:rsidRDefault="00A31DB7">
            <w:pPr>
              <w:ind w:firstLineChars="0" w:firstLine="0"/>
              <w:rPr>
                <w:sz w:val="18"/>
                <w:szCs w:val="18"/>
              </w:rPr>
            </w:pPr>
            <w:r>
              <w:rPr>
                <w:sz w:val="18"/>
                <w:szCs w:val="18"/>
              </w:rPr>
              <w:t>时间：</w:t>
            </w:r>
          </w:p>
        </w:tc>
        <w:tc>
          <w:tcPr>
            <w:tcW w:w="2493" w:type="dxa"/>
            <w:gridSpan w:val="3"/>
          </w:tcPr>
          <w:p w:rsidR="00E12C70" w:rsidRDefault="00A31DB7">
            <w:pPr>
              <w:ind w:firstLineChars="0" w:firstLine="0"/>
              <w:rPr>
                <w:sz w:val="18"/>
                <w:szCs w:val="18"/>
              </w:rPr>
            </w:pPr>
            <w:r>
              <w:rPr>
                <w:sz w:val="18"/>
                <w:szCs w:val="18"/>
              </w:rPr>
              <w:t>审核人：</w:t>
            </w:r>
          </w:p>
        </w:tc>
        <w:tc>
          <w:tcPr>
            <w:tcW w:w="2160" w:type="dxa"/>
            <w:tcBorders>
              <w:right w:val="single" w:sz="8" w:space="0" w:color="auto"/>
            </w:tcBorders>
          </w:tcPr>
          <w:p w:rsidR="00E12C70" w:rsidRDefault="00A31DB7">
            <w:pPr>
              <w:ind w:firstLineChars="0" w:firstLine="0"/>
              <w:rPr>
                <w:sz w:val="18"/>
                <w:szCs w:val="18"/>
              </w:rPr>
            </w:pPr>
            <w:r>
              <w:rPr>
                <w:sz w:val="18"/>
                <w:szCs w:val="18"/>
              </w:rPr>
              <w:t>时间：</w:t>
            </w:r>
          </w:p>
        </w:tc>
      </w:tr>
      <w:tr w:rsidR="00E12C70" w:rsidTr="000E49E9">
        <w:tc>
          <w:tcPr>
            <w:tcW w:w="9328" w:type="dxa"/>
            <w:gridSpan w:val="9"/>
            <w:tcBorders>
              <w:left w:val="single" w:sz="8" w:space="0" w:color="auto"/>
              <w:bottom w:val="single" w:sz="8" w:space="0" w:color="auto"/>
              <w:right w:val="single" w:sz="8" w:space="0" w:color="auto"/>
            </w:tcBorders>
          </w:tcPr>
          <w:p w:rsidR="00E12C70" w:rsidRDefault="00A31DB7">
            <w:pPr>
              <w:ind w:firstLineChars="0" w:firstLine="0"/>
              <w:rPr>
                <w:sz w:val="18"/>
                <w:szCs w:val="18"/>
              </w:rPr>
            </w:pPr>
            <w:r>
              <w:rPr>
                <w:sz w:val="18"/>
                <w:szCs w:val="18"/>
              </w:rPr>
              <w:t>注：更换易耗品时应及时记录，每半年汇总存档。</w:t>
            </w:r>
          </w:p>
        </w:tc>
      </w:tr>
    </w:tbl>
    <w:p w:rsidR="00E12C70" w:rsidRPr="000E49E9" w:rsidRDefault="00A31DB7" w:rsidP="00653FC1">
      <w:pPr>
        <w:spacing w:beforeLines="100" w:before="312" w:line="380" w:lineRule="exact"/>
        <w:ind w:firstLineChars="0" w:firstLine="0"/>
        <w:jc w:val="center"/>
        <w:rPr>
          <w:rFonts w:eastAsia="黑体"/>
          <w:szCs w:val="21"/>
        </w:rPr>
      </w:pPr>
      <w:bookmarkStart w:id="425" w:name="_Toc3926"/>
      <w:bookmarkStart w:id="426" w:name="_Toc31844"/>
      <w:bookmarkStart w:id="427" w:name="_Toc8196"/>
      <w:bookmarkStart w:id="428" w:name="_Toc25149"/>
      <w:r w:rsidRPr="000E49E9">
        <w:rPr>
          <w:rFonts w:eastAsia="黑体" w:hint="eastAsia"/>
          <w:szCs w:val="21"/>
        </w:rPr>
        <w:t>表</w:t>
      </w:r>
      <w:r w:rsidRPr="000E49E9">
        <w:rPr>
          <w:rFonts w:eastAsia="黑体"/>
          <w:szCs w:val="21"/>
        </w:rPr>
        <w:t xml:space="preserve">G.4 </w:t>
      </w:r>
      <w:r w:rsidRPr="000E49E9">
        <w:rPr>
          <w:rFonts w:eastAsia="黑体" w:hint="eastAsia"/>
          <w:szCs w:val="21"/>
        </w:rPr>
        <w:t>标准气体更换记录表</w:t>
      </w:r>
      <w:bookmarkEnd w:id="425"/>
      <w:bookmarkEnd w:id="426"/>
      <w:bookmarkEnd w:id="427"/>
      <w:bookmarkEnd w:id="428"/>
    </w:p>
    <w:p w:rsidR="00E12C70" w:rsidRPr="000E49E9" w:rsidRDefault="00A31DB7">
      <w:pPr>
        <w:ind w:firstLineChars="0" w:firstLine="0"/>
        <w:jc w:val="left"/>
        <w:rPr>
          <w:szCs w:val="21"/>
        </w:rPr>
      </w:pPr>
      <w:r w:rsidRPr="000E49E9">
        <w:rPr>
          <w:rFonts w:hint="eastAsia"/>
          <w:szCs w:val="21"/>
        </w:rPr>
        <w:t>企业名称：</w:t>
      </w:r>
    </w:p>
    <w:tbl>
      <w:tblPr>
        <w:tblStyle w:val="aff6"/>
        <w:tblW w:w="0" w:type="auto"/>
        <w:tblLook w:val="04A0" w:firstRow="1" w:lastRow="0" w:firstColumn="1" w:lastColumn="0" w:noHBand="0" w:noVBand="1"/>
      </w:tblPr>
      <w:tblGrid>
        <w:gridCol w:w="704"/>
        <w:gridCol w:w="1276"/>
        <w:gridCol w:w="621"/>
        <w:gridCol w:w="1080"/>
        <w:gridCol w:w="1131"/>
        <w:gridCol w:w="1129"/>
        <w:gridCol w:w="1129"/>
        <w:gridCol w:w="95"/>
        <w:gridCol w:w="1034"/>
        <w:gridCol w:w="1129"/>
      </w:tblGrid>
      <w:tr w:rsidR="00E12C70" w:rsidTr="000E49E9">
        <w:tc>
          <w:tcPr>
            <w:tcW w:w="4812" w:type="dxa"/>
            <w:gridSpan w:val="5"/>
            <w:tcBorders>
              <w:top w:val="single" w:sz="8" w:space="0" w:color="auto"/>
              <w:left w:val="single" w:sz="8" w:space="0" w:color="auto"/>
              <w:bottom w:val="single" w:sz="4" w:space="0" w:color="auto"/>
            </w:tcBorders>
          </w:tcPr>
          <w:p w:rsidR="00E12C70" w:rsidRDefault="00A31DB7">
            <w:pPr>
              <w:ind w:firstLineChars="0" w:firstLine="0"/>
              <w:jc w:val="left"/>
              <w:rPr>
                <w:sz w:val="18"/>
                <w:szCs w:val="18"/>
              </w:rPr>
            </w:pPr>
            <w:r>
              <w:rPr>
                <w:sz w:val="18"/>
                <w:szCs w:val="18"/>
              </w:rPr>
              <w:t>安装地点：</w:t>
            </w:r>
          </w:p>
        </w:tc>
        <w:tc>
          <w:tcPr>
            <w:tcW w:w="4516" w:type="dxa"/>
            <w:gridSpan w:val="5"/>
            <w:tcBorders>
              <w:top w:val="single" w:sz="8" w:space="0" w:color="auto"/>
              <w:bottom w:val="single" w:sz="4" w:space="0" w:color="auto"/>
              <w:right w:val="single" w:sz="8" w:space="0" w:color="auto"/>
            </w:tcBorders>
          </w:tcPr>
          <w:p w:rsidR="00E12C70" w:rsidRDefault="00A31DB7">
            <w:pPr>
              <w:ind w:firstLineChars="0" w:firstLine="0"/>
              <w:jc w:val="left"/>
              <w:rPr>
                <w:sz w:val="18"/>
                <w:szCs w:val="18"/>
              </w:rPr>
            </w:pPr>
            <w:r>
              <w:rPr>
                <w:sz w:val="18"/>
                <w:szCs w:val="18"/>
              </w:rPr>
              <w:t>维护管理单位：</w:t>
            </w:r>
          </w:p>
        </w:tc>
      </w:tr>
      <w:tr w:rsidR="00E12C70" w:rsidTr="000E49E9">
        <w:tc>
          <w:tcPr>
            <w:tcW w:w="704" w:type="dxa"/>
            <w:tcBorders>
              <w:left w:val="single" w:sz="8" w:space="0" w:color="auto"/>
              <w:bottom w:val="single" w:sz="8" w:space="0" w:color="auto"/>
              <w:right w:val="single" w:sz="4" w:space="0" w:color="auto"/>
            </w:tcBorders>
          </w:tcPr>
          <w:p w:rsidR="00E12C70" w:rsidRDefault="00A31DB7">
            <w:pPr>
              <w:ind w:firstLineChars="0" w:firstLine="0"/>
              <w:jc w:val="center"/>
              <w:rPr>
                <w:sz w:val="18"/>
                <w:szCs w:val="18"/>
              </w:rPr>
            </w:pPr>
            <w:r>
              <w:rPr>
                <w:sz w:val="18"/>
                <w:szCs w:val="18"/>
              </w:rPr>
              <w:t>序号</w:t>
            </w:r>
          </w:p>
        </w:tc>
        <w:tc>
          <w:tcPr>
            <w:tcW w:w="1276" w:type="dxa"/>
            <w:tcBorders>
              <w:left w:val="single" w:sz="4" w:space="0" w:color="auto"/>
              <w:bottom w:val="single" w:sz="8" w:space="0" w:color="auto"/>
            </w:tcBorders>
          </w:tcPr>
          <w:p w:rsidR="00E12C70" w:rsidRDefault="00A31DB7">
            <w:pPr>
              <w:ind w:firstLineChars="0" w:firstLine="0"/>
              <w:jc w:val="center"/>
              <w:rPr>
                <w:sz w:val="18"/>
                <w:szCs w:val="18"/>
              </w:rPr>
            </w:pPr>
            <w:r>
              <w:rPr>
                <w:sz w:val="18"/>
                <w:szCs w:val="18"/>
              </w:rPr>
              <w:t>更换日期</w:t>
            </w:r>
          </w:p>
        </w:tc>
        <w:tc>
          <w:tcPr>
            <w:tcW w:w="1701" w:type="dxa"/>
            <w:gridSpan w:val="2"/>
            <w:tcBorders>
              <w:bottom w:val="single" w:sz="8" w:space="0" w:color="auto"/>
            </w:tcBorders>
          </w:tcPr>
          <w:p w:rsidR="00E12C70" w:rsidRDefault="00A31DB7">
            <w:pPr>
              <w:ind w:firstLineChars="0" w:firstLine="0"/>
              <w:jc w:val="center"/>
              <w:rPr>
                <w:sz w:val="18"/>
                <w:szCs w:val="18"/>
              </w:rPr>
            </w:pPr>
            <w:r>
              <w:rPr>
                <w:sz w:val="18"/>
                <w:szCs w:val="18"/>
              </w:rPr>
              <w:t>标准物质名称</w:t>
            </w:r>
          </w:p>
        </w:tc>
        <w:tc>
          <w:tcPr>
            <w:tcW w:w="1131" w:type="dxa"/>
            <w:tcBorders>
              <w:bottom w:val="single" w:sz="8" w:space="0" w:color="auto"/>
            </w:tcBorders>
          </w:tcPr>
          <w:p w:rsidR="00E12C70" w:rsidRDefault="00A31DB7">
            <w:pPr>
              <w:ind w:firstLineChars="0" w:firstLine="0"/>
              <w:jc w:val="center"/>
              <w:rPr>
                <w:sz w:val="18"/>
                <w:szCs w:val="18"/>
              </w:rPr>
            </w:pPr>
            <w:r>
              <w:rPr>
                <w:sz w:val="18"/>
                <w:szCs w:val="18"/>
              </w:rPr>
              <w:t>气体浓度</w:t>
            </w:r>
          </w:p>
        </w:tc>
        <w:tc>
          <w:tcPr>
            <w:tcW w:w="1129" w:type="dxa"/>
            <w:tcBorders>
              <w:bottom w:val="single" w:sz="8" w:space="0" w:color="auto"/>
            </w:tcBorders>
          </w:tcPr>
          <w:p w:rsidR="00E12C70" w:rsidRDefault="00A31DB7">
            <w:pPr>
              <w:ind w:firstLineChars="0" w:firstLine="0"/>
              <w:jc w:val="center"/>
              <w:rPr>
                <w:sz w:val="18"/>
                <w:szCs w:val="18"/>
              </w:rPr>
            </w:pPr>
            <w:r>
              <w:rPr>
                <w:sz w:val="18"/>
                <w:szCs w:val="18"/>
              </w:rPr>
              <w:t>单位</w:t>
            </w:r>
          </w:p>
        </w:tc>
        <w:tc>
          <w:tcPr>
            <w:tcW w:w="1129" w:type="dxa"/>
            <w:tcBorders>
              <w:bottom w:val="single" w:sz="8" w:space="0" w:color="auto"/>
            </w:tcBorders>
          </w:tcPr>
          <w:p w:rsidR="00E12C70" w:rsidRDefault="00A31DB7">
            <w:pPr>
              <w:ind w:firstLineChars="0" w:firstLine="0"/>
              <w:jc w:val="center"/>
              <w:rPr>
                <w:sz w:val="18"/>
                <w:szCs w:val="18"/>
              </w:rPr>
            </w:pPr>
            <w:r>
              <w:rPr>
                <w:sz w:val="18"/>
                <w:szCs w:val="18"/>
              </w:rPr>
              <w:t>数量</w:t>
            </w:r>
          </w:p>
        </w:tc>
        <w:tc>
          <w:tcPr>
            <w:tcW w:w="1129" w:type="dxa"/>
            <w:gridSpan w:val="2"/>
            <w:tcBorders>
              <w:bottom w:val="single" w:sz="8" w:space="0" w:color="auto"/>
            </w:tcBorders>
          </w:tcPr>
          <w:p w:rsidR="00E12C70" w:rsidRDefault="00A31DB7">
            <w:pPr>
              <w:ind w:firstLineChars="0" w:firstLine="0"/>
              <w:jc w:val="center"/>
              <w:rPr>
                <w:sz w:val="18"/>
                <w:szCs w:val="18"/>
              </w:rPr>
            </w:pPr>
            <w:r>
              <w:rPr>
                <w:sz w:val="18"/>
                <w:szCs w:val="18"/>
              </w:rPr>
              <w:t>供应商</w:t>
            </w:r>
          </w:p>
        </w:tc>
        <w:tc>
          <w:tcPr>
            <w:tcW w:w="1129" w:type="dxa"/>
            <w:tcBorders>
              <w:bottom w:val="single" w:sz="8" w:space="0" w:color="auto"/>
              <w:right w:val="single" w:sz="8" w:space="0" w:color="auto"/>
            </w:tcBorders>
          </w:tcPr>
          <w:p w:rsidR="00E12C70" w:rsidRDefault="00A31DB7">
            <w:pPr>
              <w:ind w:firstLineChars="0" w:firstLine="0"/>
              <w:jc w:val="center"/>
              <w:rPr>
                <w:sz w:val="18"/>
                <w:szCs w:val="18"/>
              </w:rPr>
            </w:pPr>
            <w:r>
              <w:rPr>
                <w:sz w:val="18"/>
                <w:szCs w:val="18"/>
              </w:rPr>
              <w:t>有效期</w:t>
            </w:r>
          </w:p>
        </w:tc>
      </w:tr>
      <w:tr w:rsidR="00E12C70" w:rsidTr="000E49E9">
        <w:tc>
          <w:tcPr>
            <w:tcW w:w="704" w:type="dxa"/>
            <w:tcBorders>
              <w:top w:val="single" w:sz="8" w:space="0" w:color="auto"/>
              <w:left w:val="single" w:sz="8" w:space="0" w:color="auto"/>
              <w:right w:val="single" w:sz="4" w:space="0" w:color="auto"/>
            </w:tcBorders>
          </w:tcPr>
          <w:p w:rsidR="00E12C70" w:rsidRDefault="00E12C70">
            <w:pPr>
              <w:ind w:firstLineChars="0" w:firstLine="0"/>
              <w:jc w:val="center"/>
            </w:pPr>
          </w:p>
        </w:tc>
        <w:tc>
          <w:tcPr>
            <w:tcW w:w="1276" w:type="dxa"/>
            <w:tcBorders>
              <w:top w:val="single" w:sz="8" w:space="0" w:color="auto"/>
              <w:left w:val="single" w:sz="4" w:space="0" w:color="auto"/>
            </w:tcBorders>
          </w:tcPr>
          <w:p w:rsidR="00E12C70" w:rsidRDefault="00E12C70">
            <w:pPr>
              <w:ind w:firstLineChars="0" w:firstLine="0"/>
              <w:jc w:val="center"/>
            </w:pPr>
          </w:p>
        </w:tc>
        <w:tc>
          <w:tcPr>
            <w:tcW w:w="1701" w:type="dxa"/>
            <w:gridSpan w:val="2"/>
            <w:tcBorders>
              <w:top w:val="single" w:sz="8" w:space="0" w:color="auto"/>
            </w:tcBorders>
          </w:tcPr>
          <w:p w:rsidR="00E12C70" w:rsidRDefault="00E12C70">
            <w:pPr>
              <w:ind w:firstLineChars="0" w:firstLine="0"/>
              <w:jc w:val="center"/>
            </w:pPr>
          </w:p>
        </w:tc>
        <w:tc>
          <w:tcPr>
            <w:tcW w:w="1131" w:type="dxa"/>
            <w:tcBorders>
              <w:top w:val="single" w:sz="8" w:space="0" w:color="auto"/>
            </w:tcBorders>
          </w:tcPr>
          <w:p w:rsidR="00E12C70" w:rsidRDefault="00E12C70">
            <w:pPr>
              <w:ind w:firstLineChars="0" w:firstLine="0"/>
              <w:jc w:val="center"/>
            </w:pPr>
          </w:p>
        </w:tc>
        <w:tc>
          <w:tcPr>
            <w:tcW w:w="1129" w:type="dxa"/>
            <w:tcBorders>
              <w:top w:val="single" w:sz="8" w:space="0" w:color="auto"/>
            </w:tcBorders>
          </w:tcPr>
          <w:p w:rsidR="00E12C70" w:rsidRDefault="00E12C70">
            <w:pPr>
              <w:ind w:firstLineChars="0" w:firstLine="0"/>
              <w:jc w:val="center"/>
            </w:pPr>
          </w:p>
        </w:tc>
        <w:tc>
          <w:tcPr>
            <w:tcW w:w="1129" w:type="dxa"/>
            <w:tcBorders>
              <w:top w:val="single" w:sz="8" w:space="0" w:color="auto"/>
            </w:tcBorders>
          </w:tcPr>
          <w:p w:rsidR="00E12C70" w:rsidRDefault="00E12C70">
            <w:pPr>
              <w:ind w:firstLineChars="0" w:firstLine="0"/>
              <w:jc w:val="center"/>
            </w:pPr>
          </w:p>
        </w:tc>
        <w:tc>
          <w:tcPr>
            <w:tcW w:w="1129" w:type="dxa"/>
            <w:gridSpan w:val="2"/>
            <w:tcBorders>
              <w:top w:val="single" w:sz="8" w:space="0" w:color="auto"/>
            </w:tcBorders>
          </w:tcPr>
          <w:p w:rsidR="00E12C70" w:rsidRDefault="00E12C70">
            <w:pPr>
              <w:ind w:firstLineChars="0" w:firstLine="0"/>
              <w:jc w:val="center"/>
            </w:pPr>
          </w:p>
        </w:tc>
        <w:tc>
          <w:tcPr>
            <w:tcW w:w="1129" w:type="dxa"/>
            <w:tcBorders>
              <w:top w:val="single" w:sz="8" w:space="0" w:color="auto"/>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704" w:type="dxa"/>
            <w:tcBorders>
              <w:left w:val="single" w:sz="8" w:space="0" w:color="auto"/>
              <w:right w:val="single" w:sz="4" w:space="0" w:color="auto"/>
            </w:tcBorders>
          </w:tcPr>
          <w:p w:rsidR="00E12C70" w:rsidRDefault="00E12C70">
            <w:pPr>
              <w:ind w:firstLineChars="0" w:firstLine="0"/>
              <w:jc w:val="center"/>
            </w:pPr>
          </w:p>
        </w:tc>
        <w:tc>
          <w:tcPr>
            <w:tcW w:w="1276" w:type="dxa"/>
            <w:tcBorders>
              <w:left w:val="single" w:sz="4" w:space="0" w:color="auto"/>
            </w:tcBorders>
          </w:tcPr>
          <w:p w:rsidR="00E12C70" w:rsidRDefault="00E12C70">
            <w:pPr>
              <w:ind w:firstLineChars="0" w:firstLine="0"/>
              <w:jc w:val="center"/>
            </w:pPr>
          </w:p>
        </w:tc>
        <w:tc>
          <w:tcPr>
            <w:tcW w:w="1701" w:type="dxa"/>
            <w:gridSpan w:val="2"/>
          </w:tcPr>
          <w:p w:rsidR="00E12C70" w:rsidRDefault="00E12C70">
            <w:pPr>
              <w:ind w:firstLineChars="0" w:firstLine="0"/>
              <w:jc w:val="center"/>
            </w:pPr>
          </w:p>
        </w:tc>
        <w:tc>
          <w:tcPr>
            <w:tcW w:w="1131"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tcPr>
          <w:p w:rsidR="00E12C70" w:rsidRDefault="00E12C70">
            <w:pPr>
              <w:ind w:firstLineChars="0" w:firstLine="0"/>
              <w:jc w:val="center"/>
            </w:pPr>
          </w:p>
        </w:tc>
        <w:tc>
          <w:tcPr>
            <w:tcW w:w="1129" w:type="dxa"/>
            <w:gridSpan w:val="2"/>
          </w:tcPr>
          <w:p w:rsidR="00E12C70" w:rsidRDefault="00E12C70">
            <w:pPr>
              <w:ind w:firstLineChars="0" w:firstLine="0"/>
              <w:jc w:val="center"/>
            </w:pPr>
          </w:p>
        </w:tc>
        <w:tc>
          <w:tcPr>
            <w:tcW w:w="1129" w:type="dxa"/>
            <w:tcBorders>
              <w:right w:val="single" w:sz="8" w:space="0" w:color="auto"/>
            </w:tcBorders>
          </w:tcPr>
          <w:p w:rsidR="00E12C70" w:rsidRDefault="00E12C70">
            <w:pPr>
              <w:ind w:firstLineChars="0" w:firstLine="0"/>
              <w:jc w:val="center"/>
            </w:pPr>
          </w:p>
        </w:tc>
      </w:tr>
      <w:tr w:rsidR="00E12C70" w:rsidTr="000E49E9">
        <w:tc>
          <w:tcPr>
            <w:tcW w:w="2601" w:type="dxa"/>
            <w:gridSpan w:val="3"/>
            <w:tcBorders>
              <w:left w:val="single" w:sz="8" w:space="0" w:color="auto"/>
            </w:tcBorders>
          </w:tcPr>
          <w:p w:rsidR="00E12C70" w:rsidRDefault="00A31DB7">
            <w:pPr>
              <w:ind w:firstLineChars="0" w:firstLine="0"/>
              <w:jc w:val="left"/>
              <w:rPr>
                <w:sz w:val="18"/>
                <w:szCs w:val="18"/>
              </w:rPr>
            </w:pPr>
            <w:r>
              <w:rPr>
                <w:sz w:val="18"/>
                <w:szCs w:val="18"/>
              </w:rPr>
              <w:t>维护保养人：</w:t>
            </w:r>
          </w:p>
        </w:tc>
        <w:tc>
          <w:tcPr>
            <w:tcW w:w="2211" w:type="dxa"/>
            <w:gridSpan w:val="2"/>
          </w:tcPr>
          <w:p w:rsidR="00E12C70" w:rsidRDefault="00A31DB7">
            <w:pPr>
              <w:ind w:firstLineChars="0" w:firstLine="0"/>
              <w:jc w:val="left"/>
              <w:rPr>
                <w:sz w:val="18"/>
                <w:szCs w:val="18"/>
              </w:rPr>
            </w:pPr>
            <w:r>
              <w:rPr>
                <w:sz w:val="18"/>
                <w:szCs w:val="18"/>
              </w:rPr>
              <w:t>时间：</w:t>
            </w:r>
          </w:p>
        </w:tc>
        <w:tc>
          <w:tcPr>
            <w:tcW w:w="2353" w:type="dxa"/>
            <w:gridSpan w:val="3"/>
          </w:tcPr>
          <w:p w:rsidR="00E12C70" w:rsidRDefault="00A31DB7">
            <w:pPr>
              <w:ind w:firstLineChars="0" w:firstLine="0"/>
              <w:jc w:val="left"/>
              <w:rPr>
                <w:sz w:val="18"/>
                <w:szCs w:val="18"/>
              </w:rPr>
            </w:pPr>
            <w:r>
              <w:rPr>
                <w:sz w:val="18"/>
                <w:szCs w:val="18"/>
              </w:rPr>
              <w:t>审核人：</w:t>
            </w:r>
          </w:p>
        </w:tc>
        <w:tc>
          <w:tcPr>
            <w:tcW w:w="2163" w:type="dxa"/>
            <w:gridSpan w:val="2"/>
            <w:tcBorders>
              <w:right w:val="single" w:sz="8" w:space="0" w:color="auto"/>
            </w:tcBorders>
          </w:tcPr>
          <w:p w:rsidR="00E12C70" w:rsidRDefault="00A31DB7">
            <w:pPr>
              <w:ind w:firstLineChars="0" w:firstLine="0"/>
              <w:jc w:val="left"/>
              <w:rPr>
                <w:sz w:val="18"/>
                <w:szCs w:val="18"/>
              </w:rPr>
            </w:pPr>
            <w:r>
              <w:rPr>
                <w:sz w:val="18"/>
                <w:szCs w:val="18"/>
              </w:rPr>
              <w:t>时间：</w:t>
            </w:r>
          </w:p>
        </w:tc>
      </w:tr>
      <w:tr w:rsidR="00E12C70" w:rsidTr="000E49E9">
        <w:tc>
          <w:tcPr>
            <w:tcW w:w="9328" w:type="dxa"/>
            <w:gridSpan w:val="10"/>
            <w:tcBorders>
              <w:left w:val="single" w:sz="8" w:space="0" w:color="auto"/>
              <w:bottom w:val="single" w:sz="8" w:space="0" w:color="auto"/>
              <w:right w:val="single" w:sz="8" w:space="0" w:color="auto"/>
            </w:tcBorders>
          </w:tcPr>
          <w:p w:rsidR="00E12C70" w:rsidRDefault="00A31DB7">
            <w:pPr>
              <w:ind w:firstLineChars="0" w:firstLine="0"/>
              <w:jc w:val="left"/>
              <w:rPr>
                <w:sz w:val="18"/>
                <w:szCs w:val="18"/>
              </w:rPr>
            </w:pPr>
            <w:r>
              <w:rPr>
                <w:sz w:val="18"/>
                <w:szCs w:val="18"/>
              </w:rPr>
              <w:t>注：更换标气时应及时记录，每半年汇总存档。</w:t>
            </w:r>
          </w:p>
        </w:tc>
      </w:tr>
    </w:tbl>
    <w:p w:rsidR="00E12C70" w:rsidRDefault="00E12C70">
      <w:pPr>
        <w:ind w:firstLineChars="0" w:firstLine="0"/>
      </w:pPr>
    </w:p>
    <w:p w:rsidR="00E12C70" w:rsidRDefault="00E12C70">
      <w:pPr>
        <w:ind w:firstLineChars="0" w:firstLine="0"/>
        <w:sectPr w:rsidR="00E12C70">
          <w:headerReference w:type="even" r:id="rId224"/>
          <w:headerReference w:type="default" r:id="rId225"/>
          <w:pgSz w:w="11906" w:h="16838"/>
          <w:pgMar w:top="1440" w:right="1128" w:bottom="1440" w:left="1440" w:header="851" w:footer="992" w:gutter="0"/>
          <w:cols w:space="425"/>
          <w:docGrid w:type="lines" w:linePitch="312"/>
        </w:sectPr>
      </w:pPr>
    </w:p>
    <w:p w:rsidR="00E12C70" w:rsidRPr="000E49E9" w:rsidRDefault="00A31DB7" w:rsidP="00562EA9">
      <w:pPr>
        <w:ind w:firstLineChars="0" w:firstLine="0"/>
        <w:jc w:val="center"/>
        <w:rPr>
          <w:rFonts w:eastAsia="黑体"/>
          <w:szCs w:val="21"/>
        </w:rPr>
      </w:pPr>
      <w:bookmarkStart w:id="429" w:name="_Toc14664"/>
      <w:bookmarkStart w:id="430" w:name="_Toc21464"/>
      <w:bookmarkStart w:id="431" w:name="_Toc12447"/>
      <w:bookmarkStart w:id="432" w:name="_Toc19184"/>
      <w:r w:rsidRPr="000E49E9">
        <w:rPr>
          <w:rFonts w:eastAsia="黑体" w:hint="eastAsia"/>
          <w:szCs w:val="21"/>
        </w:rPr>
        <w:lastRenderedPageBreak/>
        <w:t>表</w:t>
      </w:r>
      <w:r w:rsidRPr="000E49E9">
        <w:rPr>
          <w:rFonts w:eastAsia="黑体"/>
          <w:szCs w:val="21"/>
        </w:rPr>
        <w:t xml:space="preserve">G.5 </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hint="eastAsia"/>
          <w:szCs w:val="21"/>
        </w:rPr>
        <w:t>维修记录表</w:t>
      </w:r>
      <w:bookmarkEnd w:id="429"/>
      <w:bookmarkEnd w:id="430"/>
      <w:bookmarkEnd w:id="431"/>
      <w:bookmarkEnd w:id="432"/>
    </w:p>
    <w:p w:rsidR="00E12C70" w:rsidRPr="000E49E9" w:rsidRDefault="00A31DB7">
      <w:pPr>
        <w:ind w:firstLineChars="0" w:firstLine="0"/>
        <w:rPr>
          <w:szCs w:val="21"/>
        </w:rPr>
      </w:pPr>
      <w:r w:rsidRPr="000E49E9">
        <w:rPr>
          <w:rFonts w:hint="eastAsia"/>
          <w:szCs w:val="21"/>
        </w:rPr>
        <w:t>企业名称：</w:t>
      </w:r>
      <w:r w:rsidRPr="000E49E9">
        <w:rPr>
          <w:szCs w:val="21"/>
        </w:rPr>
        <w:t xml:space="preserve">                                            </w:t>
      </w:r>
      <w:r w:rsidRPr="000E49E9">
        <w:rPr>
          <w:rFonts w:hint="eastAsia"/>
          <w:szCs w:val="21"/>
        </w:rPr>
        <w:t>维修日期：</w:t>
      </w:r>
      <w:r w:rsidRPr="000E49E9">
        <w:rPr>
          <w:szCs w:val="21"/>
        </w:rPr>
        <w:t xml:space="preserve">   </w:t>
      </w:r>
      <w:r w:rsidRPr="000E49E9">
        <w:rPr>
          <w:rFonts w:hint="eastAsia"/>
          <w:szCs w:val="21"/>
        </w:rPr>
        <w:t>年</w:t>
      </w:r>
      <w:r w:rsidRPr="000E49E9">
        <w:rPr>
          <w:szCs w:val="21"/>
        </w:rPr>
        <w:t xml:space="preserve">    </w:t>
      </w:r>
      <w:r w:rsidRPr="000E49E9">
        <w:rPr>
          <w:rFonts w:hint="eastAsia"/>
          <w:szCs w:val="21"/>
        </w:rPr>
        <w:t>月</w:t>
      </w:r>
      <w:r w:rsidRPr="000E49E9">
        <w:rPr>
          <w:szCs w:val="21"/>
        </w:rPr>
        <w:t xml:space="preserve">    </w:t>
      </w:r>
      <w:r w:rsidRPr="000E49E9">
        <w:rPr>
          <w:rFonts w:hint="eastAsia"/>
          <w:szCs w:val="21"/>
        </w:rPr>
        <w:t>日</w:t>
      </w:r>
    </w:p>
    <w:tbl>
      <w:tblPr>
        <w:tblStyle w:val="aff6"/>
        <w:tblW w:w="0" w:type="auto"/>
        <w:tblLook w:val="04A0" w:firstRow="1" w:lastRow="0" w:firstColumn="1" w:lastColumn="0" w:noHBand="0" w:noVBand="1"/>
      </w:tblPr>
      <w:tblGrid>
        <w:gridCol w:w="2122"/>
        <w:gridCol w:w="1559"/>
        <w:gridCol w:w="5521"/>
      </w:tblGrid>
      <w:tr w:rsidR="00E12C70" w:rsidTr="000E49E9">
        <w:tc>
          <w:tcPr>
            <w:tcW w:w="3681" w:type="dxa"/>
            <w:gridSpan w:val="2"/>
            <w:tcBorders>
              <w:top w:val="single" w:sz="8" w:space="0" w:color="auto"/>
              <w:left w:val="single" w:sz="8" w:space="0" w:color="auto"/>
              <w:bottom w:val="single" w:sz="8" w:space="0" w:color="auto"/>
            </w:tcBorders>
          </w:tcPr>
          <w:p w:rsidR="00E12C70" w:rsidRDefault="00A31DB7">
            <w:pPr>
              <w:spacing w:beforeLines="5" w:before="15" w:afterLines="5" w:after="15"/>
              <w:ind w:firstLineChars="0" w:firstLine="0"/>
              <w:rPr>
                <w:sz w:val="18"/>
                <w:szCs w:val="18"/>
              </w:rPr>
            </w:pPr>
            <w:r>
              <w:rPr>
                <w:sz w:val="18"/>
                <w:szCs w:val="18"/>
              </w:rPr>
              <w:t>安装地点：</w:t>
            </w:r>
          </w:p>
        </w:tc>
        <w:tc>
          <w:tcPr>
            <w:tcW w:w="5521" w:type="dxa"/>
            <w:tcBorders>
              <w:top w:val="single" w:sz="8" w:space="0" w:color="auto"/>
              <w:bottom w:val="single" w:sz="8" w:space="0" w:color="auto"/>
              <w:right w:val="single" w:sz="8" w:space="0" w:color="auto"/>
            </w:tcBorders>
          </w:tcPr>
          <w:p w:rsidR="00E12C70" w:rsidRDefault="00A31DB7">
            <w:pPr>
              <w:spacing w:beforeLines="5" w:before="15" w:afterLines="5" w:after="15"/>
              <w:ind w:firstLineChars="0" w:firstLine="0"/>
              <w:rPr>
                <w:sz w:val="18"/>
                <w:szCs w:val="18"/>
              </w:rPr>
            </w:pPr>
            <w:r>
              <w:rPr>
                <w:sz w:val="18"/>
                <w:szCs w:val="18"/>
              </w:rPr>
              <w:t>停机时间：</w:t>
            </w:r>
          </w:p>
        </w:tc>
      </w:tr>
      <w:tr w:rsidR="00E12C70" w:rsidTr="000E49E9">
        <w:tc>
          <w:tcPr>
            <w:tcW w:w="2122" w:type="dxa"/>
            <w:vMerge w:val="restart"/>
            <w:tcBorders>
              <w:top w:val="single" w:sz="8" w:space="0" w:color="auto"/>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二氧化碳分析仪</w:t>
            </w:r>
          </w:p>
        </w:tc>
        <w:tc>
          <w:tcPr>
            <w:tcW w:w="1559" w:type="dxa"/>
            <w:tcBorders>
              <w:top w:val="single" w:sz="8" w:space="0" w:color="auto"/>
            </w:tcBorders>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top w:val="single" w:sz="8" w:space="0" w:color="auto"/>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val="restart"/>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烟气基本状态参数</w:t>
            </w:r>
          </w:p>
          <w:p w:rsidR="00E12C70" w:rsidRDefault="00A31DB7">
            <w:pPr>
              <w:spacing w:beforeLines="5" w:before="15" w:afterLines="5" w:after="15"/>
              <w:ind w:firstLineChars="0" w:firstLine="0"/>
              <w:jc w:val="center"/>
              <w:rPr>
                <w:sz w:val="18"/>
                <w:szCs w:val="18"/>
              </w:rPr>
            </w:pPr>
            <w:r>
              <w:rPr>
                <w:sz w:val="18"/>
                <w:szCs w:val="18"/>
              </w:rPr>
              <w:t>测试仪</w:t>
            </w:r>
          </w:p>
        </w:tc>
        <w:tc>
          <w:tcPr>
            <w:tcW w:w="1559" w:type="dxa"/>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val="restart"/>
            <w:tcBorders>
              <w:left w:val="single" w:sz="8" w:space="0" w:color="auto"/>
            </w:tcBorders>
            <w:vAlign w:val="center"/>
          </w:tcPr>
          <w:p w:rsidR="00E12C70" w:rsidRDefault="00A31DB7">
            <w:pPr>
              <w:ind w:firstLineChars="0" w:firstLine="0"/>
              <w:jc w:val="center"/>
              <w:rPr>
                <w:sz w:val="18"/>
                <w:szCs w:val="18"/>
              </w:rPr>
            </w:pPr>
            <w:r>
              <w:rPr>
                <w:sz w:val="18"/>
                <w:szCs w:val="18"/>
              </w:rPr>
              <w:t>加热采样装置</w:t>
            </w:r>
          </w:p>
          <w:p w:rsidR="00E12C70" w:rsidRDefault="00A31DB7">
            <w:pPr>
              <w:ind w:firstLineChars="0" w:firstLine="0"/>
              <w:jc w:val="center"/>
              <w:rPr>
                <w:sz w:val="18"/>
                <w:szCs w:val="18"/>
              </w:rPr>
            </w:pPr>
            <w:r>
              <w:rPr>
                <w:sz w:val="18"/>
                <w:szCs w:val="18"/>
              </w:rPr>
              <w:t>（含自控温气体伴管）</w:t>
            </w:r>
          </w:p>
        </w:tc>
        <w:tc>
          <w:tcPr>
            <w:tcW w:w="1559" w:type="dxa"/>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val="restart"/>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气体制冷装置</w:t>
            </w:r>
          </w:p>
        </w:tc>
        <w:tc>
          <w:tcPr>
            <w:tcW w:w="1559" w:type="dxa"/>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val="restart"/>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数据采集与处理</w:t>
            </w:r>
          </w:p>
          <w:p w:rsidR="00E12C70" w:rsidRDefault="00A31DB7">
            <w:pPr>
              <w:spacing w:beforeLines="5" w:before="15" w:afterLines="5" w:after="15"/>
              <w:ind w:firstLineChars="0" w:firstLine="0"/>
              <w:jc w:val="center"/>
              <w:rPr>
                <w:sz w:val="18"/>
                <w:szCs w:val="18"/>
              </w:rPr>
            </w:pPr>
            <w:r>
              <w:rPr>
                <w:sz w:val="18"/>
                <w:szCs w:val="18"/>
              </w:rPr>
              <w:t>控制部分</w:t>
            </w:r>
          </w:p>
        </w:tc>
        <w:tc>
          <w:tcPr>
            <w:tcW w:w="1559" w:type="dxa"/>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val="restart"/>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空压机及反吹风机部分</w:t>
            </w:r>
          </w:p>
        </w:tc>
        <w:tc>
          <w:tcPr>
            <w:tcW w:w="1559" w:type="dxa"/>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val="restart"/>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采样泵、蠕动泵、控制阀部分</w:t>
            </w:r>
          </w:p>
        </w:tc>
        <w:tc>
          <w:tcPr>
            <w:tcW w:w="1559" w:type="dxa"/>
          </w:tcPr>
          <w:p w:rsidR="00E12C70" w:rsidRDefault="00A31DB7">
            <w:pPr>
              <w:spacing w:beforeLines="5" w:before="15" w:afterLines="5" w:after="15"/>
              <w:ind w:firstLineChars="0" w:firstLine="0"/>
              <w:jc w:val="center"/>
              <w:rPr>
                <w:sz w:val="18"/>
                <w:szCs w:val="18"/>
              </w:rPr>
            </w:pPr>
            <w:r>
              <w:rPr>
                <w:sz w:val="18"/>
                <w:szCs w:val="18"/>
              </w:rPr>
              <w:t>检验情况描述</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vMerge/>
            <w:tcBorders>
              <w:left w:val="single" w:sz="8" w:space="0" w:color="auto"/>
            </w:tcBorders>
            <w:vAlign w:val="center"/>
          </w:tcPr>
          <w:p w:rsidR="00E12C70" w:rsidRDefault="00E12C70">
            <w:pPr>
              <w:spacing w:beforeLines="5" w:before="15" w:afterLines="5" w:after="15"/>
              <w:ind w:firstLineChars="0" w:firstLine="0"/>
              <w:jc w:val="center"/>
              <w:rPr>
                <w:sz w:val="18"/>
                <w:szCs w:val="18"/>
              </w:rPr>
            </w:pPr>
          </w:p>
        </w:tc>
        <w:tc>
          <w:tcPr>
            <w:tcW w:w="1559" w:type="dxa"/>
          </w:tcPr>
          <w:p w:rsidR="00E12C70" w:rsidRDefault="00A31DB7">
            <w:pPr>
              <w:spacing w:beforeLines="5" w:before="15" w:afterLines="5" w:after="15"/>
              <w:ind w:firstLineChars="0" w:firstLine="0"/>
              <w:jc w:val="center"/>
              <w:rPr>
                <w:sz w:val="18"/>
                <w:szCs w:val="18"/>
              </w:rPr>
            </w:pPr>
            <w:r>
              <w:rPr>
                <w:sz w:val="18"/>
                <w:szCs w:val="18"/>
              </w:rPr>
              <w:t>更换部件</w:t>
            </w:r>
          </w:p>
        </w:tc>
        <w:tc>
          <w:tcPr>
            <w:tcW w:w="5521" w:type="dxa"/>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维修后系统运行情况</w:t>
            </w:r>
          </w:p>
        </w:tc>
        <w:tc>
          <w:tcPr>
            <w:tcW w:w="7080" w:type="dxa"/>
            <w:gridSpan w:val="2"/>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2122" w:type="dxa"/>
            <w:tcBorders>
              <w:left w:val="single" w:sz="8" w:space="0" w:color="auto"/>
            </w:tcBorders>
            <w:vAlign w:val="center"/>
          </w:tcPr>
          <w:p w:rsidR="00E12C70" w:rsidRDefault="00A31DB7">
            <w:pPr>
              <w:spacing w:beforeLines="5" w:before="15" w:afterLines="5" w:after="15"/>
              <w:ind w:firstLineChars="0" w:firstLine="0"/>
              <w:jc w:val="center"/>
              <w:rPr>
                <w:sz w:val="18"/>
                <w:szCs w:val="18"/>
              </w:rPr>
            </w:pPr>
            <w:r>
              <w:rPr>
                <w:sz w:val="18"/>
                <w:szCs w:val="18"/>
              </w:rPr>
              <w:t>站房清理</w:t>
            </w:r>
          </w:p>
        </w:tc>
        <w:tc>
          <w:tcPr>
            <w:tcW w:w="7080" w:type="dxa"/>
            <w:gridSpan w:val="2"/>
            <w:tcBorders>
              <w:right w:val="single" w:sz="8" w:space="0" w:color="auto"/>
            </w:tcBorders>
          </w:tcPr>
          <w:p w:rsidR="00E12C70" w:rsidRDefault="00E12C70">
            <w:pPr>
              <w:spacing w:beforeLines="5" w:before="15" w:afterLines="5" w:after="15"/>
              <w:ind w:firstLineChars="0" w:firstLine="0"/>
              <w:rPr>
                <w:sz w:val="18"/>
                <w:szCs w:val="18"/>
              </w:rPr>
            </w:pPr>
          </w:p>
        </w:tc>
      </w:tr>
      <w:tr w:rsidR="00E12C70" w:rsidTr="000E49E9">
        <w:tc>
          <w:tcPr>
            <w:tcW w:w="9202" w:type="dxa"/>
            <w:gridSpan w:val="3"/>
            <w:tcBorders>
              <w:left w:val="single" w:sz="8" w:space="0" w:color="auto"/>
              <w:right w:val="single" w:sz="8" w:space="0" w:color="auto"/>
            </w:tcBorders>
          </w:tcPr>
          <w:p w:rsidR="00E12C70" w:rsidRDefault="00A31DB7">
            <w:pPr>
              <w:spacing w:beforeLines="5" w:before="15" w:afterLines="5" w:after="15"/>
              <w:ind w:firstLineChars="0" w:firstLine="0"/>
              <w:rPr>
                <w:sz w:val="18"/>
                <w:szCs w:val="18"/>
              </w:rPr>
            </w:pPr>
            <w:r>
              <w:rPr>
                <w:sz w:val="18"/>
                <w:szCs w:val="18"/>
              </w:rPr>
              <w:t>停机检修情况总结：</w:t>
            </w:r>
          </w:p>
        </w:tc>
      </w:tr>
      <w:tr w:rsidR="00E12C70" w:rsidTr="000E49E9">
        <w:tc>
          <w:tcPr>
            <w:tcW w:w="9202" w:type="dxa"/>
            <w:gridSpan w:val="3"/>
            <w:tcBorders>
              <w:left w:val="single" w:sz="8" w:space="0" w:color="auto"/>
              <w:right w:val="single" w:sz="8" w:space="0" w:color="auto"/>
            </w:tcBorders>
          </w:tcPr>
          <w:p w:rsidR="00E12C70" w:rsidRDefault="00A31DB7">
            <w:pPr>
              <w:spacing w:beforeLines="15" w:before="46" w:afterLines="15" w:after="46"/>
              <w:ind w:firstLineChars="0" w:firstLine="0"/>
              <w:rPr>
                <w:sz w:val="18"/>
                <w:szCs w:val="18"/>
              </w:rPr>
            </w:pPr>
            <w:r>
              <w:rPr>
                <w:sz w:val="18"/>
                <w:szCs w:val="18"/>
              </w:rPr>
              <w:t>备注：</w:t>
            </w:r>
          </w:p>
        </w:tc>
      </w:tr>
      <w:tr w:rsidR="00E12C70" w:rsidTr="000E49E9">
        <w:tc>
          <w:tcPr>
            <w:tcW w:w="3681" w:type="dxa"/>
            <w:gridSpan w:val="2"/>
            <w:tcBorders>
              <w:left w:val="single" w:sz="8" w:space="0" w:color="auto"/>
              <w:bottom w:val="single" w:sz="8" w:space="0" w:color="auto"/>
            </w:tcBorders>
          </w:tcPr>
          <w:p w:rsidR="00E12C70" w:rsidRDefault="00A31DB7">
            <w:pPr>
              <w:spacing w:beforeLines="15" w:before="46" w:afterLines="15" w:after="46"/>
              <w:ind w:firstLineChars="0" w:firstLine="0"/>
              <w:rPr>
                <w:sz w:val="18"/>
                <w:szCs w:val="18"/>
              </w:rPr>
            </w:pPr>
            <w:r>
              <w:rPr>
                <w:sz w:val="18"/>
                <w:szCs w:val="18"/>
              </w:rPr>
              <w:t>检修人：</w:t>
            </w:r>
          </w:p>
        </w:tc>
        <w:tc>
          <w:tcPr>
            <w:tcW w:w="5521" w:type="dxa"/>
            <w:tcBorders>
              <w:bottom w:val="single" w:sz="8" w:space="0" w:color="auto"/>
              <w:right w:val="single" w:sz="8" w:space="0" w:color="auto"/>
            </w:tcBorders>
          </w:tcPr>
          <w:p w:rsidR="00E12C70" w:rsidRDefault="00A31DB7">
            <w:pPr>
              <w:spacing w:beforeLines="15" w:before="46" w:afterLines="15" w:after="46"/>
              <w:ind w:firstLineChars="0" w:firstLine="0"/>
              <w:rPr>
                <w:sz w:val="18"/>
                <w:szCs w:val="18"/>
              </w:rPr>
            </w:pPr>
            <w:r>
              <w:rPr>
                <w:sz w:val="18"/>
                <w:szCs w:val="18"/>
              </w:rPr>
              <w:t>离开时间：</w:t>
            </w:r>
          </w:p>
        </w:tc>
      </w:tr>
    </w:tbl>
    <w:p w:rsidR="00E12C70" w:rsidRPr="005D7879" w:rsidRDefault="00E12C70">
      <w:pPr>
        <w:ind w:firstLineChars="0" w:firstLine="0"/>
        <w:jc w:val="center"/>
        <w:rPr>
          <w:szCs w:val="21"/>
        </w:rPr>
      </w:pPr>
    </w:p>
    <w:p w:rsidR="00E12C70" w:rsidRPr="000E49E9" w:rsidRDefault="00A31DB7" w:rsidP="00562EA9">
      <w:pPr>
        <w:ind w:firstLineChars="0" w:firstLine="0"/>
        <w:jc w:val="center"/>
        <w:rPr>
          <w:rFonts w:eastAsia="黑体"/>
          <w:szCs w:val="21"/>
        </w:rPr>
      </w:pPr>
      <w:bookmarkStart w:id="433" w:name="_Toc22163"/>
      <w:bookmarkStart w:id="434" w:name="_Toc498"/>
      <w:bookmarkStart w:id="435" w:name="_Toc25841"/>
      <w:bookmarkStart w:id="436" w:name="_Toc31023"/>
      <w:r w:rsidRPr="000E49E9">
        <w:rPr>
          <w:rFonts w:eastAsia="黑体" w:hint="eastAsia"/>
          <w:szCs w:val="21"/>
        </w:rPr>
        <w:t>表</w:t>
      </w:r>
      <w:r w:rsidRPr="000E49E9">
        <w:rPr>
          <w:rFonts w:eastAsia="黑体"/>
          <w:szCs w:val="21"/>
        </w:rPr>
        <w:t xml:space="preserve">G.6 </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hint="eastAsia"/>
          <w:szCs w:val="21"/>
        </w:rPr>
        <w:t>零点</w:t>
      </w:r>
      <w:r w:rsidRPr="000E49E9">
        <w:rPr>
          <w:rFonts w:eastAsia="黑体"/>
          <w:szCs w:val="21"/>
        </w:rPr>
        <w:t>/</w:t>
      </w:r>
      <w:r w:rsidRPr="000E49E9">
        <w:rPr>
          <w:rFonts w:eastAsia="黑体" w:hint="eastAsia"/>
          <w:szCs w:val="21"/>
        </w:rPr>
        <w:t>量程漂移与校准记录表</w:t>
      </w:r>
      <w:bookmarkEnd w:id="433"/>
      <w:bookmarkEnd w:id="434"/>
      <w:bookmarkEnd w:id="435"/>
      <w:bookmarkEnd w:id="436"/>
    </w:p>
    <w:p w:rsidR="00E12C70" w:rsidRPr="000E49E9" w:rsidRDefault="00A31DB7">
      <w:pPr>
        <w:ind w:firstLineChars="0" w:firstLine="0"/>
        <w:jc w:val="left"/>
        <w:rPr>
          <w:szCs w:val="21"/>
        </w:rPr>
      </w:pPr>
      <w:r w:rsidRPr="000E49E9">
        <w:rPr>
          <w:rFonts w:hint="eastAsia"/>
          <w:szCs w:val="21"/>
        </w:rPr>
        <w:t>企业名称：</w:t>
      </w:r>
      <w:r w:rsidRPr="000E49E9">
        <w:rPr>
          <w:szCs w:val="21"/>
        </w:rPr>
        <w:t xml:space="preserve">                                                   </w:t>
      </w:r>
      <w:r w:rsidRPr="000E49E9">
        <w:rPr>
          <w:rFonts w:hint="eastAsia"/>
          <w:szCs w:val="21"/>
        </w:rPr>
        <w:t>安装地点：</w:t>
      </w:r>
    </w:p>
    <w:tbl>
      <w:tblPr>
        <w:tblStyle w:val="aff6"/>
        <w:tblW w:w="0" w:type="auto"/>
        <w:tblLook w:val="04A0" w:firstRow="1" w:lastRow="0" w:firstColumn="1" w:lastColumn="0" w:noHBand="0" w:noVBand="1"/>
      </w:tblPr>
      <w:tblGrid>
        <w:gridCol w:w="1809"/>
        <w:gridCol w:w="1375"/>
        <w:gridCol w:w="1908"/>
        <w:gridCol w:w="1276"/>
        <w:gridCol w:w="1593"/>
        <w:gridCol w:w="1241"/>
      </w:tblGrid>
      <w:tr w:rsidR="00E12C70" w:rsidTr="000E49E9">
        <w:tc>
          <w:tcPr>
            <w:tcW w:w="1809" w:type="dxa"/>
            <w:tcBorders>
              <w:top w:val="single" w:sz="8" w:space="0" w:color="auto"/>
              <w:left w:val="single" w:sz="8" w:space="0" w:color="auto"/>
            </w:tcBorders>
          </w:tcPr>
          <w:p w:rsidR="00E12C70" w:rsidRDefault="00C1369E">
            <w:pPr>
              <w:spacing w:beforeLines="15" w:before="46" w:afterLines="15" w:after="46"/>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生产商</w:t>
            </w:r>
          </w:p>
        </w:tc>
        <w:tc>
          <w:tcPr>
            <w:tcW w:w="1375" w:type="dxa"/>
            <w:tcBorders>
              <w:top w:val="single" w:sz="8" w:space="0" w:color="auto"/>
            </w:tcBorders>
          </w:tcPr>
          <w:p w:rsidR="00E12C70" w:rsidRDefault="00E12C70">
            <w:pPr>
              <w:spacing w:beforeLines="15" w:before="46" w:afterLines="15" w:after="46"/>
              <w:ind w:firstLineChars="0" w:firstLine="0"/>
              <w:jc w:val="center"/>
              <w:rPr>
                <w:sz w:val="18"/>
                <w:szCs w:val="18"/>
              </w:rPr>
            </w:pPr>
          </w:p>
        </w:tc>
        <w:tc>
          <w:tcPr>
            <w:tcW w:w="1908" w:type="dxa"/>
            <w:tcBorders>
              <w:top w:val="single" w:sz="8" w:space="0" w:color="auto"/>
            </w:tcBorders>
          </w:tcPr>
          <w:p w:rsidR="00E12C70" w:rsidRDefault="00C1369E">
            <w:pPr>
              <w:spacing w:beforeLines="15" w:before="46" w:afterLines="15" w:after="46"/>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A31DB7">
              <w:rPr>
                <w:sz w:val="18"/>
                <w:szCs w:val="18"/>
              </w:rPr>
              <w:t>规格型号</w:t>
            </w:r>
          </w:p>
        </w:tc>
        <w:tc>
          <w:tcPr>
            <w:tcW w:w="1276" w:type="dxa"/>
            <w:tcBorders>
              <w:top w:val="single" w:sz="8" w:space="0" w:color="auto"/>
            </w:tcBorders>
          </w:tcPr>
          <w:p w:rsidR="00E12C70" w:rsidRDefault="00E12C70">
            <w:pPr>
              <w:spacing w:beforeLines="15" w:before="46" w:afterLines="15" w:after="46"/>
              <w:ind w:firstLineChars="0" w:firstLine="0"/>
              <w:jc w:val="center"/>
              <w:rPr>
                <w:sz w:val="18"/>
                <w:szCs w:val="18"/>
              </w:rPr>
            </w:pPr>
          </w:p>
        </w:tc>
        <w:tc>
          <w:tcPr>
            <w:tcW w:w="1593" w:type="dxa"/>
            <w:tcBorders>
              <w:top w:val="single" w:sz="8" w:space="0" w:color="auto"/>
            </w:tcBorders>
          </w:tcPr>
          <w:p w:rsidR="00E12C70" w:rsidRDefault="00A31DB7">
            <w:pPr>
              <w:spacing w:beforeLines="15" w:before="46" w:afterLines="15" w:after="46"/>
              <w:ind w:firstLineChars="0" w:firstLine="0"/>
              <w:jc w:val="center"/>
              <w:rPr>
                <w:sz w:val="18"/>
                <w:szCs w:val="18"/>
              </w:rPr>
            </w:pPr>
            <w:r>
              <w:rPr>
                <w:sz w:val="18"/>
                <w:szCs w:val="18"/>
              </w:rPr>
              <w:t>校准日期</w:t>
            </w:r>
          </w:p>
        </w:tc>
        <w:tc>
          <w:tcPr>
            <w:tcW w:w="1241" w:type="dxa"/>
            <w:tcBorders>
              <w:top w:val="single" w:sz="8" w:space="0" w:color="auto"/>
              <w:right w:val="single" w:sz="8" w:space="0" w:color="auto"/>
            </w:tcBorders>
          </w:tcPr>
          <w:p w:rsidR="00E12C70" w:rsidRDefault="00E12C70">
            <w:pPr>
              <w:spacing w:beforeLines="15" w:before="46" w:afterLines="15" w:after="46"/>
              <w:ind w:firstLineChars="0" w:firstLine="0"/>
              <w:jc w:val="center"/>
              <w:rPr>
                <w:sz w:val="18"/>
                <w:szCs w:val="18"/>
              </w:rPr>
            </w:pPr>
          </w:p>
        </w:tc>
      </w:tr>
      <w:tr w:rsidR="00E12C70" w:rsidTr="000E49E9">
        <w:tc>
          <w:tcPr>
            <w:tcW w:w="1809" w:type="dxa"/>
            <w:tcBorders>
              <w:left w:val="single" w:sz="8" w:space="0" w:color="auto"/>
            </w:tcBorders>
          </w:tcPr>
          <w:p w:rsidR="00E12C70" w:rsidRDefault="00A31DB7">
            <w:pPr>
              <w:spacing w:beforeLines="15" w:before="46" w:afterLines="15" w:after="46"/>
              <w:ind w:firstLineChars="0" w:firstLine="0"/>
              <w:jc w:val="center"/>
              <w:rPr>
                <w:sz w:val="18"/>
                <w:szCs w:val="18"/>
              </w:rPr>
            </w:pPr>
            <w:r>
              <w:rPr>
                <w:sz w:val="18"/>
                <w:szCs w:val="18"/>
              </w:rPr>
              <w:t>安装地点</w:t>
            </w:r>
          </w:p>
        </w:tc>
        <w:tc>
          <w:tcPr>
            <w:tcW w:w="4559" w:type="dxa"/>
            <w:gridSpan w:val="3"/>
          </w:tcPr>
          <w:p w:rsidR="00E12C70" w:rsidRDefault="00E12C70">
            <w:pPr>
              <w:spacing w:beforeLines="15" w:before="46" w:afterLines="15" w:after="46"/>
              <w:ind w:firstLineChars="0" w:firstLine="0"/>
              <w:jc w:val="center"/>
              <w:rPr>
                <w:sz w:val="18"/>
                <w:szCs w:val="18"/>
              </w:rPr>
            </w:pPr>
          </w:p>
        </w:tc>
        <w:tc>
          <w:tcPr>
            <w:tcW w:w="1593" w:type="dxa"/>
          </w:tcPr>
          <w:p w:rsidR="00E12C70" w:rsidRDefault="00A31DB7">
            <w:pPr>
              <w:spacing w:beforeLines="15" w:before="46" w:afterLines="15" w:after="46"/>
              <w:ind w:firstLineChars="0" w:firstLine="0"/>
              <w:jc w:val="center"/>
              <w:rPr>
                <w:sz w:val="18"/>
                <w:szCs w:val="18"/>
              </w:rPr>
            </w:pPr>
            <w:r>
              <w:rPr>
                <w:sz w:val="18"/>
                <w:szCs w:val="18"/>
              </w:rPr>
              <w:t>校准开始时间</w:t>
            </w:r>
          </w:p>
        </w:tc>
        <w:tc>
          <w:tcPr>
            <w:tcW w:w="1241" w:type="dxa"/>
            <w:tcBorders>
              <w:right w:val="single" w:sz="8" w:space="0" w:color="auto"/>
            </w:tcBorders>
          </w:tcPr>
          <w:p w:rsidR="00E12C70" w:rsidRDefault="00E12C70">
            <w:pPr>
              <w:spacing w:beforeLines="15" w:before="46" w:afterLines="15" w:after="46"/>
              <w:ind w:firstLineChars="0" w:firstLine="0"/>
              <w:jc w:val="center"/>
              <w:rPr>
                <w:sz w:val="18"/>
                <w:szCs w:val="18"/>
              </w:rPr>
            </w:pPr>
          </w:p>
        </w:tc>
      </w:tr>
      <w:tr w:rsidR="00E12C70" w:rsidTr="000E49E9">
        <w:tc>
          <w:tcPr>
            <w:tcW w:w="1809" w:type="dxa"/>
            <w:tcBorders>
              <w:left w:val="single" w:sz="8" w:space="0" w:color="auto"/>
              <w:bottom w:val="single" w:sz="8" w:space="0" w:color="auto"/>
            </w:tcBorders>
          </w:tcPr>
          <w:p w:rsidR="00E12C70" w:rsidRDefault="00A31DB7">
            <w:pPr>
              <w:spacing w:beforeLines="15" w:before="46" w:afterLines="15" w:after="46"/>
              <w:ind w:firstLineChars="0" w:firstLine="0"/>
              <w:jc w:val="center"/>
              <w:rPr>
                <w:sz w:val="18"/>
                <w:szCs w:val="18"/>
              </w:rPr>
            </w:pPr>
            <w:r>
              <w:rPr>
                <w:sz w:val="18"/>
                <w:szCs w:val="18"/>
              </w:rPr>
              <w:t>维护管理单位</w:t>
            </w:r>
          </w:p>
        </w:tc>
        <w:tc>
          <w:tcPr>
            <w:tcW w:w="7393" w:type="dxa"/>
            <w:gridSpan w:val="5"/>
            <w:tcBorders>
              <w:bottom w:val="single" w:sz="8" w:space="0" w:color="auto"/>
              <w:right w:val="single" w:sz="8" w:space="0" w:color="auto"/>
            </w:tcBorders>
          </w:tcPr>
          <w:p w:rsidR="00E12C70" w:rsidRDefault="00E12C70">
            <w:pPr>
              <w:spacing w:beforeLines="15" w:before="46" w:afterLines="15" w:after="46"/>
              <w:ind w:firstLineChars="0" w:firstLine="0"/>
              <w:jc w:val="center"/>
              <w:rPr>
                <w:sz w:val="18"/>
                <w:szCs w:val="18"/>
              </w:rPr>
            </w:pPr>
          </w:p>
        </w:tc>
      </w:tr>
    </w:tbl>
    <w:p w:rsidR="00E12C70" w:rsidRPr="000E49E9" w:rsidRDefault="00A31DB7">
      <w:pPr>
        <w:spacing w:beforeLines="15" w:before="46" w:afterLines="15" w:after="46"/>
        <w:ind w:firstLineChars="0" w:firstLine="0"/>
        <w:jc w:val="left"/>
        <w:rPr>
          <w:rFonts w:ascii="宋体" w:hAnsi="宋体"/>
          <w:szCs w:val="21"/>
        </w:rPr>
      </w:pPr>
      <w:r w:rsidRPr="000E49E9">
        <w:rPr>
          <w:rFonts w:ascii="宋体" w:hAnsi="宋体"/>
          <w:szCs w:val="21"/>
        </w:rPr>
        <w:t>C</w:t>
      </w:r>
      <w:r w:rsidR="00A04118">
        <w:rPr>
          <w:rFonts w:ascii="宋体" w:hAnsi="宋体"/>
          <w:szCs w:val="21"/>
        </w:rPr>
        <w:t>O</w:t>
      </w:r>
      <w:r w:rsidR="00A04118" w:rsidRPr="00A04118">
        <w:rPr>
          <w:rFonts w:ascii="宋体" w:hAnsi="宋体"/>
          <w:szCs w:val="21"/>
          <w:vertAlign w:val="subscript"/>
        </w:rPr>
        <w:t>2</w:t>
      </w:r>
      <w:r w:rsidRPr="000E49E9">
        <w:rPr>
          <w:rFonts w:ascii="宋体" w:hAnsi="宋体" w:hint="eastAsia"/>
          <w:szCs w:val="21"/>
        </w:rPr>
        <w:t>分析仪校准：</w:t>
      </w:r>
    </w:p>
    <w:tbl>
      <w:tblPr>
        <w:tblStyle w:val="aff6"/>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43"/>
        <w:gridCol w:w="1276"/>
        <w:gridCol w:w="1276"/>
        <w:gridCol w:w="1417"/>
        <w:gridCol w:w="1418"/>
        <w:gridCol w:w="1276"/>
        <w:gridCol w:w="769"/>
      </w:tblGrid>
      <w:tr w:rsidR="0015327D" w:rsidTr="000E49E9">
        <w:trPr>
          <w:jc w:val="center"/>
        </w:trPr>
        <w:tc>
          <w:tcPr>
            <w:tcW w:w="1843" w:type="dxa"/>
            <w:tcBorders>
              <w:top w:val="single" w:sz="8" w:space="0" w:color="auto"/>
              <w:bottom w:val="single" w:sz="8" w:space="0" w:color="auto"/>
            </w:tcBorders>
          </w:tcPr>
          <w:p w:rsidR="00E12C70" w:rsidRDefault="00A31DB7">
            <w:pPr>
              <w:spacing w:beforeLines="15" w:before="46" w:afterLines="15" w:after="46"/>
              <w:ind w:firstLineChars="0" w:firstLine="0"/>
              <w:jc w:val="center"/>
              <w:rPr>
                <w:sz w:val="18"/>
                <w:szCs w:val="18"/>
              </w:rPr>
            </w:pPr>
            <w:r>
              <w:rPr>
                <w:sz w:val="18"/>
                <w:szCs w:val="18"/>
              </w:rPr>
              <w:t>分析仪原理</w:t>
            </w:r>
          </w:p>
        </w:tc>
        <w:tc>
          <w:tcPr>
            <w:tcW w:w="2552" w:type="dxa"/>
            <w:gridSpan w:val="2"/>
            <w:tcBorders>
              <w:top w:val="single" w:sz="8" w:space="0" w:color="auto"/>
              <w:bottom w:val="single" w:sz="8" w:space="0" w:color="auto"/>
            </w:tcBorders>
          </w:tcPr>
          <w:p w:rsidR="00E12C70" w:rsidRDefault="00E12C70">
            <w:pPr>
              <w:spacing w:beforeLines="15" w:before="46" w:afterLines="15" w:after="46"/>
              <w:ind w:firstLineChars="0" w:firstLine="0"/>
              <w:jc w:val="center"/>
              <w:rPr>
                <w:sz w:val="18"/>
                <w:szCs w:val="18"/>
              </w:rPr>
            </w:pPr>
          </w:p>
        </w:tc>
        <w:tc>
          <w:tcPr>
            <w:tcW w:w="1417" w:type="dxa"/>
            <w:tcBorders>
              <w:top w:val="single" w:sz="8" w:space="0" w:color="auto"/>
              <w:bottom w:val="single" w:sz="8" w:space="0" w:color="auto"/>
            </w:tcBorders>
          </w:tcPr>
          <w:p w:rsidR="00E12C70" w:rsidRDefault="00A31DB7">
            <w:pPr>
              <w:spacing w:beforeLines="15" w:before="46" w:afterLines="15" w:after="46"/>
              <w:ind w:firstLineChars="0" w:firstLine="0"/>
              <w:jc w:val="center"/>
              <w:rPr>
                <w:sz w:val="18"/>
                <w:szCs w:val="18"/>
              </w:rPr>
            </w:pPr>
            <w:r>
              <w:rPr>
                <w:sz w:val="18"/>
                <w:szCs w:val="18"/>
              </w:rPr>
              <w:t>分析仪量程</w:t>
            </w:r>
          </w:p>
        </w:tc>
        <w:tc>
          <w:tcPr>
            <w:tcW w:w="1418" w:type="dxa"/>
            <w:tcBorders>
              <w:top w:val="single" w:sz="8" w:space="0" w:color="auto"/>
              <w:bottom w:val="single" w:sz="8" w:space="0" w:color="auto"/>
            </w:tcBorders>
          </w:tcPr>
          <w:p w:rsidR="00E12C70" w:rsidRDefault="00E12C70">
            <w:pPr>
              <w:spacing w:beforeLines="15" w:before="46" w:afterLines="15" w:after="46"/>
              <w:ind w:firstLineChars="0" w:firstLine="0"/>
              <w:jc w:val="center"/>
              <w:rPr>
                <w:sz w:val="18"/>
                <w:szCs w:val="18"/>
              </w:rPr>
            </w:pPr>
          </w:p>
        </w:tc>
        <w:tc>
          <w:tcPr>
            <w:tcW w:w="1276" w:type="dxa"/>
            <w:tcBorders>
              <w:top w:val="single" w:sz="8" w:space="0" w:color="auto"/>
              <w:bottom w:val="single" w:sz="8" w:space="0" w:color="auto"/>
            </w:tcBorders>
          </w:tcPr>
          <w:p w:rsidR="00E12C70" w:rsidRDefault="00A31DB7">
            <w:pPr>
              <w:spacing w:beforeLines="15" w:before="46" w:afterLines="15" w:after="46"/>
              <w:ind w:firstLineChars="0" w:firstLine="0"/>
              <w:jc w:val="center"/>
              <w:rPr>
                <w:sz w:val="18"/>
                <w:szCs w:val="18"/>
              </w:rPr>
            </w:pPr>
            <w:r>
              <w:rPr>
                <w:sz w:val="18"/>
                <w:szCs w:val="18"/>
              </w:rPr>
              <w:t>计量单位</w:t>
            </w:r>
          </w:p>
        </w:tc>
        <w:tc>
          <w:tcPr>
            <w:tcW w:w="769" w:type="dxa"/>
            <w:tcBorders>
              <w:top w:val="single" w:sz="8" w:space="0" w:color="auto"/>
              <w:bottom w:val="single" w:sz="8" w:space="0" w:color="auto"/>
            </w:tcBorders>
          </w:tcPr>
          <w:p w:rsidR="00E12C70" w:rsidRDefault="00E12C70">
            <w:pPr>
              <w:spacing w:beforeLines="15" w:before="46" w:afterLines="15" w:after="46"/>
              <w:ind w:firstLineChars="0" w:firstLine="0"/>
              <w:jc w:val="center"/>
              <w:rPr>
                <w:sz w:val="18"/>
                <w:szCs w:val="18"/>
              </w:rPr>
            </w:pPr>
          </w:p>
        </w:tc>
      </w:tr>
      <w:tr w:rsidR="0015327D" w:rsidTr="000E49E9">
        <w:trPr>
          <w:jc w:val="center"/>
        </w:trPr>
        <w:tc>
          <w:tcPr>
            <w:tcW w:w="1843" w:type="dxa"/>
            <w:vMerge w:val="restart"/>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零点漂移校准</w:t>
            </w:r>
          </w:p>
        </w:tc>
        <w:tc>
          <w:tcPr>
            <w:tcW w:w="1276" w:type="dxa"/>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零气浓度值</w:t>
            </w:r>
          </w:p>
        </w:tc>
        <w:tc>
          <w:tcPr>
            <w:tcW w:w="1276" w:type="dxa"/>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上次校准后测试值</w:t>
            </w:r>
          </w:p>
        </w:tc>
        <w:tc>
          <w:tcPr>
            <w:tcW w:w="1417" w:type="dxa"/>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校前测试值</w:t>
            </w:r>
          </w:p>
        </w:tc>
        <w:tc>
          <w:tcPr>
            <w:tcW w:w="1418" w:type="dxa"/>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零点漂移</w:t>
            </w:r>
            <w:r>
              <w:rPr>
                <w:sz w:val="18"/>
                <w:szCs w:val="18"/>
              </w:rPr>
              <w:t>%F.S.</w:t>
            </w:r>
          </w:p>
        </w:tc>
        <w:tc>
          <w:tcPr>
            <w:tcW w:w="1276" w:type="dxa"/>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仪器校准是否正常</w:t>
            </w:r>
          </w:p>
        </w:tc>
        <w:tc>
          <w:tcPr>
            <w:tcW w:w="769" w:type="dxa"/>
            <w:tcBorders>
              <w:top w:val="single" w:sz="8" w:space="0" w:color="auto"/>
            </w:tcBorders>
            <w:vAlign w:val="center"/>
          </w:tcPr>
          <w:p w:rsidR="00E12C70" w:rsidRDefault="00A31DB7">
            <w:pPr>
              <w:spacing w:beforeLines="15" w:before="46" w:afterLines="15" w:after="46"/>
              <w:ind w:firstLineChars="0" w:firstLine="0"/>
              <w:jc w:val="center"/>
              <w:rPr>
                <w:sz w:val="18"/>
                <w:szCs w:val="18"/>
              </w:rPr>
            </w:pPr>
            <w:r>
              <w:rPr>
                <w:sz w:val="18"/>
                <w:szCs w:val="18"/>
              </w:rPr>
              <w:t>校准后测试值</w:t>
            </w:r>
          </w:p>
        </w:tc>
      </w:tr>
      <w:tr w:rsidR="0015327D" w:rsidTr="000E49E9">
        <w:trPr>
          <w:trHeight w:val="542"/>
          <w:jc w:val="center"/>
        </w:trPr>
        <w:tc>
          <w:tcPr>
            <w:tcW w:w="1843" w:type="dxa"/>
            <w:vMerge/>
            <w:vAlign w:val="center"/>
          </w:tcPr>
          <w:p w:rsidR="00E12C70" w:rsidRDefault="00E12C70">
            <w:pPr>
              <w:spacing w:beforeLines="15" w:before="46" w:afterLines="15" w:after="46"/>
              <w:ind w:firstLineChars="0" w:firstLine="0"/>
              <w:jc w:val="center"/>
              <w:rPr>
                <w:sz w:val="18"/>
                <w:szCs w:val="18"/>
              </w:rPr>
            </w:pPr>
          </w:p>
        </w:tc>
        <w:tc>
          <w:tcPr>
            <w:tcW w:w="1276" w:type="dxa"/>
            <w:vAlign w:val="center"/>
          </w:tcPr>
          <w:p w:rsidR="00E12C70" w:rsidRDefault="00E12C70">
            <w:pPr>
              <w:spacing w:beforeLines="15" w:before="46" w:afterLines="15" w:after="46"/>
              <w:ind w:firstLineChars="0" w:firstLine="0"/>
              <w:jc w:val="center"/>
              <w:rPr>
                <w:sz w:val="18"/>
                <w:szCs w:val="18"/>
              </w:rPr>
            </w:pPr>
          </w:p>
        </w:tc>
        <w:tc>
          <w:tcPr>
            <w:tcW w:w="1276" w:type="dxa"/>
            <w:vAlign w:val="center"/>
          </w:tcPr>
          <w:p w:rsidR="00E12C70" w:rsidRDefault="00E12C70">
            <w:pPr>
              <w:spacing w:beforeLines="15" w:before="46" w:afterLines="15" w:after="46"/>
              <w:ind w:firstLineChars="0" w:firstLine="0"/>
              <w:jc w:val="center"/>
              <w:rPr>
                <w:sz w:val="18"/>
                <w:szCs w:val="18"/>
              </w:rPr>
            </w:pPr>
          </w:p>
        </w:tc>
        <w:tc>
          <w:tcPr>
            <w:tcW w:w="1417" w:type="dxa"/>
            <w:vAlign w:val="center"/>
          </w:tcPr>
          <w:p w:rsidR="00E12C70" w:rsidRDefault="00E12C70">
            <w:pPr>
              <w:spacing w:beforeLines="15" w:before="46" w:afterLines="15" w:after="46"/>
              <w:ind w:firstLineChars="0" w:firstLine="0"/>
              <w:jc w:val="center"/>
              <w:rPr>
                <w:sz w:val="18"/>
                <w:szCs w:val="18"/>
              </w:rPr>
            </w:pPr>
          </w:p>
        </w:tc>
        <w:tc>
          <w:tcPr>
            <w:tcW w:w="1418" w:type="dxa"/>
            <w:vAlign w:val="center"/>
          </w:tcPr>
          <w:p w:rsidR="00E12C70" w:rsidRDefault="00E12C70">
            <w:pPr>
              <w:spacing w:beforeLines="15" w:before="46" w:afterLines="15" w:after="46"/>
              <w:ind w:firstLineChars="0" w:firstLine="0"/>
              <w:jc w:val="center"/>
              <w:rPr>
                <w:sz w:val="18"/>
                <w:szCs w:val="18"/>
              </w:rPr>
            </w:pPr>
          </w:p>
        </w:tc>
        <w:tc>
          <w:tcPr>
            <w:tcW w:w="1276" w:type="dxa"/>
            <w:vAlign w:val="center"/>
          </w:tcPr>
          <w:p w:rsidR="00E12C70" w:rsidRDefault="00E12C70">
            <w:pPr>
              <w:spacing w:beforeLines="15" w:before="46" w:afterLines="15" w:after="46"/>
              <w:ind w:firstLineChars="0" w:firstLine="0"/>
              <w:jc w:val="center"/>
              <w:rPr>
                <w:sz w:val="18"/>
                <w:szCs w:val="18"/>
              </w:rPr>
            </w:pPr>
          </w:p>
        </w:tc>
        <w:tc>
          <w:tcPr>
            <w:tcW w:w="769" w:type="dxa"/>
            <w:vAlign w:val="center"/>
          </w:tcPr>
          <w:p w:rsidR="00E12C70" w:rsidRDefault="00E12C70">
            <w:pPr>
              <w:spacing w:beforeLines="15" w:before="46" w:afterLines="15" w:after="46"/>
              <w:ind w:firstLineChars="0" w:firstLine="0"/>
              <w:jc w:val="center"/>
              <w:rPr>
                <w:sz w:val="18"/>
                <w:szCs w:val="18"/>
              </w:rPr>
            </w:pPr>
          </w:p>
        </w:tc>
      </w:tr>
      <w:tr w:rsidR="0015327D" w:rsidTr="000E49E9">
        <w:trPr>
          <w:jc w:val="center"/>
        </w:trPr>
        <w:tc>
          <w:tcPr>
            <w:tcW w:w="1843" w:type="dxa"/>
            <w:vMerge w:val="restart"/>
            <w:vAlign w:val="center"/>
          </w:tcPr>
          <w:p w:rsidR="00E12C70" w:rsidRDefault="00A31DB7">
            <w:pPr>
              <w:spacing w:beforeLines="15" w:before="46" w:afterLines="15" w:after="46"/>
              <w:ind w:firstLineChars="0" w:firstLine="0"/>
              <w:jc w:val="center"/>
              <w:rPr>
                <w:sz w:val="18"/>
                <w:szCs w:val="18"/>
              </w:rPr>
            </w:pPr>
            <w:r>
              <w:rPr>
                <w:sz w:val="18"/>
                <w:szCs w:val="18"/>
              </w:rPr>
              <w:t>量程漂移校准</w:t>
            </w:r>
          </w:p>
        </w:tc>
        <w:tc>
          <w:tcPr>
            <w:tcW w:w="1276" w:type="dxa"/>
            <w:vAlign w:val="center"/>
          </w:tcPr>
          <w:p w:rsidR="00E12C70" w:rsidRDefault="00A31DB7">
            <w:pPr>
              <w:spacing w:beforeLines="15" w:before="46" w:afterLines="15" w:after="46"/>
              <w:ind w:firstLineChars="0" w:firstLine="0"/>
              <w:jc w:val="center"/>
              <w:rPr>
                <w:sz w:val="18"/>
                <w:szCs w:val="18"/>
              </w:rPr>
            </w:pPr>
            <w:r>
              <w:rPr>
                <w:sz w:val="18"/>
                <w:szCs w:val="18"/>
              </w:rPr>
              <w:t>标气浓度值</w:t>
            </w:r>
          </w:p>
        </w:tc>
        <w:tc>
          <w:tcPr>
            <w:tcW w:w="1276" w:type="dxa"/>
            <w:vAlign w:val="center"/>
          </w:tcPr>
          <w:p w:rsidR="00E12C70" w:rsidRDefault="00A31DB7">
            <w:pPr>
              <w:spacing w:beforeLines="15" w:before="46" w:afterLines="15" w:after="46"/>
              <w:ind w:firstLineChars="0" w:firstLine="0"/>
              <w:jc w:val="center"/>
              <w:rPr>
                <w:sz w:val="18"/>
                <w:szCs w:val="18"/>
              </w:rPr>
            </w:pPr>
            <w:r>
              <w:rPr>
                <w:sz w:val="18"/>
                <w:szCs w:val="18"/>
              </w:rPr>
              <w:t>上次校准后测试值</w:t>
            </w:r>
          </w:p>
        </w:tc>
        <w:tc>
          <w:tcPr>
            <w:tcW w:w="1417" w:type="dxa"/>
            <w:vAlign w:val="center"/>
          </w:tcPr>
          <w:p w:rsidR="00E12C70" w:rsidRDefault="00A31DB7">
            <w:pPr>
              <w:spacing w:beforeLines="15" w:before="46" w:afterLines="15" w:after="46"/>
              <w:ind w:firstLineChars="0" w:firstLine="0"/>
              <w:jc w:val="center"/>
              <w:rPr>
                <w:sz w:val="18"/>
                <w:szCs w:val="18"/>
              </w:rPr>
            </w:pPr>
            <w:r>
              <w:rPr>
                <w:sz w:val="18"/>
                <w:szCs w:val="18"/>
              </w:rPr>
              <w:t>校前测试值</w:t>
            </w:r>
          </w:p>
        </w:tc>
        <w:tc>
          <w:tcPr>
            <w:tcW w:w="1418" w:type="dxa"/>
            <w:vAlign w:val="center"/>
          </w:tcPr>
          <w:p w:rsidR="00E12C70" w:rsidRDefault="00A31DB7">
            <w:pPr>
              <w:spacing w:beforeLines="15" w:before="46" w:afterLines="15" w:after="46"/>
              <w:ind w:firstLineChars="0" w:firstLine="0"/>
              <w:jc w:val="center"/>
              <w:rPr>
                <w:sz w:val="18"/>
                <w:szCs w:val="18"/>
              </w:rPr>
            </w:pPr>
            <w:r>
              <w:rPr>
                <w:sz w:val="18"/>
                <w:szCs w:val="18"/>
              </w:rPr>
              <w:t>量程漂移</w:t>
            </w:r>
            <w:r>
              <w:rPr>
                <w:sz w:val="18"/>
                <w:szCs w:val="18"/>
              </w:rPr>
              <w:t>%F.S.</w:t>
            </w:r>
          </w:p>
        </w:tc>
        <w:tc>
          <w:tcPr>
            <w:tcW w:w="1276" w:type="dxa"/>
            <w:vAlign w:val="center"/>
          </w:tcPr>
          <w:p w:rsidR="00E12C70" w:rsidRDefault="00A31DB7">
            <w:pPr>
              <w:spacing w:beforeLines="15" w:before="46" w:afterLines="15" w:after="46"/>
              <w:ind w:firstLineChars="0" w:firstLine="0"/>
              <w:jc w:val="center"/>
              <w:rPr>
                <w:sz w:val="18"/>
                <w:szCs w:val="18"/>
              </w:rPr>
            </w:pPr>
            <w:r>
              <w:rPr>
                <w:sz w:val="18"/>
                <w:szCs w:val="18"/>
              </w:rPr>
              <w:t>仪器校准是否正常</w:t>
            </w:r>
          </w:p>
        </w:tc>
        <w:tc>
          <w:tcPr>
            <w:tcW w:w="769" w:type="dxa"/>
            <w:vAlign w:val="center"/>
          </w:tcPr>
          <w:p w:rsidR="00E12C70" w:rsidRDefault="00A31DB7">
            <w:pPr>
              <w:spacing w:beforeLines="15" w:before="46" w:afterLines="15" w:after="46"/>
              <w:ind w:firstLineChars="0" w:firstLine="0"/>
              <w:jc w:val="center"/>
              <w:rPr>
                <w:sz w:val="18"/>
                <w:szCs w:val="18"/>
              </w:rPr>
            </w:pPr>
            <w:r>
              <w:rPr>
                <w:sz w:val="18"/>
                <w:szCs w:val="18"/>
              </w:rPr>
              <w:t>校准后测试值</w:t>
            </w:r>
          </w:p>
        </w:tc>
      </w:tr>
      <w:tr w:rsidR="0015327D" w:rsidTr="000E49E9">
        <w:trPr>
          <w:trHeight w:val="489"/>
          <w:jc w:val="center"/>
        </w:trPr>
        <w:tc>
          <w:tcPr>
            <w:tcW w:w="1843" w:type="dxa"/>
            <w:vMerge/>
          </w:tcPr>
          <w:p w:rsidR="00E12C70" w:rsidRDefault="00E12C70">
            <w:pPr>
              <w:spacing w:beforeLines="15" w:before="46" w:afterLines="15" w:after="46"/>
              <w:ind w:firstLineChars="0" w:firstLine="0"/>
              <w:jc w:val="left"/>
              <w:rPr>
                <w:sz w:val="18"/>
                <w:szCs w:val="18"/>
              </w:rPr>
            </w:pPr>
          </w:p>
        </w:tc>
        <w:tc>
          <w:tcPr>
            <w:tcW w:w="1276" w:type="dxa"/>
          </w:tcPr>
          <w:p w:rsidR="00E12C70" w:rsidRDefault="00E12C70">
            <w:pPr>
              <w:spacing w:beforeLines="15" w:before="46" w:afterLines="15" w:after="46"/>
              <w:ind w:firstLineChars="0" w:firstLine="0"/>
              <w:jc w:val="left"/>
              <w:rPr>
                <w:sz w:val="18"/>
                <w:szCs w:val="18"/>
              </w:rPr>
            </w:pPr>
          </w:p>
        </w:tc>
        <w:tc>
          <w:tcPr>
            <w:tcW w:w="1276" w:type="dxa"/>
          </w:tcPr>
          <w:p w:rsidR="00E12C70" w:rsidRDefault="00E12C70">
            <w:pPr>
              <w:spacing w:beforeLines="15" w:before="46" w:afterLines="15" w:after="46"/>
              <w:ind w:firstLineChars="0" w:firstLine="0"/>
              <w:jc w:val="left"/>
              <w:rPr>
                <w:sz w:val="18"/>
                <w:szCs w:val="18"/>
              </w:rPr>
            </w:pPr>
          </w:p>
        </w:tc>
        <w:tc>
          <w:tcPr>
            <w:tcW w:w="1417" w:type="dxa"/>
          </w:tcPr>
          <w:p w:rsidR="00E12C70" w:rsidRDefault="00E12C70">
            <w:pPr>
              <w:spacing w:beforeLines="15" w:before="46" w:afterLines="15" w:after="46"/>
              <w:ind w:firstLineChars="0" w:firstLine="0"/>
              <w:jc w:val="left"/>
              <w:rPr>
                <w:sz w:val="18"/>
                <w:szCs w:val="18"/>
              </w:rPr>
            </w:pPr>
          </w:p>
        </w:tc>
        <w:tc>
          <w:tcPr>
            <w:tcW w:w="1418" w:type="dxa"/>
          </w:tcPr>
          <w:p w:rsidR="00E12C70" w:rsidRDefault="00E12C70">
            <w:pPr>
              <w:spacing w:beforeLines="15" w:before="46" w:afterLines="15" w:after="46"/>
              <w:ind w:firstLineChars="0" w:firstLine="0"/>
              <w:jc w:val="left"/>
              <w:rPr>
                <w:sz w:val="18"/>
                <w:szCs w:val="18"/>
              </w:rPr>
            </w:pPr>
          </w:p>
        </w:tc>
        <w:tc>
          <w:tcPr>
            <w:tcW w:w="1276" w:type="dxa"/>
          </w:tcPr>
          <w:p w:rsidR="00E12C70" w:rsidRDefault="00E12C70">
            <w:pPr>
              <w:spacing w:beforeLines="15" w:before="46" w:afterLines="15" w:after="46"/>
              <w:ind w:firstLineChars="0" w:firstLine="0"/>
              <w:jc w:val="left"/>
              <w:rPr>
                <w:sz w:val="18"/>
                <w:szCs w:val="18"/>
              </w:rPr>
            </w:pPr>
          </w:p>
        </w:tc>
        <w:tc>
          <w:tcPr>
            <w:tcW w:w="769" w:type="dxa"/>
          </w:tcPr>
          <w:p w:rsidR="00E12C70" w:rsidRDefault="00E12C70">
            <w:pPr>
              <w:spacing w:beforeLines="15" w:before="46" w:afterLines="15" w:after="46"/>
              <w:ind w:firstLineChars="0" w:firstLine="0"/>
              <w:jc w:val="left"/>
              <w:rPr>
                <w:sz w:val="18"/>
                <w:szCs w:val="18"/>
              </w:rPr>
            </w:pPr>
          </w:p>
        </w:tc>
      </w:tr>
    </w:tbl>
    <w:p w:rsidR="00E12C70" w:rsidRPr="00FA07A3" w:rsidRDefault="00A31DB7">
      <w:pPr>
        <w:ind w:firstLineChars="0" w:firstLine="0"/>
        <w:jc w:val="left"/>
        <w:rPr>
          <w:szCs w:val="21"/>
        </w:rPr>
      </w:pPr>
      <w:r w:rsidRPr="000E49E9">
        <w:rPr>
          <w:rFonts w:hint="eastAsia"/>
          <w:szCs w:val="21"/>
        </w:rPr>
        <w:t>批准人：</w:t>
      </w:r>
      <w:r w:rsidRPr="000E49E9">
        <w:rPr>
          <w:szCs w:val="21"/>
        </w:rPr>
        <w:t xml:space="preserve">                                        </w:t>
      </w:r>
      <w:r w:rsidRPr="000E49E9">
        <w:rPr>
          <w:rFonts w:hint="eastAsia"/>
          <w:szCs w:val="21"/>
        </w:rPr>
        <w:t>校准结束时间：</w:t>
      </w:r>
    </w:p>
    <w:p w:rsidR="00E12C70" w:rsidRPr="0093221D" w:rsidRDefault="00E12C70">
      <w:pPr>
        <w:ind w:firstLineChars="0" w:firstLine="0"/>
        <w:jc w:val="left"/>
        <w:rPr>
          <w:szCs w:val="21"/>
        </w:rPr>
        <w:sectPr w:rsidR="00E12C70" w:rsidRPr="0093221D">
          <w:pgSz w:w="11906" w:h="16838"/>
          <w:pgMar w:top="1440" w:right="1128" w:bottom="1440" w:left="1440" w:header="851" w:footer="992" w:gutter="0"/>
          <w:cols w:space="425"/>
          <w:docGrid w:type="lines" w:linePitch="312"/>
        </w:sectPr>
      </w:pPr>
    </w:p>
    <w:p w:rsidR="00CB3170" w:rsidRPr="000E49E9" w:rsidRDefault="00CB3170" w:rsidP="00CB3170">
      <w:pPr>
        <w:ind w:firstLineChars="0" w:firstLine="0"/>
        <w:jc w:val="center"/>
        <w:rPr>
          <w:rFonts w:eastAsia="黑体"/>
          <w:szCs w:val="21"/>
        </w:rPr>
      </w:pPr>
      <w:bookmarkStart w:id="437" w:name="_Toc8156"/>
      <w:bookmarkStart w:id="438" w:name="_Toc24185"/>
      <w:bookmarkStart w:id="439" w:name="_Toc6620"/>
      <w:bookmarkStart w:id="440" w:name="_Toc12585"/>
      <w:r w:rsidRPr="000E49E9">
        <w:rPr>
          <w:rFonts w:eastAsia="黑体" w:hint="eastAsia"/>
          <w:szCs w:val="21"/>
        </w:rPr>
        <w:lastRenderedPageBreak/>
        <w:t>表</w:t>
      </w:r>
      <w:r w:rsidRPr="000E49E9">
        <w:rPr>
          <w:rFonts w:eastAsia="黑体"/>
          <w:szCs w:val="21"/>
        </w:rPr>
        <w:t xml:space="preserve">G.7 </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hint="eastAsia"/>
          <w:szCs w:val="21"/>
        </w:rPr>
        <w:t>校验测试记录表</w:t>
      </w:r>
      <w:bookmarkEnd w:id="437"/>
      <w:bookmarkEnd w:id="438"/>
      <w:bookmarkEnd w:id="439"/>
      <w:bookmarkEnd w:id="440"/>
    </w:p>
    <w:p w:rsidR="00CB3170" w:rsidRPr="000E49E9" w:rsidRDefault="00CB3170" w:rsidP="00CB3170">
      <w:pPr>
        <w:ind w:firstLineChars="0" w:firstLine="0"/>
        <w:jc w:val="left"/>
        <w:rPr>
          <w:szCs w:val="21"/>
        </w:rPr>
      </w:pPr>
      <w:r w:rsidRPr="000E49E9">
        <w:rPr>
          <w:rFonts w:hint="eastAsia"/>
          <w:szCs w:val="21"/>
        </w:rPr>
        <w:t>企业名称：</w:t>
      </w:r>
    </w:p>
    <w:tbl>
      <w:tblPr>
        <w:tblStyle w:val="aff6"/>
        <w:tblW w:w="0" w:type="auto"/>
        <w:tblLook w:val="04A0" w:firstRow="1" w:lastRow="0" w:firstColumn="1" w:lastColumn="0" w:noHBand="0" w:noVBand="1"/>
      </w:tblPr>
      <w:tblGrid>
        <w:gridCol w:w="1406"/>
        <w:gridCol w:w="130"/>
        <w:gridCol w:w="725"/>
        <w:gridCol w:w="807"/>
        <w:gridCol w:w="1678"/>
        <w:gridCol w:w="1392"/>
        <w:gridCol w:w="691"/>
        <w:gridCol w:w="819"/>
        <w:gridCol w:w="1709"/>
      </w:tblGrid>
      <w:tr w:rsidR="00CB3170" w:rsidTr="000E49E9">
        <w:trPr>
          <w:trHeight w:val="157"/>
        </w:trPr>
        <w:tc>
          <w:tcPr>
            <w:tcW w:w="9357" w:type="dxa"/>
            <w:gridSpan w:val="9"/>
            <w:tcBorders>
              <w:top w:val="single" w:sz="8" w:space="0" w:color="auto"/>
              <w:left w:val="single" w:sz="8" w:space="0" w:color="auto"/>
              <w:bottom w:val="single" w:sz="8" w:space="0" w:color="auto"/>
              <w:right w:val="single" w:sz="8" w:space="0" w:color="auto"/>
            </w:tcBorders>
          </w:tcPr>
          <w:p w:rsidR="00CB3170" w:rsidRDefault="00C1369E" w:rsidP="000C2DEE">
            <w:pPr>
              <w:ind w:firstLineChars="0" w:firstLine="0"/>
              <w:jc w:val="left"/>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设备供应商：</w:t>
            </w:r>
          </w:p>
        </w:tc>
      </w:tr>
      <w:tr w:rsidR="00CB3170" w:rsidTr="000E49E9">
        <w:trPr>
          <w:trHeight w:val="162"/>
        </w:trPr>
        <w:tc>
          <w:tcPr>
            <w:tcW w:w="9357" w:type="dxa"/>
            <w:gridSpan w:val="9"/>
            <w:tcBorders>
              <w:top w:val="single" w:sz="8" w:space="0" w:color="auto"/>
              <w:left w:val="single" w:sz="8" w:space="0" w:color="auto"/>
              <w:right w:val="single" w:sz="8" w:space="0" w:color="auto"/>
            </w:tcBorders>
          </w:tcPr>
          <w:p w:rsidR="00CB3170" w:rsidRDefault="00C1369E" w:rsidP="000C2DEE">
            <w:pPr>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主要仪器型号</w:t>
            </w:r>
          </w:p>
        </w:tc>
      </w:tr>
      <w:tr w:rsidR="00CB3170" w:rsidTr="000E49E9">
        <w:trPr>
          <w:trHeight w:val="157"/>
        </w:trPr>
        <w:tc>
          <w:tcPr>
            <w:tcW w:w="1536" w:type="dxa"/>
            <w:gridSpan w:val="2"/>
            <w:tcBorders>
              <w:left w:val="single" w:sz="8" w:space="0" w:color="auto"/>
            </w:tcBorders>
          </w:tcPr>
          <w:p w:rsidR="00CB3170" w:rsidRDefault="00CB3170" w:rsidP="000C2DEE">
            <w:pPr>
              <w:ind w:firstLineChars="0" w:firstLine="0"/>
              <w:jc w:val="center"/>
              <w:rPr>
                <w:sz w:val="18"/>
                <w:szCs w:val="18"/>
              </w:rPr>
            </w:pPr>
            <w:r>
              <w:rPr>
                <w:sz w:val="18"/>
                <w:szCs w:val="18"/>
              </w:rPr>
              <w:t>仪器名称</w:t>
            </w:r>
          </w:p>
        </w:tc>
        <w:tc>
          <w:tcPr>
            <w:tcW w:w="1532" w:type="dxa"/>
            <w:gridSpan w:val="2"/>
          </w:tcPr>
          <w:p w:rsidR="00CB3170" w:rsidRDefault="00CB3170" w:rsidP="000C2DEE">
            <w:pPr>
              <w:ind w:firstLineChars="0" w:firstLine="0"/>
              <w:jc w:val="center"/>
              <w:rPr>
                <w:sz w:val="18"/>
                <w:szCs w:val="18"/>
              </w:rPr>
            </w:pPr>
            <w:r>
              <w:rPr>
                <w:sz w:val="18"/>
                <w:szCs w:val="18"/>
              </w:rPr>
              <w:t>设备型号</w:t>
            </w:r>
          </w:p>
        </w:tc>
        <w:tc>
          <w:tcPr>
            <w:tcW w:w="1678" w:type="dxa"/>
          </w:tcPr>
          <w:p w:rsidR="00CB3170" w:rsidRDefault="00CB3170" w:rsidP="000C2DEE">
            <w:pPr>
              <w:ind w:firstLineChars="0" w:firstLine="0"/>
              <w:jc w:val="center"/>
              <w:rPr>
                <w:sz w:val="18"/>
                <w:szCs w:val="18"/>
              </w:rPr>
            </w:pPr>
            <w:r>
              <w:rPr>
                <w:sz w:val="18"/>
                <w:szCs w:val="18"/>
              </w:rPr>
              <w:t>制造商</w:t>
            </w:r>
          </w:p>
        </w:tc>
        <w:tc>
          <w:tcPr>
            <w:tcW w:w="1392" w:type="dxa"/>
          </w:tcPr>
          <w:p w:rsidR="00CB3170" w:rsidRDefault="00CB3170" w:rsidP="000C2DEE">
            <w:pPr>
              <w:ind w:firstLineChars="0" w:firstLine="0"/>
              <w:jc w:val="center"/>
              <w:rPr>
                <w:sz w:val="18"/>
                <w:szCs w:val="18"/>
              </w:rPr>
            </w:pPr>
            <w:r>
              <w:rPr>
                <w:sz w:val="18"/>
                <w:szCs w:val="18"/>
              </w:rPr>
              <w:t>测试项目</w:t>
            </w:r>
          </w:p>
        </w:tc>
        <w:tc>
          <w:tcPr>
            <w:tcW w:w="3219" w:type="dxa"/>
            <w:gridSpan w:val="3"/>
            <w:tcBorders>
              <w:right w:val="single" w:sz="8" w:space="0" w:color="auto"/>
            </w:tcBorders>
          </w:tcPr>
          <w:p w:rsidR="00CB3170" w:rsidRDefault="00CB3170" w:rsidP="000C2DEE">
            <w:pPr>
              <w:ind w:firstLineChars="0" w:firstLine="0"/>
              <w:jc w:val="center"/>
              <w:rPr>
                <w:sz w:val="18"/>
                <w:szCs w:val="18"/>
              </w:rPr>
            </w:pPr>
            <w:r>
              <w:rPr>
                <w:sz w:val="18"/>
                <w:szCs w:val="18"/>
              </w:rPr>
              <w:t>测量原理</w:t>
            </w:r>
          </w:p>
        </w:tc>
      </w:tr>
      <w:tr w:rsidR="00CB3170" w:rsidTr="000E49E9">
        <w:trPr>
          <w:trHeight w:val="162"/>
        </w:trPr>
        <w:tc>
          <w:tcPr>
            <w:tcW w:w="1536" w:type="dxa"/>
            <w:gridSpan w:val="2"/>
            <w:tcBorders>
              <w:left w:val="single" w:sz="8" w:space="0" w:color="auto"/>
            </w:tcBorders>
          </w:tcPr>
          <w:p w:rsidR="00CB3170" w:rsidRDefault="00CB3170" w:rsidP="000C2DEE">
            <w:pPr>
              <w:ind w:firstLineChars="0" w:firstLine="0"/>
              <w:jc w:val="left"/>
            </w:pPr>
          </w:p>
        </w:tc>
        <w:tc>
          <w:tcPr>
            <w:tcW w:w="1532" w:type="dxa"/>
            <w:gridSpan w:val="2"/>
          </w:tcPr>
          <w:p w:rsidR="00CB3170" w:rsidRDefault="00CB3170" w:rsidP="000C2DEE">
            <w:pPr>
              <w:ind w:firstLineChars="0" w:firstLine="0"/>
              <w:jc w:val="left"/>
            </w:pPr>
          </w:p>
        </w:tc>
        <w:tc>
          <w:tcPr>
            <w:tcW w:w="1678" w:type="dxa"/>
          </w:tcPr>
          <w:p w:rsidR="00CB3170" w:rsidRDefault="00CB3170" w:rsidP="000C2DEE">
            <w:pPr>
              <w:ind w:firstLineChars="0" w:firstLine="0"/>
              <w:jc w:val="left"/>
              <w:rPr>
                <w:sz w:val="18"/>
                <w:szCs w:val="18"/>
              </w:rPr>
            </w:pPr>
          </w:p>
        </w:tc>
        <w:tc>
          <w:tcPr>
            <w:tcW w:w="1392" w:type="dxa"/>
          </w:tcPr>
          <w:p w:rsidR="00CB3170" w:rsidRDefault="00CB3170" w:rsidP="000C2DEE">
            <w:pPr>
              <w:ind w:firstLineChars="0" w:firstLine="0"/>
              <w:jc w:val="left"/>
              <w:rPr>
                <w:sz w:val="18"/>
                <w:szCs w:val="18"/>
              </w:rPr>
            </w:pPr>
          </w:p>
        </w:tc>
        <w:tc>
          <w:tcPr>
            <w:tcW w:w="3219" w:type="dxa"/>
            <w:gridSpan w:val="3"/>
            <w:tcBorders>
              <w:right w:val="single" w:sz="8" w:space="0" w:color="auto"/>
            </w:tcBorders>
          </w:tcPr>
          <w:p w:rsidR="00CB3170" w:rsidRDefault="00CB3170" w:rsidP="000C2DEE">
            <w:pPr>
              <w:ind w:firstLineChars="0" w:firstLine="0"/>
              <w:jc w:val="left"/>
              <w:rPr>
                <w:sz w:val="18"/>
                <w:szCs w:val="18"/>
              </w:rPr>
            </w:pPr>
          </w:p>
        </w:tc>
      </w:tr>
      <w:tr w:rsidR="00CB3170" w:rsidTr="000E49E9">
        <w:trPr>
          <w:trHeight w:val="157"/>
        </w:trPr>
        <w:tc>
          <w:tcPr>
            <w:tcW w:w="1536" w:type="dxa"/>
            <w:gridSpan w:val="2"/>
            <w:tcBorders>
              <w:left w:val="single" w:sz="8" w:space="0" w:color="auto"/>
            </w:tcBorders>
          </w:tcPr>
          <w:p w:rsidR="00CB3170" w:rsidRDefault="00CB3170" w:rsidP="000C2DEE">
            <w:pPr>
              <w:ind w:firstLineChars="0" w:firstLine="0"/>
              <w:jc w:val="left"/>
            </w:pPr>
          </w:p>
        </w:tc>
        <w:tc>
          <w:tcPr>
            <w:tcW w:w="1532" w:type="dxa"/>
            <w:gridSpan w:val="2"/>
          </w:tcPr>
          <w:p w:rsidR="00CB3170" w:rsidRDefault="00CB3170" w:rsidP="000C2DEE">
            <w:pPr>
              <w:ind w:firstLineChars="0" w:firstLine="0"/>
              <w:jc w:val="left"/>
            </w:pPr>
          </w:p>
        </w:tc>
        <w:tc>
          <w:tcPr>
            <w:tcW w:w="1678" w:type="dxa"/>
          </w:tcPr>
          <w:p w:rsidR="00CB3170" w:rsidRDefault="00CB3170" w:rsidP="000C2DEE">
            <w:pPr>
              <w:ind w:firstLineChars="0" w:firstLine="0"/>
              <w:jc w:val="left"/>
              <w:rPr>
                <w:sz w:val="18"/>
                <w:szCs w:val="18"/>
              </w:rPr>
            </w:pPr>
          </w:p>
        </w:tc>
        <w:tc>
          <w:tcPr>
            <w:tcW w:w="1392" w:type="dxa"/>
          </w:tcPr>
          <w:p w:rsidR="00CB3170" w:rsidRDefault="00CB3170" w:rsidP="000C2DEE">
            <w:pPr>
              <w:ind w:firstLineChars="0" w:firstLine="0"/>
              <w:jc w:val="left"/>
              <w:rPr>
                <w:sz w:val="18"/>
                <w:szCs w:val="18"/>
              </w:rPr>
            </w:pPr>
          </w:p>
        </w:tc>
        <w:tc>
          <w:tcPr>
            <w:tcW w:w="3219" w:type="dxa"/>
            <w:gridSpan w:val="3"/>
            <w:tcBorders>
              <w:right w:val="single" w:sz="8" w:space="0" w:color="auto"/>
            </w:tcBorders>
          </w:tcPr>
          <w:p w:rsidR="00CB3170" w:rsidRDefault="00CB3170" w:rsidP="000C2DEE">
            <w:pPr>
              <w:ind w:firstLineChars="0" w:firstLine="0"/>
              <w:jc w:val="left"/>
              <w:rPr>
                <w:sz w:val="18"/>
                <w:szCs w:val="18"/>
              </w:rPr>
            </w:pPr>
          </w:p>
        </w:tc>
      </w:tr>
      <w:tr w:rsidR="00CB3170" w:rsidTr="000E49E9">
        <w:trPr>
          <w:trHeight w:val="157"/>
        </w:trPr>
        <w:tc>
          <w:tcPr>
            <w:tcW w:w="1536" w:type="dxa"/>
            <w:gridSpan w:val="2"/>
            <w:tcBorders>
              <w:left w:val="single" w:sz="8" w:space="0" w:color="auto"/>
            </w:tcBorders>
          </w:tcPr>
          <w:p w:rsidR="00CB3170" w:rsidRDefault="00CB3170" w:rsidP="000C2DEE">
            <w:pPr>
              <w:ind w:firstLineChars="0" w:firstLine="0"/>
              <w:jc w:val="left"/>
            </w:pPr>
          </w:p>
        </w:tc>
        <w:tc>
          <w:tcPr>
            <w:tcW w:w="1532" w:type="dxa"/>
            <w:gridSpan w:val="2"/>
          </w:tcPr>
          <w:p w:rsidR="00CB3170" w:rsidRDefault="00CB3170" w:rsidP="000C2DEE">
            <w:pPr>
              <w:ind w:firstLineChars="0" w:firstLine="0"/>
              <w:jc w:val="left"/>
            </w:pPr>
          </w:p>
        </w:tc>
        <w:tc>
          <w:tcPr>
            <w:tcW w:w="1678" w:type="dxa"/>
          </w:tcPr>
          <w:p w:rsidR="00CB3170" w:rsidRDefault="00CB3170" w:rsidP="000C2DEE">
            <w:pPr>
              <w:ind w:firstLineChars="0" w:firstLine="0"/>
              <w:jc w:val="left"/>
              <w:rPr>
                <w:sz w:val="18"/>
                <w:szCs w:val="18"/>
              </w:rPr>
            </w:pPr>
          </w:p>
        </w:tc>
        <w:tc>
          <w:tcPr>
            <w:tcW w:w="1392" w:type="dxa"/>
          </w:tcPr>
          <w:p w:rsidR="00CB3170" w:rsidRDefault="00CB3170" w:rsidP="000C2DEE">
            <w:pPr>
              <w:ind w:firstLineChars="0" w:firstLine="0"/>
              <w:jc w:val="left"/>
              <w:rPr>
                <w:sz w:val="18"/>
                <w:szCs w:val="18"/>
              </w:rPr>
            </w:pPr>
          </w:p>
        </w:tc>
        <w:tc>
          <w:tcPr>
            <w:tcW w:w="3219" w:type="dxa"/>
            <w:gridSpan w:val="3"/>
            <w:tcBorders>
              <w:right w:val="single" w:sz="8" w:space="0" w:color="auto"/>
            </w:tcBorders>
          </w:tcPr>
          <w:p w:rsidR="00CB3170" w:rsidRDefault="00CB3170" w:rsidP="000C2DEE">
            <w:pPr>
              <w:ind w:firstLineChars="0" w:firstLine="0"/>
              <w:jc w:val="left"/>
              <w:rPr>
                <w:sz w:val="18"/>
                <w:szCs w:val="18"/>
              </w:rPr>
            </w:pPr>
          </w:p>
        </w:tc>
      </w:tr>
      <w:tr w:rsidR="00CB3170" w:rsidTr="000E49E9">
        <w:trPr>
          <w:trHeight w:val="319"/>
        </w:trPr>
        <w:tc>
          <w:tcPr>
            <w:tcW w:w="1536" w:type="dxa"/>
            <w:gridSpan w:val="2"/>
            <w:tcBorders>
              <w:left w:val="single" w:sz="8" w:space="0" w:color="auto"/>
            </w:tcBorders>
            <w:vAlign w:val="center"/>
          </w:tcPr>
          <w:p w:rsidR="0015327D" w:rsidRDefault="00C1369E" w:rsidP="000E49E9">
            <w:pPr>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p>
          <w:p w:rsidR="00CB3170" w:rsidRDefault="00CB3170" w:rsidP="000E49E9">
            <w:pPr>
              <w:ind w:firstLineChars="0" w:firstLine="0"/>
              <w:jc w:val="center"/>
              <w:rPr>
                <w:sz w:val="18"/>
                <w:szCs w:val="18"/>
              </w:rPr>
            </w:pPr>
            <w:r>
              <w:rPr>
                <w:sz w:val="18"/>
                <w:szCs w:val="18"/>
              </w:rPr>
              <w:t>安装地点</w:t>
            </w:r>
          </w:p>
        </w:tc>
        <w:tc>
          <w:tcPr>
            <w:tcW w:w="3210" w:type="dxa"/>
            <w:gridSpan w:val="3"/>
            <w:vAlign w:val="center"/>
          </w:tcPr>
          <w:p w:rsidR="00CB3170" w:rsidRDefault="00CB3170" w:rsidP="000C2DEE">
            <w:pPr>
              <w:ind w:firstLineChars="0" w:firstLine="0"/>
              <w:jc w:val="center"/>
              <w:rPr>
                <w:sz w:val="18"/>
                <w:szCs w:val="18"/>
              </w:rPr>
            </w:pPr>
          </w:p>
        </w:tc>
        <w:tc>
          <w:tcPr>
            <w:tcW w:w="1392" w:type="dxa"/>
            <w:vAlign w:val="center"/>
          </w:tcPr>
          <w:p w:rsidR="00CB3170" w:rsidRDefault="00CB3170" w:rsidP="000C2DEE">
            <w:pPr>
              <w:ind w:firstLineChars="0" w:firstLine="0"/>
              <w:jc w:val="center"/>
              <w:rPr>
                <w:sz w:val="18"/>
                <w:szCs w:val="18"/>
              </w:rPr>
            </w:pPr>
            <w:r>
              <w:rPr>
                <w:sz w:val="18"/>
                <w:szCs w:val="18"/>
              </w:rPr>
              <w:t>维护管理单位</w:t>
            </w:r>
          </w:p>
        </w:tc>
        <w:tc>
          <w:tcPr>
            <w:tcW w:w="3219" w:type="dxa"/>
            <w:gridSpan w:val="3"/>
            <w:tcBorders>
              <w:right w:val="single" w:sz="8" w:space="0" w:color="auto"/>
            </w:tcBorders>
            <w:vAlign w:val="center"/>
          </w:tcPr>
          <w:p w:rsidR="00CB3170" w:rsidRDefault="00CB3170" w:rsidP="000C2DEE">
            <w:pPr>
              <w:ind w:firstLineChars="0" w:firstLine="0"/>
              <w:jc w:val="center"/>
              <w:rPr>
                <w:sz w:val="18"/>
                <w:szCs w:val="18"/>
              </w:rPr>
            </w:pPr>
          </w:p>
        </w:tc>
      </w:tr>
      <w:tr w:rsidR="00CB3170" w:rsidTr="000E49E9">
        <w:trPr>
          <w:trHeight w:val="162"/>
        </w:trPr>
        <w:tc>
          <w:tcPr>
            <w:tcW w:w="1536" w:type="dxa"/>
            <w:gridSpan w:val="2"/>
            <w:tcBorders>
              <w:left w:val="single" w:sz="8" w:space="0" w:color="auto"/>
            </w:tcBorders>
          </w:tcPr>
          <w:p w:rsidR="00CB3170" w:rsidRDefault="00CB3170" w:rsidP="000C2DEE">
            <w:pPr>
              <w:ind w:firstLineChars="0" w:firstLine="0"/>
              <w:jc w:val="center"/>
              <w:rPr>
                <w:sz w:val="18"/>
                <w:szCs w:val="18"/>
              </w:rPr>
            </w:pPr>
            <w:r>
              <w:rPr>
                <w:sz w:val="18"/>
                <w:szCs w:val="18"/>
              </w:rPr>
              <w:t>本次校验日期</w:t>
            </w:r>
          </w:p>
        </w:tc>
        <w:tc>
          <w:tcPr>
            <w:tcW w:w="3210" w:type="dxa"/>
            <w:gridSpan w:val="3"/>
          </w:tcPr>
          <w:p w:rsidR="00CB3170" w:rsidRDefault="00CB3170" w:rsidP="000C2DEE">
            <w:pPr>
              <w:ind w:firstLineChars="0" w:firstLine="0"/>
              <w:jc w:val="center"/>
              <w:rPr>
                <w:sz w:val="18"/>
                <w:szCs w:val="18"/>
              </w:rPr>
            </w:pPr>
          </w:p>
        </w:tc>
        <w:tc>
          <w:tcPr>
            <w:tcW w:w="1392" w:type="dxa"/>
          </w:tcPr>
          <w:p w:rsidR="00CB3170" w:rsidRDefault="00CB3170" w:rsidP="000C2DEE">
            <w:pPr>
              <w:ind w:firstLineChars="0" w:firstLine="0"/>
              <w:jc w:val="center"/>
              <w:rPr>
                <w:sz w:val="18"/>
                <w:szCs w:val="18"/>
              </w:rPr>
            </w:pPr>
            <w:r>
              <w:rPr>
                <w:sz w:val="18"/>
                <w:szCs w:val="18"/>
              </w:rPr>
              <w:t>上次校验日期</w:t>
            </w:r>
          </w:p>
        </w:tc>
        <w:tc>
          <w:tcPr>
            <w:tcW w:w="3219" w:type="dxa"/>
            <w:gridSpan w:val="3"/>
            <w:tcBorders>
              <w:right w:val="single" w:sz="8" w:space="0" w:color="auto"/>
            </w:tcBorders>
          </w:tcPr>
          <w:p w:rsidR="00CB3170" w:rsidRDefault="00CB3170" w:rsidP="000C2DEE">
            <w:pPr>
              <w:ind w:firstLineChars="0" w:firstLine="0"/>
              <w:jc w:val="left"/>
              <w:rPr>
                <w:sz w:val="18"/>
                <w:szCs w:val="18"/>
              </w:rPr>
            </w:pPr>
          </w:p>
        </w:tc>
      </w:tr>
      <w:tr w:rsidR="00CB3170" w:rsidTr="000E49E9">
        <w:trPr>
          <w:trHeight w:val="157"/>
        </w:trPr>
        <w:tc>
          <w:tcPr>
            <w:tcW w:w="9357" w:type="dxa"/>
            <w:gridSpan w:val="9"/>
            <w:tcBorders>
              <w:left w:val="single" w:sz="8" w:space="0" w:color="auto"/>
              <w:right w:val="single" w:sz="8" w:space="0" w:color="auto"/>
            </w:tcBorders>
          </w:tcPr>
          <w:p w:rsidR="00CB3170" w:rsidRDefault="00CB3170" w:rsidP="000C2DEE">
            <w:pPr>
              <w:ind w:firstLineChars="0" w:firstLine="0"/>
              <w:jc w:val="center"/>
              <w:rPr>
                <w:sz w:val="18"/>
                <w:szCs w:val="18"/>
              </w:rPr>
            </w:pPr>
            <w:r>
              <w:rPr>
                <w:sz w:val="18"/>
                <w:szCs w:val="18"/>
              </w:rPr>
              <w:t>二氧化碳浓度校验</w:t>
            </w:r>
          </w:p>
        </w:tc>
      </w:tr>
      <w:tr w:rsidR="00CB3170" w:rsidTr="000E49E9">
        <w:trPr>
          <w:trHeight w:val="319"/>
        </w:trPr>
        <w:tc>
          <w:tcPr>
            <w:tcW w:w="1536" w:type="dxa"/>
            <w:gridSpan w:val="2"/>
            <w:tcBorders>
              <w:left w:val="single" w:sz="8" w:space="0" w:color="auto"/>
            </w:tcBorders>
            <w:vAlign w:val="center"/>
          </w:tcPr>
          <w:p w:rsidR="00CB3170" w:rsidRDefault="00CB3170" w:rsidP="000C2DEE">
            <w:pPr>
              <w:ind w:firstLineChars="0" w:firstLine="0"/>
              <w:jc w:val="center"/>
              <w:rPr>
                <w:sz w:val="18"/>
                <w:szCs w:val="18"/>
              </w:rPr>
            </w:pPr>
            <w:r>
              <w:rPr>
                <w:sz w:val="18"/>
                <w:szCs w:val="18"/>
              </w:rPr>
              <w:t>监测时间</w:t>
            </w:r>
          </w:p>
        </w:tc>
        <w:tc>
          <w:tcPr>
            <w:tcW w:w="1532" w:type="dxa"/>
            <w:gridSpan w:val="2"/>
            <w:vAlign w:val="center"/>
          </w:tcPr>
          <w:p w:rsidR="00CB3170" w:rsidRDefault="00CB3170" w:rsidP="00C45972">
            <w:pPr>
              <w:spacing w:line="260" w:lineRule="exact"/>
              <w:ind w:firstLineChars="0" w:firstLine="0"/>
              <w:jc w:val="center"/>
              <w:rPr>
                <w:sz w:val="18"/>
                <w:szCs w:val="18"/>
              </w:rPr>
            </w:pPr>
            <w:r>
              <w:rPr>
                <w:sz w:val="18"/>
                <w:szCs w:val="18"/>
              </w:rPr>
              <w:t>参比方法测量值（</w:t>
            </w:r>
            <w:r>
              <w:rPr>
                <w:sz w:val="18"/>
                <w:szCs w:val="18"/>
              </w:rPr>
              <w:t>%</w:t>
            </w:r>
            <w:r>
              <w:rPr>
                <w:sz w:val="18"/>
                <w:szCs w:val="18"/>
              </w:rPr>
              <w:t>）</w:t>
            </w:r>
          </w:p>
        </w:tc>
        <w:tc>
          <w:tcPr>
            <w:tcW w:w="1678" w:type="dxa"/>
            <w:vAlign w:val="center"/>
          </w:tcPr>
          <w:p w:rsidR="00CB3170" w:rsidRDefault="00C1369E" w:rsidP="00C45972">
            <w:pPr>
              <w:spacing w:line="260" w:lineRule="exact"/>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测量值（</w:t>
            </w:r>
            <w:r w:rsidR="00CB3170">
              <w:rPr>
                <w:sz w:val="18"/>
                <w:szCs w:val="18"/>
              </w:rPr>
              <w:t>%</w:t>
            </w:r>
            <w:r w:rsidR="00CB3170">
              <w:rPr>
                <w:sz w:val="18"/>
                <w:szCs w:val="18"/>
              </w:rPr>
              <w:t>）</w:t>
            </w:r>
          </w:p>
        </w:tc>
        <w:tc>
          <w:tcPr>
            <w:tcW w:w="1392" w:type="dxa"/>
            <w:vAlign w:val="center"/>
          </w:tcPr>
          <w:p w:rsidR="00CB3170" w:rsidRDefault="00CB3170" w:rsidP="000C2DEE">
            <w:pPr>
              <w:ind w:firstLineChars="0" w:firstLine="0"/>
              <w:jc w:val="center"/>
              <w:rPr>
                <w:sz w:val="18"/>
                <w:szCs w:val="18"/>
              </w:rPr>
            </w:pPr>
            <w:r>
              <w:rPr>
                <w:sz w:val="18"/>
                <w:szCs w:val="18"/>
              </w:rPr>
              <w:t>相对准确度</w:t>
            </w:r>
          </w:p>
        </w:tc>
        <w:tc>
          <w:tcPr>
            <w:tcW w:w="1510" w:type="dxa"/>
            <w:gridSpan w:val="2"/>
            <w:vAlign w:val="center"/>
          </w:tcPr>
          <w:p w:rsidR="00CB3170" w:rsidRDefault="00CB3170" w:rsidP="000C2DEE">
            <w:pPr>
              <w:ind w:firstLineChars="0" w:firstLine="0"/>
              <w:jc w:val="center"/>
              <w:rPr>
                <w:sz w:val="18"/>
                <w:szCs w:val="18"/>
              </w:rPr>
            </w:pPr>
            <w:r>
              <w:rPr>
                <w:sz w:val="18"/>
                <w:szCs w:val="18"/>
              </w:rPr>
              <w:t>评价标准</w:t>
            </w:r>
          </w:p>
        </w:tc>
        <w:tc>
          <w:tcPr>
            <w:tcW w:w="1709" w:type="dxa"/>
            <w:tcBorders>
              <w:right w:val="single" w:sz="8" w:space="0" w:color="auto"/>
            </w:tcBorders>
            <w:vAlign w:val="center"/>
          </w:tcPr>
          <w:p w:rsidR="00CB3170" w:rsidRDefault="00CB3170" w:rsidP="000C2DEE">
            <w:pPr>
              <w:ind w:firstLineChars="0" w:firstLine="0"/>
              <w:jc w:val="center"/>
              <w:rPr>
                <w:sz w:val="18"/>
                <w:szCs w:val="18"/>
              </w:rPr>
            </w:pPr>
            <w:r>
              <w:rPr>
                <w:sz w:val="18"/>
                <w:szCs w:val="18"/>
              </w:rPr>
              <w:t>评价结果</w:t>
            </w: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val="restart"/>
          </w:tcPr>
          <w:p w:rsidR="00030DCE" w:rsidRDefault="00030DCE" w:rsidP="000C2DEE">
            <w:pPr>
              <w:ind w:firstLineChars="0" w:firstLine="0"/>
              <w:jc w:val="left"/>
              <w:rPr>
                <w:sz w:val="18"/>
                <w:szCs w:val="18"/>
              </w:rPr>
            </w:pPr>
          </w:p>
        </w:tc>
        <w:tc>
          <w:tcPr>
            <w:tcW w:w="1510" w:type="dxa"/>
            <w:gridSpan w:val="2"/>
            <w:vMerge w:val="restart"/>
          </w:tcPr>
          <w:p w:rsidR="00030DCE" w:rsidRDefault="00030DCE" w:rsidP="000C2DEE">
            <w:pPr>
              <w:ind w:firstLineChars="0" w:firstLine="0"/>
              <w:jc w:val="left"/>
              <w:rPr>
                <w:sz w:val="18"/>
                <w:szCs w:val="18"/>
              </w:rPr>
            </w:pPr>
          </w:p>
        </w:tc>
        <w:tc>
          <w:tcPr>
            <w:tcW w:w="1709" w:type="dxa"/>
            <w:vMerge w:val="restart"/>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center"/>
              <w:rPr>
                <w:sz w:val="18"/>
                <w:szCs w:val="18"/>
              </w:rPr>
            </w:pPr>
            <w:r>
              <w:rPr>
                <w:sz w:val="18"/>
                <w:szCs w:val="18"/>
              </w:rPr>
              <w:t>平均值</w:t>
            </w: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CB3170" w:rsidTr="000E49E9">
        <w:trPr>
          <w:trHeight w:val="157"/>
        </w:trPr>
        <w:tc>
          <w:tcPr>
            <w:tcW w:w="9357" w:type="dxa"/>
            <w:gridSpan w:val="9"/>
            <w:tcBorders>
              <w:left w:val="single" w:sz="8" w:space="0" w:color="auto"/>
              <w:bottom w:val="single" w:sz="4" w:space="0" w:color="auto"/>
              <w:right w:val="single" w:sz="8" w:space="0" w:color="auto"/>
            </w:tcBorders>
          </w:tcPr>
          <w:p w:rsidR="00CB3170" w:rsidRDefault="00CB3170" w:rsidP="000C2DEE">
            <w:pPr>
              <w:ind w:firstLineChars="0" w:firstLine="0"/>
              <w:jc w:val="center"/>
              <w:rPr>
                <w:sz w:val="18"/>
                <w:szCs w:val="18"/>
              </w:rPr>
            </w:pPr>
            <w:r>
              <w:rPr>
                <w:sz w:val="18"/>
                <w:szCs w:val="18"/>
              </w:rPr>
              <w:t>流速校验</w:t>
            </w:r>
          </w:p>
        </w:tc>
      </w:tr>
      <w:tr w:rsidR="00CB3170" w:rsidTr="000E49E9">
        <w:trPr>
          <w:trHeight w:val="319"/>
        </w:trPr>
        <w:tc>
          <w:tcPr>
            <w:tcW w:w="1536" w:type="dxa"/>
            <w:gridSpan w:val="2"/>
            <w:tcBorders>
              <w:left w:val="single" w:sz="8" w:space="0" w:color="auto"/>
            </w:tcBorders>
            <w:vAlign w:val="center"/>
          </w:tcPr>
          <w:p w:rsidR="00CB3170" w:rsidRDefault="00CB3170" w:rsidP="000C2DEE">
            <w:pPr>
              <w:ind w:firstLineChars="0" w:firstLine="0"/>
              <w:jc w:val="center"/>
              <w:rPr>
                <w:sz w:val="18"/>
                <w:szCs w:val="18"/>
              </w:rPr>
            </w:pPr>
            <w:r>
              <w:rPr>
                <w:sz w:val="18"/>
                <w:szCs w:val="18"/>
              </w:rPr>
              <w:t>监测时间</w:t>
            </w:r>
          </w:p>
        </w:tc>
        <w:tc>
          <w:tcPr>
            <w:tcW w:w="1532" w:type="dxa"/>
            <w:gridSpan w:val="2"/>
            <w:vAlign w:val="center"/>
          </w:tcPr>
          <w:p w:rsidR="00CB3170" w:rsidRDefault="00CB3170" w:rsidP="00C45972">
            <w:pPr>
              <w:spacing w:line="260" w:lineRule="exact"/>
              <w:ind w:firstLineChars="0" w:firstLine="0"/>
              <w:jc w:val="center"/>
              <w:rPr>
                <w:sz w:val="18"/>
                <w:szCs w:val="18"/>
              </w:rPr>
            </w:pPr>
            <w:r>
              <w:rPr>
                <w:sz w:val="18"/>
                <w:szCs w:val="18"/>
              </w:rPr>
              <w:t>参比方法测量值（</w:t>
            </w:r>
            <w:r>
              <w:rPr>
                <w:sz w:val="18"/>
                <w:szCs w:val="18"/>
              </w:rPr>
              <w:t>m/s</w:t>
            </w:r>
            <w:r>
              <w:rPr>
                <w:sz w:val="18"/>
                <w:szCs w:val="18"/>
              </w:rPr>
              <w:t>）</w:t>
            </w:r>
          </w:p>
        </w:tc>
        <w:tc>
          <w:tcPr>
            <w:tcW w:w="1678" w:type="dxa"/>
            <w:vAlign w:val="center"/>
          </w:tcPr>
          <w:p w:rsidR="00CB3170" w:rsidRDefault="00C1369E" w:rsidP="00C45972">
            <w:pPr>
              <w:spacing w:line="260" w:lineRule="exact"/>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测量值（</w:t>
            </w:r>
            <w:r w:rsidR="00CB3170">
              <w:rPr>
                <w:sz w:val="18"/>
                <w:szCs w:val="18"/>
              </w:rPr>
              <w:t>m/s</w:t>
            </w:r>
            <w:r w:rsidR="00CB3170">
              <w:rPr>
                <w:sz w:val="18"/>
                <w:szCs w:val="18"/>
              </w:rPr>
              <w:t>）</w:t>
            </w:r>
          </w:p>
        </w:tc>
        <w:tc>
          <w:tcPr>
            <w:tcW w:w="1392" w:type="dxa"/>
            <w:vAlign w:val="center"/>
          </w:tcPr>
          <w:p w:rsidR="00CB3170" w:rsidRDefault="00CB3170" w:rsidP="000C2DEE">
            <w:pPr>
              <w:ind w:firstLineChars="0" w:firstLine="0"/>
              <w:jc w:val="center"/>
              <w:rPr>
                <w:sz w:val="18"/>
                <w:szCs w:val="18"/>
              </w:rPr>
            </w:pPr>
            <w:r>
              <w:rPr>
                <w:sz w:val="18"/>
                <w:szCs w:val="18"/>
              </w:rPr>
              <w:t>□</w:t>
            </w:r>
            <w:r>
              <w:rPr>
                <w:sz w:val="18"/>
                <w:szCs w:val="18"/>
              </w:rPr>
              <w:t>相对误差</w:t>
            </w:r>
          </w:p>
          <w:p w:rsidR="00CB3170" w:rsidRDefault="00CB3170" w:rsidP="000C2DEE">
            <w:pPr>
              <w:ind w:firstLineChars="0" w:firstLine="0"/>
              <w:jc w:val="center"/>
              <w:rPr>
                <w:sz w:val="18"/>
                <w:szCs w:val="18"/>
              </w:rPr>
            </w:pPr>
            <w:r>
              <w:rPr>
                <w:sz w:val="18"/>
                <w:szCs w:val="18"/>
              </w:rPr>
              <w:t>□</w:t>
            </w:r>
            <w:r>
              <w:rPr>
                <w:sz w:val="18"/>
                <w:szCs w:val="18"/>
              </w:rPr>
              <w:t>绝对误差</w:t>
            </w:r>
          </w:p>
        </w:tc>
        <w:tc>
          <w:tcPr>
            <w:tcW w:w="1510" w:type="dxa"/>
            <w:gridSpan w:val="2"/>
            <w:vAlign w:val="center"/>
          </w:tcPr>
          <w:p w:rsidR="00CB3170" w:rsidRDefault="00CB3170" w:rsidP="000C2DEE">
            <w:pPr>
              <w:ind w:firstLineChars="0" w:firstLine="0"/>
              <w:jc w:val="center"/>
              <w:rPr>
                <w:sz w:val="18"/>
                <w:szCs w:val="18"/>
              </w:rPr>
            </w:pPr>
            <w:r>
              <w:rPr>
                <w:sz w:val="18"/>
                <w:szCs w:val="18"/>
              </w:rPr>
              <w:t>评价标准</w:t>
            </w:r>
          </w:p>
        </w:tc>
        <w:tc>
          <w:tcPr>
            <w:tcW w:w="1709" w:type="dxa"/>
            <w:tcBorders>
              <w:right w:val="single" w:sz="8" w:space="0" w:color="auto"/>
            </w:tcBorders>
            <w:vAlign w:val="center"/>
          </w:tcPr>
          <w:p w:rsidR="00CB3170" w:rsidRDefault="00CB3170" w:rsidP="000C2DEE">
            <w:pPr>
              <w:ind w:firstLineChars="0" w:firstLine="0"/>
              <w:jc w:val="center"/>
              <w:rPr>
                <w:sz w:val="18"/>
                <w:szCs w:val="18"/>
              </w:rPr>
            </w:pPr>
            <w:r>
              <w:rPr>
                <w:sz w:val="18"/>
                <w:szCs w:val="18"/>
              </w:rPr>
              <w:t>评价结果</w:t>
            </w: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val="restart"/>
          </w:tcPr>
          <w:p w:rsidR="00030DCE" w:rsidRDefault="00030DCE" w:rsidP="000C2DEE">
            <w:pPr>
              <w:ind w:firstLineChars="0" w:firstLine="0"/>
              <w:jc w:val="left"/>
              <w:rPr>
                <w:sz w:val="18"/>
                <w:szCs w:val="18"/>
              </w:rPr>
            </w:pPr>
          </w:p>
        </w:tc>
        <w:tc>
          <w:tcPr>
            <w:tcW w:w="1510" w:type="dxa"/>
            <w:gridSpan w:val="2"/>
            <w:vMerge w:val="restart"/>
          </w:tcPr>
          <w:p w:rsidR="00030DCE" w:rsidRDefault="00030DCE" w:rsidP="000C2DEE">
            <w:pPr>
              <w:ind w:firstLineChars="0" w:firstLine="0"/>
              <w:jc w:val="left"/>
              <w:rPr>
                <w:sz w:val="18"/>
                <w:szCs w:val="18"/>
              </w:rPr>
            </w:pPr>
          </w:p>
        </w:tc>
        <w:tc>
          <w:tcPr>
            <w:tcW w:w="1709" w:type="dxa"/>
            <w:vMerge w:val="restart"/>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536" w:type="dxa"/>
            <w:gridSpan w:val="2"/>
            <w:tcBorders>
              <w:left w:val="single" w:sz="8" w:space="0" w:color="auto"/>
            </w:tcBorders>
          </w:tcPr>
          <w:p w:rsidR="00030DCE" w:rsidRDefault="00030DCE" w:rsidP="000E49E9">
            <w:pPr>
              <w:ind w:firstLineChars="0" w:firstLine="0"/>
              <w:jc w:val="center"/>
              <w:rPr>
                <w:sz w:val="18"/>
                <w:szCs w:val="18"/>
              </w:rPr>
            </w:pPr>
            <w:r>
              <w:rPr>
                <w:sz w:val="18"/>
                <w:szCs w:val="18"/>
              </w:rPr>
              <w:t>平均值</w:t>
            </w: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Pr>
          <w:p w:rsidR="00030DCE" w:rsidRDefault="00030DCE" w:rsidP="000C2DEE">
            <w:pPr>
              <w:ind w:firstLineChars="0" w:firstLine="0"/>
              <w:jc w:val="left"/>
              <w:rPr>
                <w:sz w:val="18"/>
                <w:szCs w:val="18"/>
              </w:rPr>
            </w:pPr>
          </w:p>
        </w:tc>
        <w:tc>
          <w:tcPr>
            <w:tcW w:w="1510" w:type="dxa"/>
            <w:gridSpan w:val="2"/>
            <w:vMerge/>
          </w:tcPr>
          <w:p w:rsidR="00030DCE" w:rsidRDefault="00030DCE" w:rsidP="000C2DEE">
            <w:pPr>
              <w:ind w:firstLineChars="0" w:firstLine="0"/>
              <w:jc w:val="left"/>
              <w:rPr>
                <w:sz w:val="18"/>
                <w:szCs w:val="18"/>
              </w:rPr>
            </w:pPr>
          </w:p>
        </w:tc>
        <w:tc>
          <w:tcPr>
            <w:tcW w:w="1709" w:type="dxa"/>
            <w:vMerge/>
            <w:tcBorders>
              <w:right w:val="single" w:sz="8" w:space="0" w:color="auto"/>
            </w:tcBorders>
          </w:tcPr>
          <w:p w:rsidR="00030DCE" w:rsidRDefault="00030DCE" w:rsidP="000C2DEE">
            <w:pPr>
              <w:ind w:firstLineChars="0" w:firstLine="0"/>
              <w:jc w:val="left"/>
              <w:rPr>
                <w:sz w:val="18"/>
                <w:szCs w:val="18"/>
              </w:rPr>
            </w:pPr>
          </w:p>
        </w:tc>
      </w:tr>
      <w:tr w:rsidR="00CB3170" w:rsidTr="000E49E9">
        <w:trPr>
          <w:trHeight w:val="162"/>
        </w:trPr>
        <w:tc>
          <w:tcPr>
            <w:tcW w:w="9357" w:type="dxa"/>
            <w:gridSpan w:val="9"/>
            <w:tcBorders>
              <w:left w:val="single" w:sz="8" w:space="0" w:color="auto"/>
              <w:right w:val="single" w:sz="8" w:space="0" w:color="auto"/>
            </w:tcBorders>
          </w:tcPr>
          <w:p w:rsidR="00CB3170" w:rsidRDefault="003E688B" w:rsidP="000C2DEE">
            <w:pPr>
              <w:ind w:firstLineChars="0" w:firstLine="0"/>
              <w:jc w:val="center"/>
              <w:rPr>
                <w:sz w:val="18"/>
                <w:szCs w:val="18"/>
              </w:rPr>
            </w:pPr>
            <w:r>
              <w:rPr>
                <w:rFonts w:hint="eastAsia"/>
                <w:sz w:val="18"/>
                <w:szCs w:val="18"/>
              </w:rPr>
              <w:t>烟气压力</w:t>
            </w:r>
            <w:r w:rsidR="00CB3170">
              <w:rPr>
                <w:sz w:val="18"/>
                <w:szCs w:val="18"/>
              </w:rPr>
              <w:t>校验</w:t>
            </w:r>
          </w:p>
        </w:tc>
      </w:tr>
      <w:tr w:rsidR="00CB3170" w:rsidTr="000E49E9">
        <w:trPr>
          <w:trHeight w:val="774"/>
        </w:trPr>
        <w:tc>
          <w:tcPr>
            <w:tcW w:w="1406" w:type="dxa"/>
            <w:tcBorders>
              <w:left w:val="single" w:sz="8" w:space="0" w:color="auto"/>
              <w:bottom w:val="single" w:sz="4" w:space="0" w:color="auto"/>
            </w:tcBorders>
            <w:vAlign w:val="center"/>
          </w:tcPr>
          <w:p w:rsidR="00CB3170" w:rsidRDefault="00CB3170" w:rsidP="000C2DEE">
            <w:pPr>
              <w:ind w:firstLineChars="0" w:firstLine="0"/>
              <w:jc w:val="center"/>
              <w:rPr>
                <w:sz w:val="18"/>
                <w:szCs w:val="18"/>
              </w:rPr>
            </w:pPr>
            <w:r>
              <w:rPr>
                <w:sz w:val="18"/>
                <w:szCs w:val="18"/>
              </w:rPr>
              <w:t>监测时间</w:t>
            </w:r>
          </w:p>
        </w:tc>
        <w:tc>
          <w:tcPr>
            <w:tcW w:w="1662" w:type="dxa"/>
            <w:gridSpan w:val="3"/>
            <w:tcBorders>
              <w:bottom w:val="single" w:sz="4" w:space="0" w:color="auto"/>
            </w:tcBorders>
            <w:vAlign w:val="center"/>
          </w:tcPr>
          <w:p w:rsidR="00CB3170" w:rsidRDefault="00CB3170" w:rsidP="000C2DEE">
            <w:pPr>
              <w:ind w:firstLineChars="0" w:firstLine="0"/>
              <w:jc w:val="center"/>
              <w:rPr>
                <w:sz w:val="18"/>
                <w:szCs w:val="18"/>
              </w:rPr>
            </w:pPr>
            <w:r>
              <w:rPr>
                <w:sz w:val="18"/>
                <w:szCs w:val="18"/>
              </w:rPr>
              <w:t>参比方法测量值（</w:t>
            </w:r>
            <w:r>
              <w:rPr>
                <w:sz w:val="18"/>
                <w:szCs w:val="18"/>
              </w:rPr>
              <w:t>kPa</w:t>
            </w:r>
            <w:r>
              <w:rPr>
                <w:sz w:val="18"/>
                <w:szCs w:val="18"/>
              </w:rPr>
              <w:t>）</w:t>
            </w:r>
          </w:p>
        </w:tc>
        <w:tc>
          <w:tcPr>
            <w:tcW w:w="1678" w:type="dxa"/>
            <w:tcBorders>
              <w:bottom w:val="single" w:sz="4" w:space="0" w:color="auto"/>
            </w:tcBorders>
            <w:vAlign w:val="center"/>
          </w:tcPr>
          <w:p w:rsidR="00CB3170" w:rsidRDefault="00C1369E" w:rsidP="000C2DEE">
            <w:pPr>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测量值（</w:t>
            </w:r>
            <w:r w:rsidR="00CB3170">
              <w:rPr>
                <w:rFonts w:hint="eastAsia"/>
                <w:sz w:val="18"/>
                <w:szCs w:val="18"/>
              </w:rPr>
              <w:t>k</w:t>
            </w:r>
            <w:r w:rsidR="00CB3170">
              <w:rPr>
                <w:sz w:val="18"/>
                <w:szCs w:val="18"/>
              </w:rPr>
              <w:t>Pa</w:t>
            </w:r>
            <w:r w:rsidR="00CB3170">
              <w:rPr>
                <w:sz w:val="18"/>
                <w:szCs w:val="18"/>
              </w:rPr>
              <w:t>）</w:t>
            </w:r>
          </w:p>
        </w:tc>
        <w:tc>
          <w:tcPr>
            <w:tcW w:w="1392" w:type="dxa"/>
            <w:tcBorders>
              <w:bottom w:val="single" w:sz="4" w:space="0" w:color="auto"/>
            </w:tcBorders>
            <w:vAlign w:val="center"/>
          </w:tcPr>
          <w:p w:rsidR="00CB3170" w:rsidRDefault="00CB3170" w:rsidP="000C2DEE">
            <w:pPr>
              <w:ind w:firstLineChars="0" w:firstLine="0"/>
              <w:jc w:val="center"/>
              <w:rPr>
                <w:sz w:val="18"/>
                <w:szCs w:val="18"/>
              </w:rPr>
            </w:pPr>
            <w:r>
              <w:rPr>
                <w:sz w:val="18"/>
                <w:szCs w:val="18"/>
              </w:rPr>
              <w:t>□</w:t>
            </w:r>
            <w:r>
              <w:rPr>
                <w:sz w:val="18"/>
                <w:szCs w:val="18"/>
              </w:rPr>
              <w:t>相对误差</w:t>
            </w:r>
          </w:p>
          <w:p w:rsidR="00CB3170" w:rsidRDefault="00CB3170" w:rsidP="000C2DEE">
            <w:pPr>
              <w:ind w:firstLineChars="0" w:firstLine="0"/>
              <w:jc w:val="center"/>
              <w:rPr>
                <w:sz w:val="18"/>
                <w:szCs w:val="18"/>
              </w:rPr>
            </w:pPr>
            <w:r>
              <w:rPr>
                <w:sz w:val="18"/>
                <w:szCs w:val="18"/>
              </w:rPr>
              <w:t>□</w:t>
            </w:r>
            <w:r>
              <w:rPr>
                <w:sz w:val="18"/>
                <w:szCs w:val="18"/>
              </w:rPr>
              <w:t>绝对误差</w:t>
            </w:r>
          </w:p>
        </w:tc>
        <w:tc>
          <w:tcPr>
            <w:tcW w:w="1510" w:type="dxa"/>
            <w:gridSpan w:val="2"/>
            <w:tcBorders>
              <w:bottom w:val="single" w:sz="4" w:space="0" w:color="auto"/>
            </w:tcBorders>
            <w:vAlign w:val="center"/>
          </w:tcPr>
          <w:p w:rsidR="00CB3170" w:rsidRDefault="00CB3170" w:rsidP="000C2DEE">
            <w:pPr>
              <w:ind w:firstLineChars="0" w:firstLine="0"/>
              <w:jc w:val="center"/>
              <w:rPr>
                <w:sz w:val="18"/>
                <w:szCs w:val="18"/>
              </w:rPr>
            </w:pPr>
            <w:r>
              <w:rPr>
                <w:sz w:val="18"/>
                <w:szCs w:val="18"/>
              </w:rPr>
              <w:t>评价标准</w:t>
            </w:r>
          </w:p>
        </w:tc>
        <w:tc>
          <w:tcPr>
            <w:tcW w:w="1709" w:type="dxa"/>
            <w:tcBorders>
              <w:bottom w:val="single" w:sz="4" w:space="0" w:color="auto"/>
              <w:right w:val="single" w:sz="8" w:space="0" w:color="auto"/>
            </w:tcBorders>
            <w:vAlign w:val="center"/>
          </w:tcPr>
          <w:p w:rsidR="00CB3170" w:rsidRDefault="00CB3170" w:rsidP="000C2DEE">
            <w:pPr>
              <w:ind w:firstLineChars="0" w:firstLine="0"/>
              <w:jc w:val="center"/>
              <w:rPr>
                <w:sz w:val="18"/>
                <w:szCs w:val="18"/>
              </w:rPr>
            </w:pPr>
            <w:r>
              <w:rPr>
                <w:sz w:val="18"/>
                <w:szCs w:val="18"/>
              </w:rPr>
              <w:t>评价结果</w:t>
            </w:r>
          </w:p>
        </w:tc>
      </w:tr>
      <w:tr w:rsidR="00030DCE" w:rsidTr="000E49E9">
        <w:trPr>
          <w:trHeight w:val="157"/>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val="restart"/>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val="restart"/>
            <w:tcBorders>
              <w:bottom w:val="single" w:sz="8" w:space="0" w:color="auto"/>
            </w:tcBorders>
          </w:tcPr>
          <w:p w:rsidR="00030DCE" w:rsidRDefault="00030DCE" w:rsidP="000C2DEE">
            <w:pPr>
              <w:ind w:firstLineChars="0" w:firstLine="0"/>
              <w:jc w:val="left"/>
              <w:rPr>
                <w:sz w:val="18"/>
                <w:szCs w:val="18"/>
              </w:rPr>
            </w:pPr>
          </w:p>
        </w:tc>
        <w:tc>
          <w:tcPr>
            <w:tcW w:w="1709" w:type="dxa"/>
            <w:vMerge w:val="restart"/>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162"/>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157"/>
        </w:trPr>
        <w:tc>
          <w:tcPr>
            <w:tcW w:w="1406" w:type="dxa"/>
            <w:tcBorders>
              <w:left w:val="single" w:sz="8" w:space="0" w:color="auto"/>
            </w:tcBorders>
          </w:tcPr>
          <w:p w:rsidR="00030DCE" w:rsidRDefault="00030DCE" w:rsidP="000C2DEE">
            <w:pPr>
              <w:ind w:firstLineChars="0" w:firstLine="0"/>
              <w:jc w:val="left"/>
            </w:pPr>
          </w:p>
        </w:tc>
        <w:tc>
          <w:tcPr>
            <w:tcW w:w="1662" w:type="dxa"/>
            <w:gridSpan w:val="3"/>
          </w:tcPr>
          <w:p w:rsidR="00030DCE" w:rsidRDefault="00030DCE" w:rsidP="000C2DEE">
            <w:pPr>
              <w:ind w:firstLineChars="0" w:firstLine="0"/>
              <w:jc w:val="left"/>
            </w:pPr>
          </w:p>
        </w:tc>
        <w:tc>
          <w:tcPr>
            <w:tcW w:w="1678" w:type="dxa"/>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030DCE" w:rsidTr="000E49E9">
        <w:trPr>
          <w:trHeight w:val="355"/>
        </w:trPr>
        <w:tc>
          <w:tcPr>
            <w:tcW w:w="1406" w:type="dxa"/>
            <w:tcBorders>
              <w:left w:val="single" w:sz="8" w:space="0" w:color="auto"/>
              <w:bottom w:val="single" w:sz="8" w:space="0" w:color="auto"/>
            </w:tcBorders>
          </w:tcPr>
          <w:p w:rsidR="00030DCE" w:rsidRDefault="00030DCE" w:rsidP="000E49E9">
            <w:pPr>
              <w:ind w:firstLineChars="0" w:firstLine="0"/>
              <w:jc w:val="center"/>
              <w:rPr>
                <w:sz w:val="18"/>
                <w:szCs w:val="18"/>
              </w:rPr>
            </w:pPr>
            <w:r>
              <w:rPr>
                <w:sz w:val="18"/>
                <w:szCs w:val="18"/>
              </w:rPr>
              <w:t>平均值</w:t>
            </w:r>
          </w:p>
        </w:tc>
        <w:tc>
          <w:tcPr>
            <w:tcW w:w="1662" w:type="dxa"/>
            <w:gridSpan w:val="3"/>
            <w:tcBorders>
              <w:bottom w:val="single" w:sz="8" w:space="0" w:color="auto"/>
            </w:tcBorders>
          </w:tcPr>
          <w:p w:rsidR="00030DCE" w:rsidRDefault="00030DCE" w:rsidP="000C2DEE">
            <w:pPr>
              <w:ind w:firstLineChars="0" w:firstLine="0"/>
              <w:jc w:val="left"/>
            </w:pPr>
          </w:p>
        </w:tc>
        <w:tc>
          <w:tcPr>
            <w:tcW w:w="1678" w:type="dxa"/>
            <w:tcBorders>
              <w:bottom w:val="single" w:sz="8" w:space="0" w:color="auto"/>
            </w:tcBorders>
          </w:tcPr>
          <w:p w:rsidR="00030DCE" w:rsidRDefault="00030DCE" w:rsidP="000C2DEE">
            <w:pPr>
              <w:ind w:firstLineChars="0" w:firstLine="0"/>
              <w:jc w:val="left"/>
              <w:rPr>
                <w:sz w:val="18"/>
                <w:szCs w:val="18"/>
              </w:rPr>
            </w:pPr>
          </w:p>
        </w:tc>
        <w:tc>
          <w:tcPr>
            <w:tcW w:w="1392" w:type="dxa"/>
            <w:vMerge/>
            <w:tcBorders>
              <w:bottom w:val="single" w:sz="8" w:space="0" w:color="auto"/>
            </w:tcBorders>
          </w:tcPr>
          <w:p w:rsidR="00030DCE" w:rsidRDefault="00030DCE" w:rsidP="000C2DEE">
            <w:pPr>
              <w:ind w:firstLineChars="0" w:firstLine="0"/>
              <w:jc w:val="left"/>
              <w:rPr>
                <w:sz w:val="18"/>
                <w:szCs w:val="18"/>
              </w:rPr>
            </w:pPr>
          </w:p>
        </w:tc>
        <w:tc>
          <w:tcPr>
            <w:tcW w:w="1510" w:type="dxa"/>
            <w:gridSpan w:val="2"/>
            <w:vMerge/>
            <w:tcBorders>
              <w:bottom w:val="single" w:sz="8" w:space="0" w:color="auto"/>
            </w:tcBorders>
          </w:tcPr>
          <w:p w:rsidR="00030DCE" w:rsidRDefault="00030DCE" w:rsidP="000C2DEE">
            <w:pPr>
              <w:ind w:firstLineChars="0" w:firstLine="0"/>
              <w:jc w:val="left"/>
              <w:rPr>
                <w:sz w:val="18"/>
                <w:szCs w:val="18"/>
              </w:rPr>
            </w:pPr>
          </w:p>
        </w:tc>
        <w:tc>
          <w:tcPr>
            <w:tcW w:w="1709" w:type="dxa"/>
            <w:vMerge/>
            <w:tcBorders>
              <w:bottom w:val="single" w:sz="8" w:space="0" w:color="auto"/>
              <w:right w:val="single" w:sz="8" w:space="0" w:color="auto"/>
            </w:tcBorders>
          </w:tcPr>
          <w:p w:rsidR="00030DCE" w:rsidRDefault="00030DCE" w:rsidP="000C2DEE">
            <w:pPr>
              <w:ind w:firstLineChars="0" w:firstLine="0"/>
              <w:jc w:val="left"/>
              <w:rPr>
                <w:sz w:val="18"/>
                <w:szCs w:val="18"/>
              </w:rPr>
            </w:pPr>
          </w:p>
        </w:tc>
      </w:tr>
      <w:tr w:rsidR="00CB3170" w:rsidTr="000E49E9">
        <w:trPr>
          <w:trHeight w:val="157"/>
        </w:trPr>
        <w:tc>
          <w:tcPr>
            <w:tcW w:w="9357" w:type="dxa"/>
            <w:gridSpan w:val="9"/>
            <w:tcBorders>
              <w:top w:val="single" w:sz="8" w:space="0" w:color="auto"/>
              <w:left w:val="single" w:sz="8" w:space="0" w:color="auto"/>
              <w:right w:val="single" w:sz="8" w:space="0" w:color="auto"/>
            </w:tcBorders>
          </w:tcPr>
          <w:p w:rsidR="00CB3170" w:rsidRDefault="003E688B" w:rsidP="000C2DEE">
            <w:pPr>
              <w:ind w:firstLineChars="0" w:firstLine="0"/>
              <w:jc w:val="center"/>
              <w:rPr>
                <w:sz w:val="18"/>
                <w:szCs w:val="18"/>
              </w:rPr>
            </w:pPr>
            <w:r>
              <w:rPr>
                <w:sz w:val="18"/>
                <w:szCs w:val="18"/>
              </w:rPr>
              <w:lastRenderedPageBreak/>
              <w:t>烟气温度</w:t>
            </w:r>
            <w:r w:rsidR="00CB3170">
              <w:rPr>
                <w:sz w:val="18"/>
                <w:szCs w:val="18"/>
              </w:rPr>
              <w:t>校验</w:t>
            </w:r>
          </w:p>
        </w:tc>
      </w:tr>
      <w:tr w:rsidR="00CB3170" w:rsidTr="000E49E9">
        <w:trPr>
          <w:trHeight w:val="319"/>
        </w:trPr>
        <w:tc>
          <w:tcPr>
            <w:tcW w:w="1536" w:type="dxa"/>
            <w:gridSpan w:val="2"/>
            <w:tcBorders>
              <w:left w:val="single" w:sz="8" w:space="0" w:color="auto"/>
            </w:tcBorders>
            <w:vAlign w:val="center"/>
          </w:tcPr>
          <w:p w:rsidR="00CB3170" w:rsidRDefault="00CB3170" w:rsidP="000C2DEE">
            <w:pPr>
              <w:ind w:firstLineChars="0" w:firstLine="0"/>
              <w:jc w:val="center"/>
              <w:rPr>
                <w:sz w:val="18"/>
                <w:szCs w:val="18"/>
              </w:rPr>
            </w:pPr>
            <w:r>
              <w:rPr>
                <w:sz w:val="18"/>
                <w:szCs w:val="18"/>
              </w:rPr>
              <w:t>监测时间</w:t>
            </w:r>
          </w:p>
        </w:tc>
        <w:tc>
          <w:tcPr>
            <w:tcW w:w="1532" w:type="dxa"/>
            <w:gridSpan w:val="2"/>
            <w:vAlign w:val="center"/>
          </w:tcPr>
          <w:p w:rsidR="00CB3170" w:rsidRDefault="00CB3170" w:rsidP="00C45972">
            <w:pPr>
              <w:spacing w:line="260" w:lineRule="exact"/>
              <w:ind w:firstLineChars="0" w:firstLine="0"/>
              <w:jc w:val="center"/>
              <w:rPr>
                <w:sz w:val="18"/>
                <w:szCs w:val="18"/>
              </w:rPr>
            </w:pPr>
            <w:r>
              <w:rPr>
                <w:sz w:val="18"/>
                <w:szCs w:val="18"/>
              </w:rPr>
              <w:t>参比方法测量值（</w:t>
            </w:r>
            <w:r>
              <w:rPr>
                <w:sz w:val="18"/>
                <w:szCs w:val="18"/>
              </w:rPr>
              <w:t>℃</w:t>
            </w:r>
            <w:r>
              <w:rPr>
                <w:sz w:val="18"/>
                <w:szCs w:val="18"/>
              </w:rPr>
              <w:t>）</w:t>
            </w:r>
          </w:p>
        </w:tc>
        <w:tc>
          <w:tcPr>
            <w:tcW w:w="1678" w:type="dxa"/>
            <w:vAlign w:val="center"/>
          </w:tcPr>
          <w:p w:rsidR="00CB3170" w:rsidRDefault="00C1369E" w:rsidP="00C45972">
            <w:pPr>
              <w:spacing w:line="260" w:lineRule="exact"/>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测量值（</w:t>
            </w:r>
            <w:r w:rsidR="00CB3170">
              <w:rPr>
                <w:sz w:val="18"/>
                <w:szCs w:val="18"/>
              </w:rPr>
              <w:t>℃</w:t>
            </w:r>
            <w:r w:rsidR="00CB3170">
              <w:rPr>
                <w:sz w:val="18"/>
                <w:szCs w:val="18"/>
              </w:rPr>
              <w:t>）</w:t>
            </w:r>
          </w:p>
        </w:tc>
        <w:tc>
          <w:tcPr>
            <w:tcW w:w="1392" w:type="dxa"/>
            <w:vAlign w:val="center"/>
          </w:tcPr>
          <w:p w:rsidR="00CB3170" w:rsidRDefault="00CB3170" w:rsidP="000C2DEE">
            <w:pPr>
              <w:ind w:firstLineChars="0" w:firstLine="0"/>
              <w:jc w:val="center"/>
              <w:rPr>
                <w:sz w:val="18"/>
                <w:szCs w:val="18"/>
              </w:rPr>
            </w:pPr>
            <w:r>
              <w:rPr>
                <w:sz w:val="18"/>
                <w:szCs w:val="18"/>
              </w:rPr>
              <w:t>绝对误差（</w:t>
            </w:r>
            <w:r>
              <w:rPr>
                <w:sz w:val="18"/>
                <w:szCs w:val="18"/>
              </w:rPr>
              <w:t>℃</w:t>
            </w:r>
            <w:r>
              <w:rPr>
                <w:sz w:val="18"/>
                <w:szCs w:val="18"/>
              </w:rPr>
              <w:t>）</w:t>
            </w:r>
          </w:p>
        </w:tc>
        <w:tc>
          <w:tcPr>
            <w:tcW w:w="1510" w:type="dxa"/>
            <w:gridSpan w:val="2"/>
            <w:vAlign w:val="center"/>
          </w:tcPr>
          <w:p w:rsidR="00CB3170" w:rsidRDefault="00CB3170" w:rsidP="000C2DEE">
            <w:pPr>
              <w:ind w:firstLineChars="0" w:firstLine="0"/>
              <w:jc w:val="center"/>
              <w:rPr>
                <w:sz w:val="18"/>
                <w:szCs w:val="18"/>
              </w:rPr>
            </w:pPr>
            <w:r>
              <w:rPr>
                <w:sz w:val="18"/>
                <w:szCs w:val="18"/>
              </w:rPr>
              <w:t>评价标准</w:t>
            </w:r>
          </w:p>
        </w:tc>
        <w:tc>
          <w:tcPr>
            <w:tcW w:w="1709" w:type="dxa"/>
            <w:tcBorders>
              <w:right w:val="single" w:sz="8" w:space="0" w:color="auto"/>
            </w:tcBorders>
            <w:vAlign w:val="center"/>
          </w:tcPr>
          <w:p w:rsidR="00CB3170" w:rsidRDefault="00CB3170" w:rsidP="000C2DEE">
            <w:pPr>
              <w:ind w:firstLineChars="0" w:firstLine="0"/>
              <w:jc w:val="center"/>
              <w:rPr>
                <w:sz w:val="18"/>
                <w:szCs w:val="18"/>
              </w:rPr>
            </w:pPr>
            <w:r>
              <w:rPr>
                <w:sz w:val="18"/>
                <w:szCs w:val="18"/>
              </w:rPr>
              <w:t>评价结果</w:t>
            </w: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pPr>
          </w:p>
        </w:tc>
        <w:tc>
          <w:tcPr>
            <w:tcW w:w="1392" w:type="dxa"/>
            <w:vMerge w:val="restart"/>
          </w:tcPr>
          <w:p w:rsidR="00030DCE" w:rsidRDefault="00030DCE" w:rsidP="000C2DEE">
            <w:pPr>
              <w:ind w:firstLineChars="0" w:firstLine="0"/>
              <w:jc w:val="left"/>
            </w:pPr>
          </w:p>
        </w:tc>
        <w:tc>
          <w:tcPr>
            <w:tcW w:w="1510" w:type="dxa"/>
            <w:gridSpan w:val="2"/>
            <w:vMerge w:val="restart"/>
          </w:tcPr>
          <w:p w:rsidR="00030DCE" w:rsidRDefault="00030DCE" w:rsidP="000C2DEE">
            <w:pPr>
              <w:ind w:firstLineChars="0" w:firstLine="0"/>
              <w:jc w:val="left"/>
            </w:pPr>
          </w:p>
        </w:tc>
        <w:tc>
          <w:tcPr>
            <w:tcW w:w="1709" w:type="dxa"/>
            <w:vMerge w:val="restart"/>
            <w:tcBorders>
              <w:right w:val="single" w:sz="8" w:space="0" w:color="auto"/>
            </w:tcBorders>
          </w:tcPr>
          <w:p w:rsidR="00030DCE" w:rsidRDefault="00030DCE" w:rsidP="000C2DEE">
            <w:pPr>
              <w:ind w:firstLineChars="0" w:firstLine="0"/>
              <w:jc w:val="left"/>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pPr>
          </w:p>
        </w:tc>
        <w:tc>
          <w:tcPr>
            <w:tcW w:w="1392" w:type="dxa"/>
            <w:vMerge/>
          </w:tcPr>
          <w:p w:rsidR="00030DCE" w:rsidRDefault="00030DCE" w:rsidP="000C2DEE">
            <w:pPr>
              <w:ind w:firstLineChars="0" w:firstLine="0"/>
              <w:jc w:val="left"/>
            </w:pPr>
          </w:p>
        </w:tc>
        <w:tc>
          <w:tcPr>
            <w:tcW w:w="1510" w:type="dxa"/>
            <w:gridSpan w:val="2"/>
            <w:vMerge/>
          </w:tcPr>
          <w:p w:rsidR="00030DCE" w:rsidRDefault="00030DCE" w:rsidP="000C2DEE">
            <w:pPr>
              <w:ind w:firstLineChars="0" w:firstLine="0"/>
              <w:jc w:val="left"/>
            </w:pPr>
          </w:p>
        </w:tc>
        <w:tc>
          <w:tcPr>
            <w:tcW w:w="1709" w:type="dxa"/>
            <w:vMerge/>
            <w:tcBorders>
              <w:right w:val="single" w:sz="8" w:space="0" w:color="auto"/>
            </w:tcBorders>
          </w:tcPr>
          <w:p w:rsidR="00030DCE" w:rsidRDefault="00030DCE" w:rsidP="000C2DEE">
            <w:pPr>
              <w:ind w:firstLineChars="0" w:firstLine="0"/>
              <w:jc w:val="left"/>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pPr>
          </w:p>
        </w:tc>
        <w:tc>
          <w:tcPr>
            <w:tcW w:w="1392" w:type="dxa"/>
            <w:vMerge/>
          </w:tcPr>
          <w:p w:rsidR="00030DCE" w:rsidRDefault="00030DCE" w:rsidP="000C2DEE">
            <w:pPr>
              <w:ind w:firstLineChars="0" w:firstLine="0"/>
              <w:jc w:val="left"/>
            </w:pPr>
          </w:p>
        </w:tc>
        <w:tc>
          <w:tcPr>
            <w:tcW w:w="1510" w:type="dxa"/>
            <w:gridSpan w:val="2"/>
            <w:vMerge/>
          </w:tcPr>
          <w:p w:rsidR="00030DCE" w:rsidRDefault="00030DCE" w:rsidP="000C2DEE">
            <w:pPr>
              <w:ind w:firstLineChars="0" w:firstLine="0"/>
              <w:jc w:val="left"/>
            </w:pPr>
          </w:p>
        </w:tc>
        <w:tc>
          <w:tcPr>
            <w:tcW w:w="1709" w:type="dxa"/>
            <w:vMerge/>
            <w:tcBorders>
              <w:right w:val="single" w:sz="8" w:space="0" w:color="auto"/>
            </w:tcBorders>
          </w:tcPr>
          <w:p w:rsidR="00030DCE" w:rsidRDefault="00030DCE" w:rsidP="000C2DEE">
            <w:pPr>
              <w:ind w:firstLineChars="0" w:firstLine="0"/>
              <w:jc w:val="left"/>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pPr>
          </w:p>
        </w:tc>
        <w:tc>
          <w:tcPr>
            <w:tcW w:w="1392" w:type="dxa"/>
            <w:vMerge/>
          </w:tcPr>
          <w:p w:rsidR="00030DCE" w:rsidRDefault="00030DCE" w:rsidP="000C2DEE">
            <w:pPr>
              <w:ind w:firstLineChars="0" w:firstLine="0"/>
              <w:jc w:val="left"/>
            </w:pPr>
          </w:p>
        </w:tc>
        <w:tc>
          <w:tcPr>
            <w:tcW w:w="1510" w:type="dxa"/>
            <w:gridSpan w:val="2"/>
            <w:vMerge/>
          </w:tcPr>
          <w:p w:rsidR="00030DCE" w:rsidRDefault="00030DCE" w:rsidP="000C2DEE">
            <w:pPr>
              <w:ind w:firstLineChars="0" w:firstLine="0"/>
              <w:jc w:val="left"/>
            </w:pPr>
          </w:p>
        </w:tc>
        <w:tc>
          <w:tcPr>
            <w:tcW w:w="1709" w:type="dxa"/>
            <w:vMerge/>
            <w:tcBorders>
              <w:right w:val="single" w:sz="8" w:space="0" w:color="auto"/>
            </w:tcBorders>
          </w:tcPr>
          <w:p w:rsidR="00030DCE" w:rsidRDefault="00030DCE" w:rsidP="000C2DEE">
            <w:pPr>
              <w:ind w:firstLineChars="0" w:firstLine="0"/>
              <w:jc w:val="left"/>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left"/>
            </w:pPr>
          </w:p>
        </w:tc>
        <w:tc>
          <w:tcPr>
            <w:tcW w:w="1532" w:type="dxa"/>
            <w:gridSpan w:val="2"/>
          </w:tcPr>
          <w:p w:rsidR="00030DCE" w:rsidRDefault="00030DCE" w:rsidP="000C2DEE">
            <w:pPr>
              <w:ind w:firstLineChars="0" w:firstLine="0"/>
              <w:jc w:val="left"/>
            </w:pPr>
          </w:p>
        </w:tc>
        <w:tc>
          <w:tcPr>
            <w:tcW w:w="1678" w:type="dxa"/>
          </w:tcPr>
          <w:p w:rsidR="00030DCE" w:rsidRDefault="00030DCE" w:rsidP="000C2DEE">
            <w:pPr>
              <w:ind w:firstLineChars="0" w:firstLine="0"/>
              <w:jc w:val="left"/>
            </w:pPr>
          </w:p>
        </w:tc>
        <w:tc>
          <w:tcPr>
            <w:tcW w:w="1392" w:type="dxa"/>
            <w:vMerge/>
          </w:tcPr>
          <w:p w:rsidR="00030DCE" w:rsidRDefault="00030DCE" w:rsidP="000C2DEE">
            <w:pPr>
              <w:ind w:firstLineChars="0" w:firstLine="0"/>
              <w:jc w:val="left"/>
            </w:pPr>
          </w:p>
        </w:tc>
        <w:tc>
          <w:tcPr>
            <w:tcW w:w="1510" w:type="dxa"/>
            <w:gridSpan w:val="2"/>
            <w:vMerge/>
          </w:tcPr>
          <w:p w:rsidR="00030DCE" w:rsidRDefault="00030DCE" w:rsidP="000C2DEE">
            <w:pPr>
              <w:ind w:firstLineChars="0" w:firstLine="0"/>
              <w:jc w:val="left"/>
            </w:pPr>
          </w:p>
        </w:tc>
        <w:tc>
          <w:tcPr>
            <w:tcW w:w="1709" w:type="dxa"/>
            <w:vMerge/>
            <w:tcBorders>
              <w:right w:val="single" w:sz="8" w:space="0" w:color="auto"/>
            </w:tcBorders>
          </w:tcPr>
          <w:p w:rsidR="00030DCE" w:rsidRDefault="00030DCE" w:rsidP="000C2DEE">
            <w:pPr>
              <w:ind w:firstLineChars="0" w:firstLine="0"/>
              <w:jc w:val="left"/>
            </w:pPr>
          </w:p>
        </w:tc>
      </w:tr>
      <w:tr w:rsidR="00030DCE" w:rsidTr="000E49E9">
        <w:trPr>
          <w:trHeight w:val="157"/>
        </w:trPr>
        <w:tc>
          <w:tcPr>
            <w:tcW w:w="1536" w:type="dxa"/>
            <w:gridSpan w:val="2"/>
            <w:tcBorders>
              <w:left w:val="single" w:sz="8" w:space="0" w:color="auto"/>
            </w:tcBorders>
            <w:vAlign w:val="center"/>
          </w:tcPr>
          <w:p w:rsidR="00030DCE" w:rsidRDefault="00030DCE" w:rsidP="000E49E9">
            <w:pPr>
              <w:ind w:firstLineChars="0" w:firstLine="0"/>
              <w:jc w:val="center"/>
              <w:rPr>
                <w:sz w:val="18"/>
                <w:szCs w:val="18"/>
              </w:rPr>
            </w:pPr>
            <w:r>
              <w:rPr>
                <w:sz w:val="18"/>
                <w:szCs w:val="18"/>
              </w:rPr>
              <w:t>平均值</w:t>
            </w:r>
          </w:p>
        </w:tc>
        <w:tc>
          <w:tcPr>
            <w:tcW w:w="1532" w:type="dxa"/>
            <w:gridSpan w:val="2"/>
          </w:tcPr>
          <w:p w:rsidR="00030DCE" w:rsidRDefault="00030DCE" w:rsidP="000C2DEE">
            <w:pPr>
              <w:ind w:firstLineChars="0" w:firstLine="0"/>
              <w:jc w:val="center"/>
              <w:rPr>
                <w:sz w:val="18"/>
                <w:szCs w:val="18"/>
              </w:rPr>
            </w:pPr>
          </w:p>
        </w:tc>
        <w:tc>
          <w:tcPr>
            <w:tcW w:w="1678" w:type="dxa"/>
          </w:tcPr>
          <w:p w:rsidR="00030DCE" w:rsidRDefault="00030DCE" w:rsidP="000C2DEE">
            <w:pPr>
              <w:ind w:firstLineChars="0" w:firstLine="0"/>
              <w:jc w:val="center"/>
              <w:rPr>
                <w:sz w:val="18"/>
                <w:szCs w:val="18"/>
              </w:rPr>
            </w:pPr>
          </w:p>
        </w:tc>
        <w:tc>
          <w:tcPr>
            <w:tcW w:w="1392" w:type="dxa"/>
            <w:vMerge/>
          </w:tcPr>
          <w:p w:rsidR="00030DCE" w:rsidRDefault="00030DCE" w:rsidP="000C2DEE">
            <w:pPr>
              <w:ind w:firstLineChars="0" w:firstLine="0"/>
              <w:jc w:val="center"/>
              <w:rPr>
                <w:sz w:val="18"/>
                <w:szCs w:val="18"/>
              </w:rPr>
            </w:pPr>
          </w:p>
        </w:tc>
        <w:tc>
          <w:tcPr>
            <w:tcW w:w="1510" w:type="dxa"/>
            <w:gridSpan w:val="2"/>
            <w:vMerge/>
          </w:tcPr>
          <w:p w:rsidR="00030DCE" w:rsidRDefault="00030DCE" w:rsidP="000C2DEE">
            <w:pPr>
              <w:ind w:firstLineChars="0" w:firstLine="0"/>
              <w:jc w:val="center"/>
              <w:rPr>
                <w:sz w:val="18"/>
                <w:szCs w:val="18"/>
              </w:rPr>
            </w:pPr>
          </w:p>
        </w:tc>
        <w:tc>
          <w:tcPr>
            <w:tcW w:w="1709" w:type="dxa"/>
            <w:vMerge/>
            <w:tcBorders>
              <w:right w:val="single" w:sz="8" w:space="0" w:color="auto"/>
            </w:tcBorders>
          </w:tcPr>
          <w:p w:rsidR="00030DCE" w:rsidRDefault="00030DCE" w:rsidP="000C2DEE">
            <w:pPr>
              <w:ind w:firstLineChars="0" w:firstLine="0"/>
              <w:jc w:val="center"/>
              <w:rPr>
                <w:sz w:val="18"/>
                <w:szCs w:val="18"/>
              </w:rPr>
            </w:pPr>
          </w:p>
        </w:tc>
      </w:tr>
      <w:tr w:rsidR="00CB3170" w:rsidTr="000E49E9">
        <w:trPr>
          <w:trHeight w:val="162"/>
        </w:trPr>
        <w:tc>
          <w:tcPr>
            <w:tcW w:w="9357" w:type="dxa"/>
            <w:gridSpan w:val="9"/>
            <w:tcBorders>
              <w:left w:val="single" w:sz="8" w:space="0" w:color="auto"/>
              <w:bottom w:val="single" w:sz="4" w:space="0" w:color="auto"/>
              <w:right w:val="single" w:sz="8" w:space="0" w:color="auto"/>
            </w:tcBorders>
          </w:tcPr>
          <w:p w:rsidR="00CB3170" w:rsidRDefault="00736798" w:rsidP="000C2DEE">
            <w:pPr>
              <w:ind w:firstLineChars="0" w:firstLine="0"/>
              <w:jc w:val="center"/>
              <w:rPr>
                <w:sz w:val="18"/>
                <w:szCs w:val="18"/>
              </w:rPr>
            </w:pPr>
            <w:r>
              <w:rPr>
                <w:sz w:val="18"/>
                <w:szCs w:val="18"/>
              </w:rPr>
              <w:t>烟气湿度</w:t>
            </w:r>
            <w:r w:rsidR="00CB3170">
              <w:rPr>
                <w:sz w:val="18"/>
                <w:szCs w:val="18"/>
              </w:rPr>
              <w:t>校验</w:t>
            </w:r>
          </w:p>
        </w:tc>
      </w:tr>
      <w:tr w:rsidR="00CB3170" w:rsidTr="000E49E9">
        <w:trPr>
          <w:trHeight w:val="314"/>
        </w:trPr>
        <w:tc>
          <w:tcPr>
            <w:tcW w:w="1536" w:type="dxa"/>
            <w:gridSpan w:val="2"/>
            <w:tcBorders>
              <w:left w:val="single" w:sz="8" w:space="0" w:color="auto"/>
              <w:bottom w:val="single" w:sz="4" w:space="0" w:color="auto"/>
            </w:tcBorders>
            <w:vAlign w:val="center"/>
          </w:tcPr>
          <w:p w:rsidR="00CB3170" w:rsidRDefault="00CB3170" w:rsidP="000C2DEE">
            <w:pPr>
              <w:ind w:firstLineChars="0" w:firstLine="0"/>
              <w:jc w:val="center"/>
              <w:rPr>
                <w:sz w:val="18"/>
                <w:szCs w:val="18"/>
              </w:rPr>
            </w:pPr>
            <w:r>
              <w:rPr>
                <w:sz w:val="18"/>
                <w:szCs w:val="18"/>
              </w:rPr>
              <w:t>监测时间</w:t>
            </w:r>
          </w:p>
        </w:tc>
        <w:tc>
          <w:tcPr>
            <w:tcW w:w="1532" w:type="dxa"/>
            <w:gridSpan w:val="2"/>
            <w:tcBorders>
              <w:bottom w:val="single" w:sz="4" w:space="0" w:color="auto"/>
            </w:tcBorders>
            <w:vAlign w:val="center"/>
          </w:tcPr>
          <w:p w:rsidR="00CB3170" w:rsidRDefault="00CB3170" w:rsidP="00C45972">
            <w:pPr>
              <w:spacing w:line="260" w:lineRule="exact"/>
              <w:ind w:firstLineChars="0" w:firstLine="0"/>
              <w:jc w:val="center"/>
              <w:rPr>
                <w:sz w:val="18"/>
                <w:szCs w:val="18"/>
              </w:rPr>
            </w:pPr>
            <w:r>
              <w:rPr>
                <w:sz w:val="18"/>
                <w:szCs w:val="18"/>
              </w:rPr>
              <w:t>参比方法测量（</w:t>
            </w:r>
            <w:r>
              <w:rPr>
                <w:sz w:val="18"/>
                <w:szCs w:val="18"/>
              </w:rPr>
              <w:t>%</w:t>
            </w:r>
            <w:r>
              <w:rPr>
                <w:sz w:val="18"/>
                <w:szCs w:val="18"/>
              </w:rPr>
              <w:t>）</w:t>
            </w:r>
          </w:p>
        </w:tc>
        <w:tc>
          <w:tcPr>
            <w:tcW w:w="1678" w:type="dxa"/>
            <w:tcBorders>
              <w:bottom w:val="single" w:sz="4" w:space="0" w:color="auto"/>
            </w:tcBorders>
            <w:vAlign w:val="center"/>
          </w:tcPr>
          <w:p w:rsidR="00CB3170" w:rsidRDefault="00C1369E" w:rsidP="00C45972">
            <w:pPr>
              <w:spacing w:line="260" w:lineRule="exact"/>
              <w:ind w:firstLineChars="0" w:firstLine="0"/>
              <w:jc w:val="center"/>
              <w:rPr>
                <w:sz w:val="18"/>
                <w:szCs w:val="18"/>
              </w:rPr>
            </w:pPr>
            <w:r>
              <w:rPr>
                <w:sz w:val="18"/>
                <w:szCs w:val="18"/>
              </w:rPr>
              <w:t>C</w:t>
            </w:r>
            <w:r w:rsidR="00A04118">
              <w:rPr>
                <w:sz w:val="18"/>
                <w:szCs w:val="18"/>
              </w:rPr>
              <w:t>O</w:t>
            </w:r>
            <w:r w:rsidR="00A04118" w:rsidRPr="00A04118">
              <w:rPr>
                <w:sz w:val="18"/>
                <w:szCs w:val="18"/>
                <w:vertAlign w:val="subscript"/>
              </w:rPr>
              <w:t>2</w:t>
            </w:r>
            <w:r>
              <w:rPr>
                <w:sz w:val="18"/>
                <w:szCs w:val="18"/>
              </w:rPr>
              <w:t>CEMS</w:t>
            </w:r>
            <w:r w:rsidR="00CB3170">
              <w:rPr>
                <w:sz w:val="18"/>
                <w:szCs w:val="18"/>
              </w:rPr>
              <w:t>测量值（</w:t>
            </w:r>
            <w:r w:rsidR="00CB3170">
              <w:rPr>
                <w:sz w:val="18"/>
                <w:szCs w:val="18"/>
              </w:rPr>
              <w:t>%</w:t>
            </w:r>
            <w:r w:rsidR="00CB3170">
              <w:rPr>
                <w:sz w:val="18"/>
                <w:szCs w:val="18"/>
              </w:rPr>
              <w:t>）</w:t>
            </w:r>
          </w:p>
        </w:tc>
        <w:tc>
          <w:tcPr>
            <w:tcW w:w="1392" w:type="dxa"/>
            <w:tcBorders>
              <w:bottom w:val="single" w:sz="4" w:space="0" w:color="auto"/>
            </w:tcBorders>
            <w:vAlign w:val="center"/>
          </w:tcPr>
          <w:p w:rsidR="00CB3170" w:rsidRDefault="00CB3170" w:rsidP="000C2DEE">
            <w:pPr>
              <w:ind w:firstLineChars="0" w:firstLine="0"/>
              <w:jc w:val="center"/>
              <w:rPr>
                <w:sz w:val="18"/>
                <w:szCs w:val="18"/>
              </w:rPr>
            </w:pPr>
            <w:r>
              <w:rPr>
                <w:sz w:val="18"/>
                <w:szCs w:val="18"/>
              </w:rPr>
              <w:t>□</w:t>
            </w:r>
            <w:r>
              <w:rPr>
                <w:sz w:val="18"/>
                <w:szCs w:val="18"/>
              </w:rPr>
              <w:t>相对误差</w:t>
            </w:r>
          </w:p>
          <w:p w:rsidR="00CB3170" w:rsidRDefault="00CB3170" w:rsidP="000C2DEE">
            <w:pPr>
              <w:ind w:firstLineChars="0" w:firstLine="0"/>
              <w:jc w:val="center"/>
              <w:rPr>
                <w:sz w:val="18"/>
                <w:szCs w:val="18"/>
              </w:rPr>
            </w:pPr>
            <w:r>
              <w:rPr>
                <w:sz w:val="18"/>
                <w:szCs w:val="18"/>
              </w:rPr>
              <w:t>□</w:t>
            </w:r>
            <w:r>
              <w:rPr>
                <w:sz w:val="18"/>
                <w:szCs w:val="18"/>
              </w:rPr>
              <w:t>绝对误差</w:t>
            </w:r>
          </w:p>
        </w:tc>
        <w:tc>
          <w:tcPr>
            <w:tcW w:w="1510" w:type="dxa"/>
            <w:gridSpan w:val="2"/>
            <w:tcBorders>
              <w:bottom w:val="single" w:sz="4" w:space="0" w:color="auto"/>
            </w:tcBorders>
            <w:vAlign w:val="center"/>
          </w:tcPr>
          <w:p w:rsidR="00CB3170" w:rsidRDefault="00CB3170" w:rsidP="000C2DEE">
            <w:pPr>
              <w:ind w:firstLineChars="0" w:firstLine="0"/>
              <w:jc w:val="center"/>
              <w:rPr>
                <w:sz w:val="18"/>
                <w:szCs w:val="18"/>
              </w:rPr>
            </w:pPr>
            <w:r>
              <w:rPr>
                <w:sz w:val="18"/>
                <w:szCs w:val="18"/>
              </w:rPr>
              <w:t>评价标准</w:t>
            </w:r>
          </w:p>
        </w:tc>
        <w:tc>
          <w:tcPr>
            <w:tcW w:w="1709" w:type="dxa"/>
            <w:tcBorders>
              <w:bottom w:val="single" w:sz="4" w:space="0" w:color="auto"/>
              <w:right w:val="single" w:sz="8" w:space="0" w:color="auto"/>
            </w:tcBorders>
            <w:vAlign w:val="center"/>
          </w:tcPr>
          <w:p w:rsidR="00CB3170" w:rsidRDefault="00CB3170" w:rsidP="000C2DEE">
            <w:pPr>
              <w:ind w:firstLineChars="0" w:firstLine="0"/>
              <w:jc w:val="center"/>
              <w:rPr>
                <w:sz w:val="18"/>
                <w:szCs w:val="18"/>
              </w:rPr>
            </w:pPr>
            <w:r>
              <w:rPr>
                <w:sz w:val="18"/>
                <w:szCs w:val="18"/>
              </w:rPr>
              <w:t>评价结果</w:t>
            </w:r>
          </w:p>
        </w:tc>
      </w:tr>
      <w:tr w:rsidR="00030DCE" w:rsidTr="000E49E9">
        <w:trPr>
          <w:trHeight w:val="162"/>
        </w:trPr>
        <w:tc>
          <w:tcPr>
            <w:tcW w:w="1536" w:type="dxa"/>
            <w:gridSpan w:val="2"/>
            <w:tcBorders>
              <w:top w:val="single" w:sz="4" w:space="0" w:color="auto"/>
              <w:left w:val="single" w:sz="8" w:space="0" w:color="auto"/>
            </w:tcBorders>
          </w:tcPr>
          <w:p w:rsidR="00030DCE" w:rsidRDefault="00030DCE" w:rsidP="000C2DEE">
            <w:pPr>
              <w:ind w:firstLineChars="0" w:firstLine="0"/>
              <w:jc w:val="center"/>
            </w:pPr>
          </w:p>
        </w:tc>
        <w:tc>
          <w:tcPr>
            <w:tcW w:w="1532" w:type="dxa"/>
            <w:gridSpan w:val="2"/>
            <w:tcBorders>
              <w:top w:val="single" w:sz="4" w:space="0" w:color="auto"/>
            </w:tcBorders>
          </w:tcPr>
          <w:p w:rsidR="00030DCE" w:rsidRDefault="00030DCE" w:rsidP="000C2DEE">
            <w:pPr>
              <w:ind w:firstLineChars="0" w:firstLine="0"/>
              <w:jc w:val="center"/>
            </w:pPr>
          </w:p>
        </w:tc>
        <w:tc>
          <w:tcPr>
            <w:tcW w:w="1678" w:type="dxa"/>
            <w:tcBorders>
              <w:top w:val="single" w:sz="4" w:space="0" w:color="auto"/>
            </w:tcBorders>
          </w:tcPr>
          <w:p w:rsidR="00030DCE" w:rsidRDefault="00030DCE" w:rsidP="000C2DEE">
            <w:pPr>
              <w:ind w:firstLineChars="0" w:firstLine="0"/>
              <w:jc w:val="center"/>
            </w:pPr>
          </w:p>
        </w:tc>
        <w:tc>
          <w:tcPr>
            <w:tcW w:w="1392" w:type="dxa"/>
            <w:vMerge w:val="restart"/>
            <w:tcBorders>
              <w:top w:val="single" w:sz="4" w:space="0" w:color="auto"/>
            </w:tcBorders>
          </w:tcPr>
          <w:p w:rsidR="00030DCE" w:rsidRDefault="00030DCE" w:rsidP="000C2DEE">
            <w:pPr>
              <w:ind w:firstLineChars="0" w:firstLine="0"/>
              <w:jc w:val="center"/>
            </w:pPr>
          </w:p>
        </w:tc>
        <w:tc>
          <w:tcPr>
            <w:tcW w:w="1510" w:type="dxa"/>
            <w:gridSpan w:val="2"/>
            <w:vMerge w:val="restart"/>
            <w:tcBorders>
              <w:top w:val="single" w:sz="4" w:space="0" w:color="auto"/>
            </w:tcBorders>
          </w:tcPr>
          <w:p w:rsidR="00030DCE" w:rsidRDefault="00030DCE" w:rsidP="000C2DEE">
            <w:pPr>
              <w:ind w:firstLineChars="0" w:firstLine="0"/>
              <w:jc w:val="center"/>
            </w:pPr>
          </w:p>
        </w:tc>
        <w:tc>
          <w:tcPr>
            <w:tcW w:w="1709" w:type="dxa"/>
            <w:vMerge w:val="restart"/>
            <w:tcBorders>
              <w:top w:val="single" w:sz="4" w:space="0" w:color="auto"/>
              <w:right w:val="single" w:sz="8" w:space="0" w:color="auto"/>
            </w:tcBorders>
          </w:tcPr>
          <w:p w:rsidR="00030DCE" w:rsidRDefault="00030DCE" w:rsidP="000C2DEE">
            <w:pPr>
              <w:ind w:firstLineChars="0" w:firstLine="0"/>
              <w:jc w:val="cente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center"/>
            </w:pPr>
          </w:p>
        </w:tc>
        <w:tc>
          <w:tcPr>
            <w:tcW w:w="1532" w:type="dxa"/>
            <w:gridSpan w:val="2"/>
          </w:tcPr>
          <w:p w:rsidR="00030DCE" w:rsidRDefault="00030DCE" w:rsidP="000C2DEE">
            <w:pPr>
              <w:ind w:firstLineChars="0" w:firstLine="0"/>
              <w:jc w:val="center"/>
            </w:pPr>
          </w:p>
        </w:tc>
        <w:tc>
          <w:tcPr>
            <w:tcW w:w="1678" w:type="dxa"/>
          </w:tcPr>
          <w:p w:rsidR="00030DCE" w:rsidRDefault="00030DCE" w:rsidP="000C2DEE">
            <w:pPr>
              <w:ind w:firstLineChars="0" w:firstLine="0"/>
              <w:jc w:val="center"/>
            </w:pPr>
          </w:p>
        </w:tc>
        <w:tc>
          <w:tcPr>
            <w:tcW w:w="1392" w:type="dxa"/>
            <w:vMerge/>
          </w:tcPr>
          <w:p w:rsidR="00030DCE" w:rsidRDefault="00030DCE" w:rsidP="000C2DEE">
            <w:pPr>
              <w:ind w:firstLineChars="0" w:firstLine="0"/>
              <w:jc w:val="center"/>
            </w:pPr>
          </w:p>
        </w:tc>
        <w:tc>
          <w:tcPr>
            <w:tcW w:w="1510" w:type="dxa"/>
            <w:gridSpan w:val="2"/>
            <w:vMerge/>
          </w:tcPr>
          <w:p w:rsidR="00030DCE" w:rsidRDefault="00030DCE" w:rsidP="000C2DEE">
            <w:pPr>
              <w:ind w:firstLineChars="0" w:firstLine="0"/>
              <w:jc w:val="center"/>
            </w:pPr>
          </w:p>
        </w:tc>
        <w:tc>
          <w:tcPr>
            <w:tcW w:w="1709" w:type="dxa"/>
            <w:vMerge/>
            <w:tcBorders>
              <w:right w:val="single" w:sz="8" w:space="0" w:color="auto"/>
            </w:tcBorders>
          </w:tcPr>
          <w:p w:rsidR="00030DCE" w:rsidRDefault="00030DCE" w:rsidP="000C2DEE">
            <w:pPr>
              <w:ind w:firstLineChars="0" w:firstLine="0"/>
              <w:jc w:val="cente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center"/>
            </w:pPr>
          </w:p>
        </w:tc>
        <w:tc>
          <w:tcPr>
            <w:tcW w:w="1532" w:type="dxa"/>
            <w:gridSpan w:val="2"/>
          </w:tcPr>
          <w:p w:rsidR="00030DCE" w:rsidRDefault="00030DCE" w:rsidP="000C2DEE">
            <w:pPr>
              <w:ind w:firstLineChars="0" w:firstLine="0"/>
              <w:jc w:val="center"/>
            </w:pPr>
          </w:p>
        </w:tc>
        <w:tc>
          <w:tcPr>
            <w:tcW w:w="1678" w:type="dxa"/>
          </w:tcPr>
          <w:p w:rsidR="00030DCE" w:rsidRDefault="00030DCE" w:rsidP="000C2DEE">
            <w:pPr>
              <w:ind w:firstLineChars="0" w:firstLine="0"/>
              <w:jc w:val="center"/>
            </w:pPr>
          </w:p>
        </w:tc>
        <w:tc>
          <w:tcPr>
            <w:tcW w:w="1392" w:type="dxa"/>
            <w:vMerge/>
          </w:tcPr>
          <w:p w:rsidR="00030DCE" w:rsidRDefault="00030DCE" w:rsidP="000C2DEE">
            <w:pPr>
              <w:ind w:firstLineChars="0" w:firstLine="0"/>
              <w:jc w:val="center"/>
            </w:pPr>
          </w:p>
        </w:tc>
        <w:tc>
          <w:tcPr>
            <w:tcW w:w="1510" w:type="dxa"/>
            <w:gridSpan w:val="2"/>
            <w:vMerge/>
          </w:tcPr>
          <w:p w:rsidR="00030DCE" w:rsidRDefault="00030DCE" w:rsidP="000C2DEE">
            <w:pPr>
              <w:ind w:firstLineChars="0" w:firstLine="0"/>
              <w:jc w:val="center"/>
            </w:pPr>
          </w:p>
        </w:tc>
        <w:tc>
          <w:tcPr>
            <w:tcW w:w="1709" w:type="dxa"/>
            <w:vMerge/>
            <w:tcBorders>
              <w:right w:val="single" w:sz="8" w:space="0" w:color="auto"/>
            </w:tcBorders>
          </w:tcPr>
          <w:p w:rsidR="00030DCE" w:rsidRDefault="00030DCE" w:rsidP="000C2DEE">
            <w:pPr>
              <w:ind w:firstLineChars="0" w:firstLine="0"/>
              <w:jc w:val="cente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center"/>
            </w:pPr>
          </w:p>
        </w:tc>
        <w:tc>
          <w:tcPr>
            <w:tcW w:w="1532" w:type="dxa"/>
            <w:gridSpan w:val="2"/>
          </w:tcPr>
          <w:p w:rsidR="00030DCE" w:rsidRDefault="00030DCE" w:rsidP="000C2DEE">
            <w:pPr>
              <w:ind w:firstLineChars="0" w:firstLine="0"/>
              <w:jc w:val="center"/>
            </w:pPr>
          </w:p>
        </w:tc>
        <w:tc>
          <w:tcPr>
            <w:tcW w:w="1678" w:type="dxa"/>
          </w:tcPr>
          <w:p w:rsidR="00030DCE" w:rsidRDefault="00030DCE" w:rsidP="000C2DEE">
            <w:pPr>
              <w:ind w:firstLineChars="0" w:firstLine="0"/>
              <w:jc w:val="center"/>
            </w:pPr>
          </w:p>
        </w:tc>
        <w:tc>
          <w:tcPr>
            <w:tcW w:w="1392" w:type="dxa"/>
            <w:vMerge/>
          </w:tcPr>
          <w:p w:rsidR="00030DCE" w:rsidRDefault="00030DCE" w:rsidP="000C2DEE">
            <w:pPr>
              <w:ind w:firstLineChars="0" w:firstLine="0"/>
              <w:jc w:val="center"/>
            </w:pPr>
          </w:p>
        </w:tc>
        <w:tc>
          <w:tcPr>
            <w:tcW w:w="1510" w:type="dxa"/>
            <w:gridSpan w:val="2"/>
            <w:vMerge/>
          </w:tcPr>
          <w:p w:rsidR="00030DCE" w:rsidRDefault="00030DCE" w:rsidP="000C2DEE">
            <w:pPr>
              <w:ind w:firstLineChars="0" w:firstLine="0"/>
              <w:jc w:val="center"/>
            </w:pPr>
          </w:p>
        </w:tc>
        <w:tc>
          <w:tcPr>
            <w:tcW w:w="1709" w:type="dxa"/>
            <w:vMerge/>
            <w:tcBorders>
              <w:right w:val="single" w:sz="8" w:space="0" w:color="auto"/>
            </w:tcBorders>
          </w:tcPr>
          <w:p w:rsidR="00030DCE" w:rsidRDefault="00030DCE" w:rsidP="000C2DEE">
            <w:pPr>
              <w:ind w:firstLineChars="0" w:firstLine="0"/>
              <w:jc w:val="center"/>
            </w:pPr>
          </w:p>
        </w:tc>
      </w:tr>
      <w:tr w:rsidR="00030DCE" w:rsidTr="000E49E9">
        <w:trPr>
          <w:trHeight w:val="162"/>
        </w:trPr>
        <w:tc>
          <w:tcPr>
            <w:tcW w:w="1536" w:type="dxa"/>
            <w:gridSpan w:val="2"/>
            <w:tcBorders>
              <w:left w:val="single" w:sz="8" w:space="0" w:color="auto"/>
            </w:tcBorders>
          </w:tcPr>
          <w:p w:rsidR="00030DCE" w:rsidRDefault="00030DCE" w:rsidP="000C2DEE">
            <w:pPr>
              <w:ind w:firstLineChars="0" w:firstLine="0"/>
              <w:jc w:val="center"/>
            </w:pPr>
          </w:p>
        </w:tc>
        <w:tc>
          <w:tcPr>
            <w:tcW w:w="1532" w:type="dxa"/>
            <w:gridSpan w:val="2"/>
          </w:tcPr>
          <w:p w:rsidR="00030DCE" w:rsidRDefault="00030DCE" w:rsidP="000C2DEE">
            <w:pPr>
              <w:ind w:firstLineChars="0" w:firstLine="0"/>
              <w:jc w:val="center"/>
            </w:pPr>
          </w:p>
        </w:tc>
        <w:tc>
          <w:tcPr>
            <w:tcW w:w="1678" w:type="dxa"/>
          </w:tcPr>
          <w:p w:rsidR="00030DCE" w:rsidRDefault="00030DCE" w:rsidP="000C2DEE">
            <w:pPr>
              <w:ind w:firstLineChars="0" w:firstLine="0"/>
              <w:jc w:val="center"/>
            </w:pPr>
          </w:p>
        </w:tc>
        <w:tc>
          <w:tcPr>
            <w:tcW w:w="1392" w:type="dxa"/>
            <w:vMerge/>
          </w:tcPr>
          <w:p w:rsidR="00030DCE" w:rsidRDefault="00030DCE" w:rsidP="000C2DEE">
            <w:pPr>
              <w:ind w:firstLineChars="0" w:firstLine="0"/>
              <w:jc w:val="center"/>
            </w:pPr>
          </w:p>
        </w:tc>
        <w:tc>
          <w:tcPr>
            <w:tcW w:w="1510" w:type="dxa"/>
            <w:gridSpan w:val="2"/>
            <w:vMerge/>
          </w:tcPr>
          <w:p w:rsidR="00030DCE" w:rsidRDefault="00030DCE" w:rsidP="000C2DEE">
            <w:pPr>
              <w:ind w:firstLineChars="0" w:firstLine="0"/>
              <w:jc w:val="center"/>
            </w:pPr>
          </w:p>
        </w:tc>
        <w:tc>
          <w:tcPr>
            <w:tcW w:w="1709" w:type="dxa"/>
            <w:vMerge/>
            <w:tcBorders>
              <w:right w:val="single" w:sz="8" w:space="0" w:color="auto"/>
            </w:tcBorders>
          </w:tcPr>
          <w:p w:rsidR="00030DCE" w:rsidRDefault="00030DCE" w:rsidP="000C2DEE">
            <w:pPr>
              <w:ind w:firstLineChars="0" w:firstLine="0"/>
              <w:jc w:val="center"/>
            </w:pPr>
          </w:p>
        </w:tc>
      </w:tr>
      <w:tr w:rsidR="00030DCE" w:rsidTr="000E49E9">
        <w:trPr>
          <w:trHeight w:val="157"/>
        </w:trPr>
        <w:tc>
          <w:tcPr>
            <w:tcW w:w="1536" w:type="dxa"/>
            <w:gridSpan w:val="2"/>
            <w:tcBorders>
              <w:left w:val="single" w:sz="8" w:space="0" w:color="auto"/>
            </w:tcBorders>
          </w:tcPr>
          <w:p w:rsidR="00030DCE" w:rsidRDefault="00030DCE" w:rsidP="000C2DEE">
            <w:pPr>
              <w:ind w:firstLineChars="0" w:firstLine="0"/>
              <w:jc w:val="center"/>
            </w:pPr>
          </w:p>
        </w:tc>
        <w:tc>
          <w:tcPr>
            <w:tcW w:w="1532" w:type="dxa"/>
            <w:gridSpan w:val="2"/>
          </w:tcPr>
          <w:p w:rsidR="00030DCE" w:rsidRDefault="00030DCE" w:rsidP="000C2DEE">
            <w:pPr>
              <w:ind w:firstLineChars="0" w:firstLine="0"/>
              <w:jc w:val="center"/>
            </w:pPr>
          </w:p>
        </w:tc>
        <w:tc>
          <w:tcPr>
            <w:tcW w:w="1678" w:type="dxa"/>
          </w:tcPr>
          <w:p w:rsidR="00030DCE" w:rsidRDefault="00030DCE" w:rsidP="000C2DEE">
            <w:pPr>
              <w:ind w:firstLineChars="0" w:firstLine="0"/>
              <w:jc w:val="center"/>
            </w:pPr>
          </w:p>
        </w:tc>
        <w:tc>
          <w:tcPr>
            <w:tcW w:w="1392" w:type="dxa"/>
            <w:vMerge/>
          </w:tcPr>
          <w:p w:rsidR="00030DCE" w:rsidRDefault="00030DCE" w:rsidP="000C2DEE">
            <w:pPr>
              <w:ind w:firstLineChars="0" w:firstLine="0"/>
              <w:jc w:val="center"/>
            </w:pPr>
          </w:p>
        </w:tc>
        <w:tc>
          <w:tcPr>
            <w:tcW w:w="1510" w:type="dxa"/>
            <w:gridSpan w:val="2"/>
            <w:vMerge/>
          </w:tcPr>
          <w:p w:rsidR="00030DCE" w:rsidRDefault="00030DCE" w:rsidP="000C2DEE">
            <w:pPr>
              <w:ind w:firstLineChars="0" w:firstLine="0"/>
              <w:jc w:val="center"/>
            </w:pPr>
          </w:p>
        </w:tc>
        <w:tc>
          <w:tcPr>
            <w:tcW w:w="1709" w:type="dxa"/>
            <w:vMerge/>
            <w:tcBorders>
              <w:right w:val="single" w:sz="8" w:space="0" w:color="auto"/>
            </w:tcBorders>
          </w:tcPr>
          <w:p w:rsidR="00030DCE" w:rsidRDefault="00030DCE" w:rsidP="000C2DEE">
            <w:pPr>
              <w:ind w:firstLineChars="0" w:firstLine="0"/>
              <w:jc w:val="center"/>
            </w:pPr>
          </w:p>
        </w:tc>
      </w:tr>
      <w:tr w:rsidR="00030DCE" w:rsidTr="000E49E9">
        <w:trPr>
          <w:trHeight w:val="157"/>
        </w:trPr>
        <w:tc>
          <w:tcPr>
            <w:tcW w:w="1536" w:type="dxa"/>
            <w:gridSpan w:val="2"/>
            <w:tcBorders>
              <w:left w:val="single" w:sz="8" w:space="0" w:color="auto"/>
            </w:tcBorders>
          </w:tcPr>
          <w:p w:rsidR="00030DCE" w:rsidRDefault="00030DCE" w:rsidP="000E49E9">
            <w:pPr>
              <w:ind w:firstLineChars="0" w:firstLine="0"/>
              <w:jc w:val="center"/>
              <w:rPr>
                <w:sz w:val="18"/>
                <w:szCs w:val="18"/>
              </w:rPr>
            </w:pPr>
            <w:r>
              <w:rPr>
                <w:sz w:val="18"/>
                <w:szCs w:val="18"/>
              </w:rPr>
              <w:t>平均值</w:t>
            </w:r>
          </w:p>
        </w:tc>
        <w:tc>
          <w:tcPr>
            <w:tcW w:w="1532" w:type="dxa"/>
            <w:gridSpan w:val="2"/>
          </w:tcPr>
          <w:p w:rsidR="00030DCE" w:rsidRDefault="00030DCE" w:rsidP="000C2DEE">
            <w:pPr>
              <w:ind w:firstLineChars="0" w:firstLine="0"/>
              <w:rPr>
                <w:sz w:val="18"/>
                <w:szCs w:val="18"/>
              </w:rPr>
            </w:pPr>
          </w:p>
        </w:tc>
        <w:tc>
          <w:tcPr>
            <w:tcW w:w="1678" w:type="dxa"/>
          </w:tcPr>
          <w:p w:rsidR="00030DCE" w:rsidRDefault="00030DCE" w:rsidP="000C2DEE">
            <w:pPr>
              <w:ind w:firstLineChars="0" w:firstLine="0"/>
              <w:rPr>
                <w:sz w:val="18"/>
                <w:szCs w:val="18"/>
              </w:rPr>
            </w:pPr>
          </w:p>
        </w:tc>
        <w:tc>
          <w:tcPr>
            <w:tcW w:w="1392" w:type="dxa"/>
            <w:vMerge/>
          </w:tcPr>
          <w:p w:rsidR="00030DCE" w:rsidRDefault="00030DCE" w:rsidP="000C2DEE">
            <w:pPr>
              <w:ind w:firstLineChars="0" w:firstLine="0"/>
              <w:jc w:val="center"/>
              <w:rPr>
                <w:sz w:val="18"/>
                <w:szCs w:val="18"/>
              </w:rPr>
            </w:pPr>
          </w:p>
        </w:tc>
        <w:tc>
          <w:tcPr>
            <w:tcW w:w="1510" w:type="dxa"/>
            <w:gridSpan w:val="2"/>
            <w:vMerge/>
          </w:tcPr>
          <w:p w:rsidR="00030DCE" w:rsidRDefault="00030DCE" w:rsidP="000C2DEE">
            <w:pPr>
              <w:ind w:firstLineChars="0" w:firstLine="0"/>
              <w:jc w:val="center"/>
              <w:rPr>
                <w:sz w:val="18"/>
                <w:szCs w:val="18"/>
              </w:rPr>
            </w:pPr>
          </w:p>
        </w:tc>
        <w:tc>
          <w:tcPr>
            <w:tcW w:w="1709" w:type="dxa"/>
            <w:vMerge/>
            <w:tcBorders>
              <w:right w:val="single" w:sz="8" w:space="0" w:color="auto"/>
            </w:tcBorders>
          </w:tcPr>
          <w:p w:rsidR="00030DCE" w:rsidRDefault="00030DCE" w:rsidP="000C2DEE">
            <w:pPr>
              <w:ind w:firstLineChars="0" w:firstLine="0"/>
              <w:jc w:val="center"/>
              <w:rPr>
                <w:sz w:val="18"/>
                <w:szCs w:val="18"/>
              </w:rPr>
            </w:pPr>
          </w:p>
        </w:tc>
      </w:tr>
      <w:tr w:rsidR="00CB3170" w:rsidTr="000E49E9">
        <w:trPr>
          <w:trHeight w:val="162"/>
        </w:trPr>
        <w:tc>
          <w:tcPr>
            <w:tcW w:w="1536" w:type="dxa"/>
            <w:gridSpan w:val="2"/>
            <w:vMerge w:val="restart"/>
            <w:tcBorders>
              <w:left w:val="single" w:sz="8" w:space="0" w:color="auto"/>
            </w:tcBorders>
            <w:vAlign w:val="center"/>
          </w:tcPr>
          <w:p w:rsidR="00CB3170" w:rsidRDefault="00CB3170" w:rsidP="000C2DEE">
            <w:pPr>
              <w:ind w:firstLineChars="0" w:firstLine="0"/>
              <w:jc w:val="center"/>
              <w:rPr>
                <w:sz w:val="18"/>
                <w:szCs w:val="18"/>
              </w:rPr>
            </w:pPr>
            <w:r>
              <w:rPr>
                <w:sz w:val="18"/>
                <w:szCs w:val="18"/>
              </w:rPr>
              <w:t>校验结论</w:t>
            </w:r>
          </w:p>
        </w:tc>
        <w:tc>
          <w:tcPr>
            <w:tcW w:w="7821" w:type="dxa"/>
            <w:gridSpan w:val="7"/>
            <w:tcBorders>
              <w:right w:val="single" w:sz="8" w:space="0" w:color="auto"/>
            </w:tcBorders>
          </w:tcPr>
          <w:p w:rsidR="00CB3170" w:rsidRDefault="00CB3170" w:rsidP="000C2DEE">
            <w:pPr>
              <w:ind w:firstLineChars="0" w:firstLine="0"/>
              <w:jc w:val="left"/>
              <w:rPr>
                <w:sz w:val="18"/>
                <w:szCs w:val="18"/>
              </w:rPr>
            </w:pPr>
            <w:r>
              <w:rPr>
                <w:sz w:val="18"/>
                <w:szCs w:val="18"/>
              </w:rPr>
              <w:t>如校验合格前对系统进行过处理、调整、参数修改，请说明：</w:t>
            </w:r>
          </w:p>
        </w:tc>
      </w:tr>
      <w:tr w:rsidR="00CB3170" w:rsidTr="000E49E9">
        <w:trPr>
          <w:trHeight w:val="420"/>
        </w:trPr>
        <w:tc>
          <w:tcPr>
            <w:tcW w:w="1536" w:type="dxa"/>
            <w:gridSpan w:val="2"/>
            <w:vMerge/>
            <w:tcBorders>
              <w:left w:val="single" w:sz="8" w:space="0" w:color="auto"/>
            </w:tcBorders>
          </w:tcPr>
          <w:p w:rsidR="00CB3170" w:rsidRDefault="00CB3170" w:rsidP="000C2DEE">
            <w:pPr>
              <w:ind w:firstLineChars="0" w:firstLine="0"/>
              <w:jc w:val="center"/>
              <w:rPr>
                <w:sz w:val="18"/>
                <w:szCs w:val="18"/>
              </w:rPr>
            </w:pPr>
          </w:p>
        </w:tc>
        <w:tc>
          <w:tcPr>
            <w:tcW w:w="7821" w:type="dxa"/>
            <w:gridSpan w:val="7"/>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73"/>
        </w:trPr>
        <w:tc>
          <w:tcPr>
            <w:tcW w:w="1536" w:type="dxa"/>
            <w:gridSpan w:val="2"/>
            <w:vMerge/>
            <w:tcBorders>
              <w:left w:val="single" w:sz="8" w:space="0" w:color="auto"/>
            </w:tcBorders>
          </w:tcPr>
          <w:p w:rsidR="00CB3170" w:rsidRDefault="00CB3170" w:rsidP="000C2DEE">
            <w:pPr>
              <w:ind w:firstLineChars="0" w:firstLine="0"/>
              <w:jc w:val="center"/>
              <w:rPr>
                <w:sz w:val="18"/>
                <w:szCs w:val="18"/>
              </w:rPr>
            </w:pPr>
          </w:p>
        </w:tc>
        <w:tc>
          <w:tcPr>
            <w:tcW w:w="7821" w:type="dxa"/>
            <w:gridSpan w:val="7"/>
            <w:tcBorders>
              <w:right w:val="single" w:sz="8" w:space="0" w:color="auto"/>
            </w:tcBorders>
          </w:tcPr>
          <w:p w:rsidR="00CB3170" w:rsidRDefault="00CB3170" w:rsidP="000C2DEE">
            <w:pPr>
              <w:ind w:firstLineChars="0" w:firstLine="0"/>
              <w:jc w:val="left"/>
              <w:rPr>
                <w:sz w:val="18"/>
                <w:szCs w:val="18"/>
              </w:rPr>
            </w:pPr>
            <w:r>
              <w:rPr>
                <w:sz w:val="18"/>
                <w:szCs w:val="18"/>
              </w:rPr>
              <w:t>如校验后，流速仪的原校正系统改动，请说明：</w:t>
            </w:r>
          </w:p>
        </w:tc>
      </w:tr>
      <w:tr w:rsidR="00CB3170" w:rsidTr="000E49E9">
        <w:trPr>
          <w:trHeight w:val="404"/>
        </w:trPr>
        <w:tc>
          <w:tcPr>
            <w:tcW w:w="1536" w:type="dxa"/>
            <w:gridSpan w:val="2"/>
            <w:vMerge/>
            <w:tcBorders>
              <w:left w:val="single" w:sz="8" w:space="0" w:color="auto"/>
            </w:tcBorders>
          </w:tcPr>
          <w:p w:rsidR="00CB3170" w:rsidRDefault="00CB3170" w:rsidP="000C2DEE">
            <w:pPr>
              <w:ind w:firstLineChars="0" w:firstLine="0"/>
              <w:jc w:val="center"/>
              <w:rPr>
                <w:sz w:val="18"/>
                <w:szCs w:val="18"/>
              </w:rPr>
            </w:pPr>
          </w:p>
        </w:tc>
        <w:tc>
          <w:tcPr>
            <w:tcW w:w="7821" w:type="dxa"/>
            <w:gridSpan w:val="7"/>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43"/>
        </w:trPr>
        <w:tc>
          <w:tcPr>
            <w:tcW w:w="1536" w:type="dxa"/>
            <w:gridSpan w:val="2"/>
            <w:vMerge/>
            <w:tcBorders>
              <w:left w:val="single" w:sz="8" w:space="0" w:color="auto"/>
            </w:tcBorders>
          </w:tcPr>
          <w:p w:rsidR="00CB3170" w:rsidRDefault="00CB3170" w:rsidP="000C2DEE">
            <w:pPr>
              <w:ind w:firstLineChars="0" w:firstLine="0"/>
              <w:jc w:val="center"/>
              <w:rPr>
                <w:sz w:val="18"/>
                <w:szCs w:val="18"/>
              </w:rPr>
            </w:pPr>
          </w:p>
        </w:tc>
        <w:tc>
          <w:tcPr>
            <w:tcW w:w="7821" w:type="dxa"/>
            <w:gridSpan w:val="7"/>
            <w:tcBorders>
              <w:right w:val="single" w:sz="8" w:space="0" w:color="auto"/>
            </w:tcBorders>
          </w:tcPr>
          <w:p w:rsidR="00CB3170" w:rsidRDefault="00CB3170" w:rsidP="000C2DEE">
            <w:pPr>
              <w:ind w:firstLineChars="0" w:firstLine="0"/>
              <w:jc w:val="left"/>
              <w:rPr>
                <w:sz w:val="18"/>
                <w:szCs w:val="18"/>
              </w:rPr>
            </w:pPr>
            <w:r>
              <w:rPr>
                <w:sz w:val="18"/>
                <w:szCs w:val="18"/>
              </w:rPr>
              <w:t>总体校验是否合格：</w:t>
            </w:r>
          </w:p>
        </w:tc>
      </w:tr>
      <w:tr w:rsidR="00CB3170" w:rsidTr="000E49E9">
        <w:trPr>
          <w:trHeight w:val="441"/>
        </w:trPr>
        <w:tc>
          <w:tcPr>
            <w:tcW w:w="1536" w:type="dxa"/>
            <w:gridSpan w:val="2"/>
            <w:vMerge/>
            <w:tcBorders>
              <w:left w:val="single" w:sz="8" w:space="0" w:color="auto"/>
              <w:bottom w:val="nil"/>
            </w:tcBorders>
          </w:tcPr>
          <w:p w:rsidR="00CB3170" w:rsidRDefault="00CB3170" w:rsidP="000C2DEE">
            <w:pPr>
              <w:ind w:firstLineChars="0" w:firstLine="0"/>
              <w:jc w:val="center"/>
              <w:rPr>
                <w:sz w:val="18"/>
                <w:szCs w:val="18"/>
              </w:rPr>
            </w:pPr>
          </w:p>
        </w:tc>
        <w:tc>
          <w:tcPr>
            <w:tcW w:w="7821" w:type="dxa"/>
            <w:gridSpan w:val="7"/>
            <w:tcBorders>
              <w:bottom w:val="nil"/>
              <w:right w:val="single" w:sz="8" w:space="0" w:color="auto"/>
            </w:tcBorders>
          </w:tcPr>
          <w:p w:rsidR="00CB3170" w:rsidRDefault="00CB3170" w:rsidP="000C2DEE">
            <w:pPr>
              <w:ind w:firstLineChars="0" w:firstLine="0"/>
              <w:jc w:val="left"/>
              <w:rPr>
                <w:sz w:val="18"/>
                <w:szCs w:val="18"/>
              </w:rPr>
            </w:pPr>
          </w:p>
        </w:tc>
      </w:tr>
      <w:tr w:rsidR="00CB3170" w:rsidTr="000E49E9">
        <w:trPr>
          <w:trHeight w:val="157"/>
        </w:trPr>
        <w:tc>
          <w:tcPr>
            <w:tcW w:w="9357" w:type="dxa"/>
            <w:gridSpan w:val="9"/>
            <w:tcBorders>
              <w:top w:val="nil"/>
              <w:bottom w:val="single" w:sz="4" w:space="0" w:color="auto"/>
            </w:tcBorders>
          </w:tcPr>
          <w:p w:rsidR="00CB3170" w:rsidRDefault="00CB3170" w:rsidP="000C2DEE">
            <w:pPr>
              <w:ind w:firstLineChars="0" w:firstLine="0"/>
              <w:jc w:val="center"/>
              <w:rPr>
                <w:sz w:val="18"/>
                <w:szCs w:val="18"/>
              </w:rPr>
            </w:pPr>
            <w:r>
              <w:rPr>
                <w:sz w:val="18"/>
                <w:szCs w:val="18"/>
              </w:rPr>
              <w:t>标准气体</w:t>
            </w:r>
          </w:p>
        </w:tc>
      </w:tr>
      <w:tr w:rsidR="00CB3170" w:rsidTr="000E49E9">
        <w:trPr>
          <w:trHeight w:val="157"/>
        </w:trPr>
        <w:tc>
          <w:tcPr>
            <w:tcW w:w="3068" w:type="dxa"/>
            <w:gridSpan w:val="4"/>
            <w:tcBorders>
              <w:left w:val="single" w:sz="8" w:space="0" w:color="auto"/>
            </w:tcBorders>
          </w:tcPr>
          <w:p w:rsidR="00CB3170" w:rsidRDefault="00CB3170" w:rsidP="000C2DEE">
            <w:pPr>
              <w:ind w:firstLineChars="0" w:firstLine="0"/>
              <w:jc w:val="center"/>
              <w:rPr>
                <w:sz w:val="18"/>
                <w:szCs w:val="18"/>
              </w:rPr>
            </w:pPr>
            <w:r>
              <w:rPr>
                <w:sz w:val="18"/>
                <w:szCs w:val="18"/>
              </w:rPr>
              <w:t>标准气体名称</w:t>
            </w:r>
          </w:p>
        </w:tc>
        <w:tc>
          <w:tcPr>
            <w:tcW w:w="3070" w:type="dxa"/>
            <w:gridSpan w:val="2"/>
          </w:tcPr>
          <w:p w:rsidR="00CB3170" w:rsidRDefault="00CB3170" w:rsidP="000C2DEE">
            <w:pPr>
              <w:ind w:firstLineChars="0" w:firstLine="0"/>
              <w:jc w:val="center"/>
              <w:rPr>
                <w:sz w:val="18"/>
                <w:szCs w:val="18"/>
              </w:rPr>
            </w:pPr>
            <w:r>
              <w:rPr>
                <w:sz w:val="18"/>
                <w:szCs w:val="18"/>
              </w:rPr>
              <w:t>浓度值</w:t>
            </w:r>
          </w:p>
        </w:tc>
        <w:tc>
          <w:tcPr>
            <w:tcW w:w="3219" w:type="dxa"/>
            <w:gridSpan w:val="3"/>
            <w:tcBorders>
              <w:right w:val="single" w:sz="8" w:space="0" w:color="auto"/>
            </w:tcBorders>
          </w:tcPr>
          <w:p w:rsidR="00CB3170" w:rsidRDefault="00CB3170" w:rsidP="000C2DEE">
            <w:pPr>
              <w:ind w:firstLineChars="0" w:firstLine="0"/>
              <w:jc w:val="center"/>
              <w:rPr>
                <w:sz w:val="18"/>
                <w:szCs w:val="18"/>
              </w:rPr>
            </w:pPr>
            <w:r>
              <w:rPr>
                <w:sz w:val="18"/>
                <w:szCs w:val="18"/>
              </w:rPr>
              <w:t>生产厂商名称</w:t>
            </w:r>
          </w:p>
        </w:tc>
      </w:tr>
      <w:tr w:rsidR="00CB3170" w:rsidTr="000E49E9">
        <w:trPr>
          <w:trHeight w:val="162"/>
        </w:trPr>
        <w:tc>
          <w:tcPr>
            <w:tcW w:w="3068" w:type="dxa"/>
            <w:gridSpan w:val="4"/>
            <w:tcBorders>
              <w:left w:val="single" w:sz="8" w:space="0" w:color="auto"/>
            </w:tcBorders>
          </w:tcPr>
          <w:p w:rsidR="00CB3170" w:rsidRDefault="00CB3170" w:rsidP="000C2DEE">
            <w:pPr>
              <w:ind w:firstLineChars="0" w:firstLine="0"/>
              <w:jc w:val="center"/>
              <w:rPr>
                <w:sz w:val="18"/>
                <w:szCs w:val="18"/>
              </w:rPr>
            </w:pPr>
          </w:p>
        </w:tc>
        <w:tc>
          <w:tcPr>
            <w:tcW w:w="3070" w:type="dxa"/>
            <w:gridSpan w:val="2"/>
          </w:tcPr>
          <w:p w:rsidR="00CB3170" w:rsidRDefault="00CB3170" w:rsidP="000C2DEE">
            <w:pPr>
              <w:ind w:firstLineChars="0" w:firstLine="0"/>
              <w:jc w:val="center"/>
              <w:rPr>
                <w:sz w:val="18"/>
                <w:szCs w:val="18"/>
              </w:rPr>
            </w:pPr>
          </w:p>
        </w:tc>
        <w:tc>
          <w:tcPr>
            <w:tcW w:w="3219" w:type="dxa"/>
            <w:gridSpan w:val="3"/>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57"/>
        </w:trPr>
        <w:tc>
          <w:tcPr>
            <w:tcW w:w="3068" w:type="dxa"/>
            <w:gridSpan w:val="4"/>
            <w:tcBorders>
              <w:left w:val="single" w:sz="8" w:space="0" w:color="auto"/>
            </w:tcBorders>
          </w:tcPr>
          <w:p w:rsidR="00CB3170" w:rsidRDefault="00CB3170" w:rsidP="000C2DEE">
            <w:pPr>
              <w:ind w:firstLineChars="0" w:firstLine="0"/>
              <w:jc w:val="center"/>
              <w:rPr>
                <w:sz w:val="18"/>
                <w:szCs w:val="18"/>
              </w:rPr>
            </w:pPr>
          </w:p>
        </w:tc>
        <w:tc>
          <w:tcPr>
            <w:tcW w:w="3070" w:type="dxa"/>
            <w:gridSpan w:val="2"/>
          </w:tcPr>
          <w:p w:rsidR="00CB3170" w:rsidRDefault="00CB3170" w:rsidP="000C2DEE">
            <w:pPr>
              <w:ind w:firstLineChars="0" w:firstLine="0"/>
              <w:jc w:val="center"/>
              <w:rPr>
                <w:sz w:val="18"/>
                <w:szCs w:val="18"/>
              </w:rPr>
            </w:pPr>
          </w:p>
        </w:tc>
        <w:tc>
          <w:tcPr>
            <w:tcW w:w="3219" w:type="dxa"/>
            <w:gridSpan w:val="3"/>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62"/>
        </w:trPr>
        <w:tc>
          <w:tcPr>
            <w:tcW w:w="3068" w:type="dxa"/>
            <w:gridSpan w:val="4"/>
            <w:tcBorders>
              <w:left w:val="single" w:sz="8" w:space="0" w:color="auto"/>
            </w:tcBorders>
          </w:tcPr>
          <w:p w:rsidR="00CB3170" w:rsidRDefault="00CB3170" w:rsidP="000C2DEE">
            <w:pPr>
              <w:ind w:firstLineChars="0" w:firstLine="0"/>
              <w:jc w:val="center"/>
              <w:rPr>
                <w:sz w:val="18"/>
                <w:szCs w:val="18"/>
              </w:rPr>
            </w:pPr>
          </w:p>
        </w:tc>
        <w:tc>
          <w:tcPr>
            <w:tcW w:w="3070" w:type="dxa"/>
            <w:gridSpan w:val="2"/>
          </w:tcPr>
          <w:p w:rsidR="00CB3170" w:rsidRDefault="00CB3170" w:rsidP="000C2DEE">
            <w:pPr>
              <w:ind w:firstLineChars="0" w:firstLine="0"/>
              <w:jc w:val="center"/>
              <w:rPr>
                <w:sz w:val="18"/>
                <w:szCs w:val="18"/>
              </w:rPr>
            </w:pPr>
          </w:p>
        </w:tc>
        <w:tc>
          <w:tcPr>
            <w:tcW w:w="3219" w:type="dxa"/>
            <w:gridSpan w:val="3"/>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57"/>
        </w:trPr>
        <w:tc>
          <w:tcPr>
            <w:tcW w:w="9357" w:type="dxa"/>
            <w:gridSpan w:val="9"/>
            <w:tcBorders>
              <w:left w:val="single" w:sz="8" w:space="0" w:color="auto"/>
              <w:right w:val="single" w:sz="8" w:space="0" w:color="auto"/>
            </w:tcBorders>
          </w:tcPr>
          <w:p w:rsidR="00CB3170" w:rsidRDefault="00CB3170" w:rsidP="000C2DEE">
            <w:pPr>
              <w:ind w:firstLineChars="0" w:firstLine="0"/>
              <w:jc w:val="center"/>
              <w:rPr>
                <w:sz w:val="18"/>
                <w:szCs w:val="18"/>
              </w:rPr>
            </w:pPr>
            <w:r>
              <w:rPr>
                <w:sz w:val="18"/>
                <w:szCs w:val="18"/>
              </w:rPr>
              <w:t>参比方法测试设备</w:t>
            </w:r>
          </w:p>
        </w:tc>
      </w:tr>
      <w:tr w:rsidR="00CB3170" w:rsidTr="000E49E9">
        <w:trPr>
          <w:trHeight w:val="162"/>
        </w:trPr>
        <w:tc>
          <w:tcPr>
            <w:tcW w:w="2261" w:type="dxa"/>
            <w:gridSpan w:val="3"/>
            <w:tcBorders>
              <w:left w:val="single" w:sz="8" w:space="0" w:color="auto"/>
            </w:tcBorders>
          </w:tcPr>
          <w:p w:rsidR="00CB3170" w:rsidRDefault="00CB3170" w:rsidP="000C2DEE">
            <w:pPr>
              <w:ind w:firstLineChars="0" w:firstLine="0"/>
              <w:jc w:val="center"/>
              <w:rPr>
                <w:sz w:val="18"/>
                <w:szCs w:val="18"/>
              </w:rPr>
            </w:pPr>
            <w:r>
              <w:rPr>
                <w:sz w:val="18"/>
                <w:szCs w:val="18"/>
              </w:rPr>
              <w:t>测试项目</w:t>
            </w:r>
          </w:p>
        </w:tc>
        <w:tc>
          <w:tcPr>
            <w:tcW w:w="2485" w:type="dxa"/>
            <w:gridSpan w:val="2"/>
          </w:tcPr>
          <w:p w:rsidR="00CB3170" w:rsidRDefault="00CB3170" w:rsidP="000C2DEE">
            <w:pPr>
              <w:ind w:firstLineChars="0" w:firstLine="0"/>
              <w:jc w:val="center"/>
              <w:rPr>
                <w:sz w:val="18"/>
                <w:szCs w:val="18"/>
              </w:rPr>
            </w:pPr>
            <w:r>
              <w:rPr>
                <w:sz w:val="18"/>
                <w:szCs w:val="18"/>
              </w:rPr>
              <w:t>测试设备生产商</w:t>
            </w:r>
          </w:p>
        </w:tc>
        <w:tc>
          <w:tcPr>
            <w:tcW w:w="2083" w:type="dxa"/>
            <w:gridSpan w:val="2"/>
          </w:tcPr>
          <w:p w:rsidR="00CB3170" w:rsidRDefault="00CB3170" w:rsidP="000C2DEE">
            <w:pPr>
              <w:ind w:firstLineChars="0" w:firstLine="0"/>
              <w:jc w:val="center"/>
              <w:rPr>
                <w:sz w:val="18"/>
                <w:szCs w:val="18"/>
              </w:rPr>
            </w:pPr>
            <w:r>
              <w:rPr>
                <w:sz w:val="18"/>
                <w:szCs w:val="18"/>
              </w:rPr>
              <w:t>测试设备型号</w:t>
            </w:r>
          </w:p>
        </w:tc>
        <w:tc>
          <w:tcPr>
            <w:tcW w:w="2528" w:type="dxa"/>
            <w:gridSpan w:val="2"/>
            <w:tcBorders>
              <w:right w:val="single" w:sz="8" w:space="0" w:color="auto"/>
            </w:tcBorders>
          </w:tcPr>
          <w:p w:rsidR="00CB3170" w:rsidRDefault="00CB3170" w:rsidP="000C2DEE">
            <w:pPr>
              <w:ind w:firstLineChars="0" w:firstLine="0"/>
              <w:jc w:val="center"/>
              <w:rPr>
                <w:sz w:val="18"/>
                <w:szCs w:val="18"/>
              </w:rPr>
            </w:pPr>
            <w:r>
              <w:rPr>
                <w:sz w:val="18"/>
                <w:szCs w:val="18"/>
              </w:rPr>
              <w:t>方法依据</w:t>
            </w:r>
          </w:p>
        </w:tc>
      </w:tr>
      <w:tr w:rsidR="00CB3170" w:rsidTr="000E49E9">
        <w:trPr>
          <w:trHeight w:val="157"/>
        </w:trPr>
        <w:tc>
          <w:tcPr>
            <w:tcW w:w="2261" w:type="dxa"/>
            <w:gridSpan w:val="3"/>
            <w:tcBorders>
              <w:left w:val="single" w:sz="8" w:space="0" w:color="auto"/>
            </w:tcBorders>
          </w:tcPr>
          <w:p w:rsidR="00CB3170" w:rsidRDefault="00CB3170" w:rsidP="000C2DEE">
            <w:pPr>
              <w:ind w:firstLineChars="0" w:firstLine="0"/>
              <w:jc w:val="center"/>
              <w:rPr>
                <w:sz w:val="18"/>
                <w:szCs w:val="18"/>
              </w:rPr>
            </w:pPr>
          </w:p>
        </w:tc>
        <w:tc>
          <w:tcPr>
            <w:tcW w:w="2485" w:type="dxa"/>
            <w:gridSpan w:val="2"/>
          </w:tcPr>
          <w:p w:rsidR="00CB3170" w:rsidRDefault="00CB3170" w:rsidP="000C2DEE">
            <w:pPr>
              <w:ind w:firstLineChars="0" w:firstLine="0"/>
              <w:jc w:val="center"/>
              <w:rPr>
                <w:sz w:val="18"/>
                <w:szCs w:val="18"/>
              </w:rPr>
            </w:pPr>
          </w:p>
        </w:tc>
        <w:tc>
          <w:tcPr>
            <w:tcW w:w="2083" w:type="dxa"/>
            <w:gridSpan w:val="2"/>
          </w:tcPr>
          <w:p w:rsidR="00CB3170" w:rsidRDefault="00CB3170" w:rsidP="000C2DEE">
            <w:pPr>
              <w:ind w:firstLineChars="0" w:firstLine="0"/>
              <w:jc w:val="center"/>
              <w:rPr>
                <w:sz w:val="18"/>
                <w:szCs w:val="18"/>
              </w:rPr>
            </w:pPr>
          </w:p>
        </w:tc>
        <w:tc>
          <w:tcPr>
            <w:tcW w:w="2528" w:type="dxa"/>
            <w:gridSpan w:val="2"/>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62"/>
        </w:trPr>
        <w:tc>
          <w:tcPr>
            <w:tcW w:w="2261" w:type="dxa"/>
            <w:gridSpan w:val="3"/>
            <w:tcBorders>
              <w:left w:val="single" w:sz="8" w:space="0" w:color="auto"/>
            </w:tcBorders>
          </w:tcPr>
          <w:p w:rsidR="00CB3170" w:rsidRDefault="00CB3170" w:rsidP="000C2DEE">
            <w:pPr>
              <w:ind w:firstLineChars="0" w:firstLine="0"/>
              <w:jc w:val="center"/>
              <w:rPr>
                <w:sz w:val="18"/>
                <w:szCs w:val="18"/>
              </w:rPr>
            </w:pPr>
          </w:p>
        </w:tc>
        <w:tc>
          <w:tcPr>
            <w:tcW w:w="2485" w:type="dxa"/>
            <w:gridSpan w:val="2"/>
          </w:tcPr>
          <w:p w:rsidR="00CB3170" w:rsidRDefault="00CB3170" w:rsidP="000C2DEE">
            <w:pPr>
              <w:ind w:firstLineChars="0" w:firstLine="0"/>
              <w:jc w:val="center"/>
              <w:rPr>
                <w:sz w:val="18"/>
                <w:szCs w:val="18"/>
              </w:rPr>
            </w:pPr>
          </w:p>
        </w:tc>
        <w:tc>
          <w:tcPr>
            <w:tcW w:w="2083" w:type="dxa"/>
            <w:gridSpan w:val="2"/>
          </w:tcPr>
          <w:p w:rsidR="00CB3170" w:rsidRDefault="00CB3170" w:rsidP="000C2DEE">
            <w:pPr>
              <w:ind w:firstLineChars="0" w:firstLine="0"/>
              <w:jc w:val="center"/>
              <w:rPr>
                <w:sz w:val="18"/>
                <w:szCs w:val="18"/>
              </w:rPr>
            </w:pPr>
          </w:p>
        </w:tc>
        <w:tc>
          <w:tcPr>
            <w:tcW w:w="2528" w:type="dxa"/>
            <w:gridSpan w:val="2"/>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57"/>
        </w:trPr>
        <w:tc>
          <w:tcPr>
            <w:tcW w:w="2261" w:type="dxa"/>
            <w:gridSpan w:val="3"/>
            <w:tcBorders>
              <w:left w:val="single" w:sz="8" w:space="0" w:color="auto"/>
            </w:tcBorders>
          </w:tcPr>
          <w:p w:rsidR="00CB3170" w:rsidRDefault="00CB3170" w:rsidP="000C2DEE">
            <w:pPr>
              <w:ind w:firstLineChars="0" w:firstLine="0"/>
              <w:jc w:val="center"/>
              <w:rPr>
                <w:sz w:val="18"/>
                <w:szCs w:val="18"/>
              </w:rPr>
            </w:pPr>
          </w:p>
        </w:tc>
        <w:tc>
          <w:tcPr>
            <w:tcW w:w="2485" w:type="dxa"/>
            <w:gridSpan w:val="2"/>
          </w:tcPr>
          <w:p w:rsidR="00CB3170" w:rsidRDefault="00CB3170" w:rsidP="000C2DEE">
            <w:pPr>
              <w:ind w:firstLineChars="0" w:firstLine="0"/>
              <w:jc w:val="center"/>
              <w:rPr>
                <w:sz w:val="18"/>
                <w:szCs w:val="18"/>
              </w:rPr>
            </w:pPr>
          </w:p>
        </w:tc>
        <w:tc>
          <w:tcPr>
            <w:tcW w:w="2083" w:type="dxa"/>
            <w:gridSpan w:val="2"/>
          </w:tcPr>
          <w:p w:rsidR="00CB3170" w:rsidRDefault="00CB3170" w:rsidP="000C2DEE">
            <w:pPr>
              <w:ind w:firstLineChars="0" w:firstLine="0"/>
              <w:jc w:val="center"/>
              <w:rPr>
                <w:sz w:val="18"/>
                <w:szCs w:val="18"/>
              </w:rPr>
            </w:pPr>
          </w:p>
        </w:tc>
        <w:tc>
          <w:tcPr>
            <w:tcW w:w="2528" w:type="dxa"/>
            <w:gridSpan w:val="2"/>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57"/>
        </w:trPr>
        <w:tc>
          <w:tcPr>
            <w:tcW w:w="2261" w:type="dxa"/>
            <w:gridSpan w:val="3"/>
            <w:tcBorders>
              <w:left w:val="single" w:sz="8" w:space="0" w:color="auto"/>
            </w:tcBorders>
          </w:tcPr>
          <w:p w:rsidR="00CB3170" w:rsidRDefault="00CB3170" w:rsidP="000C2DEE">
            <w:pPr>
              <w:ind w:firstLineChars="0" w:firstLine="0"/>
              <w:jc w:val="center"/>
              <w:rPr>
                <w:sz w:val="18"/>
                <w:szCs w:val="18"/>
              </w:rPr>
            </w:pPr>
          </w:p>
        </w:tc>
        <w:tc>
          <w:tcPr>
            <w:tcW w:w="2485" w:type="dxa"/>
            <w:gridSpan w:val="2"/>
          </w:tcPr>
          <w:p w:rsidR="00CB3170" w:rsidRDefault="00CB3170" w:rsidP="000C2DEE">
            <w:pPr>
              <w:ind w:firstLineChars="0" w:firstLine="0"/>
              <w:jc w:val="center"/>
              <w:rPr>
                <w:sz w:val="18"/>
                <w:szCs w:val="18"/>
              </w:rPr>
            </w:pPr>
          </w:p>
        </w:tc>
        <w:tc>
          <w:tcPr>
            <w:tcW w:w="2083" w:type="dxa"/>
            <w:gridSpan w:val="2"/>
          </w:tcPr>
          <w:p w:rsidR="00CB3170" w:rsidRDefault="00CB3170" w:rsidP="000C2DEE">
            <w:pPr>
              <w:ind w:firstLineChars="0" w:firstLine="0"/>
              <w:jc w:val="center"/>
              <w:rPr>
                <w:sz w:val="18"/>
                <w:szCs w:val="18"/>
              </w:rPr>
            </w:pPr>
          </w:p>
        </w:tc>
        <w:tc>
          <w:tcPr>
            <w:tcW w:w="2528" w:type="dxa"/>
            <w:gridSpan w:val="2"/>
            <w:tcBorders>
              <w:right w:val="single" w:sz="8" w:space="0" w:color="auto"/>
            </w:tcBorders>
          </w:tcPr>
          <w:p w:rsidR="00CB3170" w:rsidRDefault="00CB3170" w:rsidP="000C2DEE">
            <w:pPr>
              <w:ind w:firstLineChars="0" w:firstLine="0"/>
              <w:jc w:val="center"/>
              <w:rPr>
                <w:sz w:val="18"/>
                <w:szCs w:val="18"/>
              </w:rPr>
            </w:pPr>
          </w:p>
        </w:tc>
      </w:tr>
      <w:tr w:rsidR="00CB3170" w:rsidTr="000E49E9">
        <w:trPr>
          <w:trHeight w:val="162"/>
        </w:trPr>
        <w:tc>
          <w:tcPr>
            <w:tcW w:w="9357" w:type="dxa"/>
            <w:gridSpan w:val="9"/>
            <w:tcBorders>
              <w:left w:val="single" w:sz="8" w:space="0" w:color="auto"/>
              <w:bottom w:val="single" w:sz="8" w:space="0" w:color="auto"/>
              <w:right w:val="single" w:sz="8" w:space="0" w:color="auto"/>
            </w:tcBorders>
          </w:tcPr>
          <w:p w:rsidR="00CB3170" w:rsidRDefault="00CB3170" w:rsidP="000C2DEE">
            <w:pPr>
              <w:ind w:firstLineChars="0" w:firstLine="0"/>
              <w:jc w:val="center"/>
              <w:rPr>
                <w:sz w:val="18"/>
                <w:szCs w:val="18"/>
              </w:rPr>
            </w:pPr>
            <w:r>
              <w:rPr>
                <w:sz w:val="18"/>
                <w:szCs w:val="18"/>
              </w:rPr>
              <w:t xml:space="preserve">                                                   </w:t>
            </w:r>
            <w:r>
              <w:rPr>
                <w:sz w:val="18"/>
                <w:szCs w:val="18"/>
              </w:rPr>
              <w:t>时间：</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rsidR="00CB3170" w:rsidRDefault="00CB3170" w:rsidP="00CB3170">
      <w:pPr>
        <w:ind w:firstLine="420"/>
      </w:pPr>
    </w:p>
    <w:p w:rsidR="00E12C70" w:rsidRDefault="00E12C70">
      <w:pPr>
        <w:ind w:firstLineChars="0" w:firstLine="0"/>
        <w:jc w:val="center"/>
        <w:sectPr w:rsidR="00E12C70">
          <w:pgSz w:w="11906" w:h="16838"/>
          <w:pgMar w:top="1440" w:right="1128" w:bottom="1440" w:left="1440" w:header="851" w:footer="992" w:gutter="0"/>
          <w:cols w:space="425"/>
          <w:docGrid w:type="lines" w:linePitch="312"/>
        </w:sectPr>
      </w:pPr>
    </w:p>
    <w:p w:rsidR="00E12C70" w:rsidRDefault="00A31DB7">
      <w:pPr>
        <w:adjustRightInd w:val="0"/>
        <w:ind w:firstLine="420"/>
        <w:jc w:val="center"/>
        <w:outlineLvl w:val="0"/>
        <w:rPr>
          <w:rFonts w:eastAsia="黑体"/>
          <w:szCs w:val="21"/>
        </w:rPr>
      </w:pPr>
      <w:bookmarkStart w:id="441" w:name="_Toc101123771"/>
      <w:bookmarkStart w:id="442" w:name="_Toc101127049"/>
      <w:bookmarkStart w:id="443" w:name="_Toc101125724"/>
      <w:bookmarkStart w:id="444" w:name="_Toc101553559"/>
      <w:bookmarkStart w:id="445" w:name="_Toc6220"/>
      <w:bookmarkStart w:id="446" w:name="_Toc15175"/>
      <w:bookmarkStart w:id="447" w:name="_Toc18384"/>
      <w:bookmarkStart w:id="448" w:name="_Toc15321"/>
      <w:r>
        <w:rPr>
          <w:rFonts w:eastAsia="黑体"/>
          <w:szCs w:val="21"/>
        </w:rPr>
        <w:lastRenderedPageBreak/>
        <w:t>附录</w:t>
      </w:r>
      <w:bookmarkEnd w:id="441"/>
      <w:bookmarkEnd w:id="442"/>
      <w:bookmarkEnd w:id="443"/>
      <w:r>
        <w:rPr>
          <w:rFonts w:eastAsia="黑体"/>
          <w:szCs w:val="21"/>
        </w:rPr>
        <w:t>H</w:t>
      </w:r>
      <w:bookmarkEnd w:id="444"/>
      <w:bookmarkEnd w:id="445"/>
      <w:bookmarkEnd w:id="446"/>
      <w:bookmarkEnd w:id="447"/>
      <w:bookmarkEnd w:id="448"/>
    </w:p>
    <w:p w:rsidR="00E12C70" w:rsidRDefault="00A31DB7" w:rsidP="00562EA9">
      <w:pPr>
        <w:adjustRightInd w:val="0"/>
        <w:spacing w:line="240" w:lineRule="atLeast"/>
        <w:ind w:firstLine="420"/>
        <w:jc w:val="center"/>
        <w:rPr>
          <w:rFonts w:eastAsia="黑体"/>
          <w:szCs w:val="21"/>
        </w:rPr>
      </w:pPr>
      <w:bookmarkStart w:id="449" w:name="_Toc13491"/>
      <w:bookmarkStart w:id="450" w:name="_Toc30446"/>
      <w:r>
        <w:rPr>
          <w:rFonts w:eastAsia="黑体"/>
          <w:szCs w:val="21"/>
        </w:rPr>
        <w:t>（</w:t>
      </w:r>
      <w:r>
        <w:rPr>
          <w:rFonts w:eastAsia="黑体" w:hint="eastAsia"/>
          <w:szCs w:val="21"/>
        </w:rPr>
        <w:t>规范性</w:t>
      </w:r>
      <w:r>
        <w:rPr>
          <w:rFonts w:eastAsia="黑体"/>
          <w:szCs w:val="21"/>
        </w:rPr>
        <w:t>）</w:t>
      </w:r>
      <w:bookmarkEnd w:id="449"/>
      <w:bookmarkEnd w:id="450"/>
    </w:p>
    <w:p w:rsidR="00E12C70" w:rsidRDefault="006B0617" w:rsidP="00562EA9">
      <w:pPr>
        <w:ind w:firstLineChars="0" w:firstLine="0"/>
        <w:jc w:val="center"/>
        <w:rPr>
          <w:rFonts w:eastAsia="黑体"/>
          <w:szCs w:val="21"/>
        </w:rPr>
      </w:pPr>
      <w:bookmarkStart w:id="451" w:name="_Toc16965"/>
      <w:bookmarkStart w:id="452" w:name="_Toc30893"/>
      <w:r>
        <w:rPr>
          <w:rFonts w:eastAsia="黑体" w:hint="eastAsia"/>
          <w:szCs w:val="21"/>
        </w:rPr>
        <w:t xml:space="preserve">    </w:t>
      </w:r>
      <w:r w:rsidR="00A31DB7">
        <w:rPr>
          <w:rFonts w:eastAsia="黑体" w:hint="eastAsia"/>
          <w:szCs w:val="21"/>
        </w:rPr>
        <w:t>数据采集处理和传输系统要求</w:t>
      </w:r>
      <w:bookmarkEnd w:id="451"/>
      <w:bookmarkEnd w:id="452"/>
    </w:p>
    <w:p w:rsidR="00E12C70" w:rsidRDefault="00C1369E" w:rsidP="00562EA9">
      <w:pPr>
        <w:pStyle w:val="affffff0"/>
        <w:rPr>
          <w:sz w:val="18"/>
          <w:szCs w:val="18"/>
        </w:rPr>
      </w:pP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应具有数据采集、处理、存储、表格和图文显示、故障警告、安全管理和打印等功能；系统应设置通信接口，用于数据输出和通讯功能。</w:t>
      </w:r>
    </w:p>
    <w:p w:rsidR="00E12C70" w:rsidRDefault="00A31DB7" w:rsidP="00562EA9">
      <w:pPr>
        <w:pStyle w:val="afffffc"/>
        <w:spacing w:before="78" w:after="156"/>
      </w:pPr>
      <w:bookmarkStart w:id="453" w:name="_Toc10119"/>
      <w:bookmarkStart w:id="454" w:name="_Toc13600"/>
      <w:bookmarkStart w:id="455" w:name="_Toc28685"/>
      <w:bookmarkStart w:id="456" w:name="_Toc19755"/>
      <w:r>
        <w:rPr>
          <w:rFonts w:hint="eastAsia"/>
        </w:rPr>
        <w:t>H.1</w:t>
      </w:r>
      <w:r w:rsidR="006B0617">
        <w:rPr>
          <w:rFonts w:hint="eastAsia"/>
        </w:rPr>
        <w:t xml:space="preserve"> </w:t>
      </w:r>
      <w:r>
        <w:rPr>
          <w:rFonts w:hint="eastAsia"/>
        </w:rPr>
        <w:t xml:space="preserve"> </w:t>
      </w:r>
      <w:r>
        <w:rPr>
          <w:rFonts w:hint="eastAsia"/>
        </w:rPr>
        <w:t>数据采集和处理</w:t>
      </w:r>
      <w:bookmarkEnd w:id="453"/>
      <w:bookmarkEnd w:id="454"/>
      <w:bookmarkEnd w:id="455"/>
      <w:bookmarkEnd w:id="456"/>
    </w:p>
    <w:p w:rsidR="00E12C70" w:rsidRDefault="00A31DB7" w:rsidP="00562EA9">
      <w:pPr>
        <w:pStyle w:val="affffff0"/>
      </w:pPr>
      <w:r>
        <w:rPr>
          <w:rFonts w:hint="eastAsia"/>
        </w:rPr>
        <w:t>由</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Pr>
          <w:rFonts w:hint="eastAsia"/>
        </w:rPr>
        <w:t>的控制功能协调整个系统的时序，系统能够将采集和记录的实时数据自动处理为</w:t>
      </w:r>
      <w:r>
        <w:rPr>
          <w:rFonts w:hint="eastAsia"/>
        </w:rPr>
        <w:t>1</w:t>
      </w:r>
      <w:r w:rsidR="00DB31C5">
        <w:t xml:space="preserve"> </w:t>
      </w:r>
      <w:r>
        <w:t>min</w:t>
      </w:r>
      <w:r>
        <w:rPr>
          <w:rFonts w:hint="eastAsia"/>
        </w:rPr>
        <w:t>数据和小时数据。</w:t>
      </w:r>
    </w:p>
    <w:p w:rsidR="00E12C70" w:rsidRDefault="00A31DB7" w:rsidP="000E49E9">
      <w:pPr>
        <w:pStyle w:val="afffffe"/>
        <w:spacing w:before="78" w:after="78"/>
        <w:ind w:firstLineChars="0" w:firstLine="0"/>
        <w:rPr>
          <w:sz w:val="18"/>
          <w:szCs w:val="18"/>
        </w:rPr>
      </w:pPr>
      <w:r>
        <w:rPr>
          <w:rFonts w:hint="eastAsia"/>
        </w:rPr>
        <w:t>H</w:t>
      </w:r>
      <w:r w:rsidRPr="00562EA9">
        <w:t>.1.1</w:t>
      </w:r>
      <w:r>
        <w:rPr>
          <w:rFonts w:hint="eastAsia"/>
        </w:rPr>
        <w:t xml:space="preserve"> </w:t>
      </w:r>
      <w:r w:rsidR="006B0617">
        <w:rPr>
          <w:rFonts w:hint="eastAsia"/>
        </w:rPr>
        <w:t xml:space="preserve"> </w:t>
      </w:r>
      <w:r>
        <w:rPr>
          <w:rFonts w:hint="eastAsia"/>
        </w:rPr>
        <w:t>至少每</w:t>
      </w:r>
      <w:r>
        <w:rPr>
          <w:rFonts w:hint="eastAsia"/>
        </w:rPr>
        <w:t>5</w:t>
      </w:r>
      <w:r w:rsidR="00DB31C5">
        <w:t xml:space="preserve"> </w:t>
      </w:r>
      <w:r>
        <w:rPr>
          <w:rFonts w:hint="eastAsia"/>
        </w:rPr>
        <w:t>s</w:t>
      </w:r>
      <w:r>
        <w:rPr>
          <w:rFonts w:hint="eastAsia"/>
        </w:rPr>
        <w:t>采集一组系统测量的实时数据；主要包括：二氧化碳体积</w:t>
      </w:r>
      <w:r>
        <w:rPr>
          <w:rFonts w:hint="eastAsia"/>
        </w:rPr>
        <w:t>/</w:t>
      </w:r>
      <w:r>
        <w:rPr>
          <w:rFonts w:hint="eastAsia"/>
        </w:rPr>
        <w:t>质量浓度、烟气流速、烟气温度、烟气静压、烟气湿度。</w:t>
      </w:r>
    </w:p>
    <w:p w:rsidR="00E12C70" w:rsidRDefault="00A31DB7" w:rsidP="000E49E9">
      <w:pPr>
        <w:pStyle w:val="afffffe"/>
        <w:spacing w:before="78" w:after="78"/>
        <w:ind w:firstLineChars="0" w:firstLine="0"/>
      </w:pPr>
      <w:r>
        <w:rPr>
          <w:rFonts w:hint="eastAsia"/>
        </w:rPr>
        <w:t>H</w:t>
      </w:r>
      <w:r w:rsidRPr="00562EA9">
        <w:t>.1.2</w:t>
      </w:r>
      <w:r>
        <w:rPr>
          <w:rFonts w:hint="eastAsia"/>
        </w:rPr>
        <w:t xml:space="preserve"> </w:t>
      </w:r>
      <w:r w:rsidR="006B0617">
        <w:rPr>
          <w:rFonts w:hint="eastAsia"/>
        </w:rPr>
        <w:t xml:space="preserve"> </w:t>
      </w:r>
      <w:r>
        <w:rPr>
          <w:rFonts w:hint="eastAsia"/>
        </w:rPr>
        <w:t>至少每</w:t>
      </w:r>
      <w:r>
        <w:rPr>
          <w:rFonts w:hint="eastAsia"/>
        </w:rPr>
        <w:t>1</w:t>
      </w:r>
      <w:r w:rsidR="00DB31C5">
        <w:t xml:space="preserve"> </w:t>
      </w:r>
      <w:r>
        <w:rPr>
          <w:rFonts w:hint="eastAsia"/>
        </w:rPr>
        <w:t>min</w:t>
      </w:r>
      <w:r>
        <w:rPr>
          <w:rFonts w:hint="eastAsia"/>
        </w:rPr>
        <w:t>记录存储一组系统测量的分钟数据，数据为该时段的平均值；主要包括：二氧化碳体积</w:t>
      </w:r>
      <w:r>
        <w:rPr>
          <w:rFonts w:hint="eastAsia"/>
        </w:rPr>
        <w:t>/</w:t>
      </w:r>
      <w:r>
        <w:rPr>
          <w:rFonts w:hint="eastAsia"/>
        </w:rPr>
        <w:t>质量浓度、烟气流速和流量、烟气温度、烟气静压、烟气湿度。若测量结果有湿</w:t>
      </w:r>
      <w:r>
        <w:rPr>
          <w:rFonts w:hint="eastAsia"/>
        </w:rPr>
        <w:t>/</w:t>
      </w:r>
      <w:r>
        <w:rPr>
          <w:rFonts w:hint="eastAsia"/>
        </w:rPr>
        <w:t>干基不同转换数值，则应同时显示记录该测量值湿基和干基的测量数据。</w:t>
      </w:r>
    </w:p>
    <w:p w:rsidR="00E12C70" w:rsidRDefault="00A31DB7" w:rsidP="000E49E9">
      <w:pPr>
        <w:pStyle w:val="afffffe"/>
        <w:spacing w:before="78" w:after="78"/>
        <w:ind w:firstLineChars="0" w:firstLine="0"/>
      </w:pPr>
      <w:r>
        <w:rPr>
          <w:rFonts w:hint="eastAsia"/>
        </w:rPr>
        <w:t>H</w:t>
      </w:r>
      <w:r w:rsidRPr="00562EA9">
        <w:t>.1.3</w:t>
      </w:r>
      <w:r>
        <w:rPr>
          <w:rFonts w:hint="eastAsia"/>
        </w:rPr>
        <w:t xml:space="preserve"> </w:t>
      </w:r>
      <w:r w:rsidR="006B0617">
        <w:rPr>
          <w:rFonts w:hint="eastAsia"/>
        </w:rPr>
        <w:t xml:space="preserve"> </w:t>
      </w:r>
      <w:r>
        <w:rPr>
          <w:rFonts w:hint="eastAsia"/>
        </w:rPr>
        <w:t>小时数据应包含本小时内至少</w:t>
      </w:r>
      <w:r>
        <w:rPr>
          <w:rFonts w:hint="eastAsia"/>
        </w:rPr>
        <w:t>45</w:t>
      </w:r>
      <w:r w:rsidR="00DB31C5">
        <w:t xml:space="preserve"> </w:t>
      </w:r>
      <w:r>
        <w:rPr>
          <w:rFonts w:hint="eastAsia"/>
        </w:rPr>
        <w:t>min</w:t>
      </w:r>
      <w:r>
        <w:rPr>
          <w:rFonts w:hint="eastAsia"/>
        </w:rPr>
        <w:t>的分钟有效数据，数据为该时段的平均值；主要包括：二氧化碳体积浓度</w:t>
      </w:r>
      <w:r>
        <w:rPr>
          <w:rFonts w:hint="eastAsia"/>
        </w:rPr>
        <w:t>/</w:t>
      </w:r>
      <w:r>
        <w:rPr>
          <w:rFonts w:hint="eastAsia"/>
        </w:rPr>
        <w:t>质量浓度、二氧化碳排放量、烟气流量、烟气温度、烟气静压、烟气湿度和生产负荷等。小时数据记录表即为日报表。</w:t>
      </w:r>
    </w:p>
    <w:p w:rsidR="00E12C70" w:rsidRDefault="00A31DB7" w:rsidP="000E49E9">
      <w:pPr>
        <w:pStyle w:val="afffffe"/>
        <w:spacing w:before="78" w:after="78"/>
        <w:ind w:firstLineChars="0" w:firstLine="0"/>
      </w:pPr>
      <w:r>
        <w:rPr>
          <w:rFonts w:hint="eastAsia"/>
        </w:rPr>
        <w:t>H</w:t>
      </w:r>
      <w:r w:rsidRPr="00562EA9">
        <w:t xml:space="preserve">.1.4 </w:t>
      </w:r>
      <w:r w:rsidR="006B0617">
        <w:rPr>
          <w:rFonts w:hint="eastAsia"/>
        </w:rPr>
        <w:t xml:space="preserve"> </w:t>
      </w:r>
      <w:r>
        <w:rPr>
          <w:rFonts w:hint="eastAsia"/>
        </w:rPr>
        <w:t>日数据应包含本日至少</w:t>
      </w:r>
      <w:r>
        <w:rPr>
          <w:rFonts w:hint="eastAsia"/>
        </w:rPr>
        <w:t>20</w:t>
      </w:r>
      <w:r w:rsidR="00DB31C5">
        <w:t xml:space="preserve"> </w:t>
      </w:r>
      <w:r>
        <w:rPr>
          <w:rFonts w:hint="eastAsia"/>
        </w:rPr>
        <w:t>h</w:t>
      </w:r>
      <w:r>
        <w:rPr>
          <w:rFonts w:hint="eastAsia"/>
        </w:rPr>
        <w:t>的小时有效数据，数据为该时段的平均值；主要包括：二氧化碳质量浓度和排放量、烟气流量、烟气温度、烟气静压、烟气湿度和生产负荷。日数据记录表即为月报表。</w:t>
      </w:r>
    </w:p>
    <w:p w:rsidR="00E12C70" w:rsidRDefault="00A31DB7" w:rsidP="000E49E9">
      <w:pPr>
        <w:pStyle w:val="afffffe"/>
        <w:spacing w:before="78" w:after="78"/>
        <w:ind w:firstLineChars="0" w:firstLine="0"/>
      </w:pPr>
      <w:r>
        <w:rPr>
          <w:rFonts w:hint="eastAsia"/>
        </w:rPr>
        <w:t>H</w:t>
      </w:r>
      <w:r w:rsidRPr="00562EA9">
        <w:t>.1.5</w:t>
      </w:r>
      <w:r>
        <w:rPr>
          <w:rFonts w:hint="eastAsia"/>
        </w:rPr>
        <w:t xml:space="preserve"> </w:t>
      </w:r>
      <w:r w:rsidR="006B0617">
        <w:rPr>
          <w:rFonts w:hint="eastAsia"/>
        </w:rPr>
        <w:t xml:space="preserve"> </w:t>
      </w:r>
      <w:r>
        <w:rPr>
          <w:rFonts w:hint="eastAsia"/>
        </w:rPr>
        <w:t>月数据应包含本月至少</w:t>
      </w:r>
      <w:r>
        <w:rPr>
          <w:rFonts w:hint="eastAsia"/>
        </w:rPr>
        <w:t>25</w:t>
      </w:r>
      <w:r w:rsidR="00DB31C5">
        <w:t xml:space="preserve"> </w:t>
      </w:r>
      <w:r>
        <w:rPr>
          <w:rFonts w:hint="eastAsia"/>
        </w:rPr>
        <w:t>d</w:t>
      </w:r>
      <w:r>
        <w:rPr>
          <w:rFonts w:hint="eastAsia"/>
        </w:rPr>
        <w:t>（其中二月份至少</w:t>
      </w:r>
      <w:r>
        <w:rPr>
          <w:rFonts w:hint="eastAsia"/>
        </w:rPr>
        <w:t>23</w:t>
      </w:r>
      <w:r w:rsidR="00DB31C5">
        <w:t xml:space="preserve"> </w:t>
      </w:r>
      <w:r>
        <w:rPr>
          <w:rFonts w:hint="eastAsia"/>
        </w:rPr>
        <w:t>d</w:t>
      </w:r>
      <w:r>
        <w:rPr>
          <w:rFonts w:hint="eastAsia"/>
        </w:rPr>
        <w:t>）的日有效数据，数据均为该时段的平均值；主要包括：二氧化碳排放量、烟气流量、烟气温度、烟气静压、烟气湿度和生产负荷等。月数据记录表即为年报表。</w:t>
      </w:r>
    </w:p>
    <w:p w:rsidR="00E12C70" w:rsidRDefault="00A31DB7" w:rsidP="000E49E9">
      <w:pPr>
        <w:pStyle w:val="afffffe"/>
        <w:spacing w:before="78" w:after="78"/>
        <w:ind w:firstLineChars="0" w:firstLine="0"/>
      </w:pPr>
      <w:r>
        <w:rPr>
          <w:rFonts w:hint="eastAsia"/>
        </w:rPr>
        <w:t>H</w:t>
      </w:r>
      <w:r w:rsidRPr="00562EA9">
        <w:t>.1.6</w:t>
      </w:r>
      <w:r w:rsidR="006B0617">
        <w:rPr>
          <w:rFonts w:hint="eastAsia"/>
        </w:rPr>
        <w:t xml:space="preserve"> </w:t>
      </w:r>
      <w:r>
        <w:rPr>
          <w:rFonts w:hint="eastAsia"/>
        </w:rPr>
        <w:t xml:space="preserve"> </w:t>
      </w:r>
      <w:r>
        <w:rPr>
          <w:rFonts w:hint="eastAsia"/>
        </w:rPr>
        <w:t>数据报表中应统计记录当日、当月、当年各指标数据的最大值、最小值和平均值。</w:t>
      </w:r>
    </w:p>
    <w:p w:rsidR="00E12C70" w:rsidRDefault="00A31DB7" w:rsidP="000E49E9">
      <w:pPr>
        <w:pStyle w:val="afffffe"/>
        <w:spacing w:before="78" w:after="78"/>
        <w:ind w:firstLineChars="0" w:firstLine="0"/>
      </w:pPr>
      <w:r>
        <w:rPr>
          <w:rFonts w:hint="eastAsia"/>
        </w:rPr>
        <w:t>H</w:t>
      </w:r>
      <w:r w:rsidRPr="00562EA9">
        <w:t>.1.7</w:t>
      </w:r>
      <w:r>
        <w:rPr>
          <w:rFonts w:hint="eastAsia"/>
        </w:rPr>
        <w:t xml:space="preserve"> </w:t>
      </w:r>
      <w:r w:rsidR="006B0617">
        <w:rPr>
          <w:rFonts w:hint="eastAsia"/>
        </w:rPr>
        <w:t xml:space="preserve"> </w:t>
      </w:r>
      <w:r w:rsidR="00C1369E">
        <w:rPr>
          <w:rFonts w:hint="eastAsia"/>
        </w:rPr>
        <w:t>C</w:t>
      </w:r>
      <w:r w:rsidR="00A04118">
        <w:rPr>
          <w:rFonts w:hint="eastAsia"/>
        </w:rPr>
        <w:t>O</w:t>
      </w:r>
      <w:r w:rsidR="00A04118" w:rsidRPr="00A04118">
        <w:rPr>
          <w:rFonts w:hint="eastAsia"/>
          <w:vertAlign w:val="subscript"/>
        </w:rPr>
        <w:t>2</w:t>
      </w:r>
      <w:r w:rsidR="00C1369E">
        <w:rPr>
          <w:rFonts w:hint="eastAsia"/>
        </w:rPr>
        <w:t>CEMS</w:t>
      </w:r>
      <w:r>
        <w:rPr>
          <w:rFonts w:hint="eastAsia"/>
        </w:rPr>
        <w:t>日报表、月报表和年报表中的二氧化碳浓度和烟气流量均为干基标准状态值。</w:t>
      </w:r>
    </w:p>
    <w:p w:rsidR="00E12C70" w:rsidRDefault="00A31DB7" w:rsidP="00562EA9">
      <w:pPr>
        <w:pStyle w:val="afffffc"/>
        <w:spacing w:before="78" w:after="156"/>
      </w:pPr>
      <w:bookmarkStart w:id="457" w:name="_Toc5730"/>
      <w:bookmarkStart w:id="458" w:name="_Toc3448"/>
      <w:bookmarkStart w:id="459" w:name="_Toc10666"/>
      <w:bookmarkStart w:id="460" w:name="_Toc10868"/>
      <w:r>
        <w:rPr>
          <w:rFonts w:hint="eastAsia"/>
        </w:rPr>
        <w:t>H.2</w:t>
      </w:r>
      <w:r w:rsidR="006B0617">
        <w:rPr>
          <w:rFonts w:hint="eastAsia"/>
        </w:rPr>
        <w:t xml:space="preserve"> </w:t>
      </w:r>
      <w:r>
        <w:rPr>
          <w:rFonts w:hint="eastAsia"/>
        </w:rPr>
        <w:t xml:space="preserve"> </w:t>
      </w:r>
      <w:r>
        <w:rPr>
          <w:rFonts w:hint="eastAsia"/>
        </w:rPr>
        <w:t>数据格式</w:t>
      </w:r>
      <w:bookmarkEnd w:id="457"/>
      <w:bookmarkEnd w:id="458"/>
      <w:bookmarkEnd w:id="459"/>
      <w:bookmarkEnd w:id="460"/>
    </w:p>
    <w:p w:rsidR="00E12C70" w:rsidRDefault="00C1369E">
      <w:pPr>
        <w:pStyle w:val="affffff0"/>
      </w:pP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记录处理实时数据和定时段数据时，数据格式应至少符合表</w:t>
      </w:r>
      <w:r w:rsidR="00A31DB7">
        <w:rPr>
          <w:rFonts w:hint="eastAsia"/>
        </w:rPr>
        <w:t>H.1</w:t>
      </w:r>
      <w:r w:rsidR="00A31DB7">
        <w:rPr>
          <w:rFonts w:hint="eastAsia"/>
        </w:rPr>
        <w:t>和表</w:t>
      </w:r>
      <w:r w:rsidR="00A31DB7">
        <w:rPr>
          <w:rFonts w:hint="eastAsia"/>
        </w:rPr>
        <w:t>H.2</w:t>
      </w:r>
      <w:r w:rsidR="00A31DB7">
        <w:rPr>
          <w:rFonts w:hint="eastAsia"/>
        </w:rPr>
        <w:t>要求。</w:t>
      </w:r>
    </w:p>
    <w:p w:rsidR="00E12C70" w:rsidRPr="000E49E9" w:rsidRDefault="00A31DB7" w:rsidP="00011F38">
      <w:pPr>
        <w:spacing w:afterLines="25" w:after="78" w:line="380" w:lineRule="exact"/>
        <w:ind w:firstLineChars="0" w:firstLine="0"/>
        <w:jc w:val="center"/>
        <w:rPr>
          <w:rFonts w:eastAsia="黑体"/>
          <w:szCs w:val="21"/>
        </w:rPr>
      </w:pPr>
      <w:bookmarkStart w:id="461" w:name="_Toc8603"/>
      <w:bookmarkStart w:id="462" w:name="_Toc21053"/>
      <w:bookmarkStart w:id="463" w:name="_Toc8360"/>
      <w:bookmarkStart w:id="464" w:name="_Toc2684"/>
      <w:r w:rsidRPr="000E49E9">
        <w:rPr>
          <w:rFonts w:eastAsia="黑体"/>
          <w:szCs w:val="21"/>
        </w:rPr>
        <w:t>表</w:t>
      </w:r>
      <w:r w:rsidRPr="000E49E9">
        <w:rPr>
          <w:rFonts w:eastAsia="黑体"/>
          <w:szCs w:val="21"/>
        </w:rPr>
        <w:t xml:space="preserve">H.1 </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szCs w:val="21"/>
        </w:rPr>
        <w:t>数据格式一览表</w:t>
      </w:r>
      <w:bookmarkEnd w:id="461"/>
      <w:bookmarkEnd w:id="462"/>
      <w:bookmarkEnd w:id="463"/>
      <w:bookmarkEnd w:id="464"/>
    </w:p>
    <w:tbl>
      <w:tblPr>
        <w:tblStyle w:val="aff6"/>
        <w:tblW w:w="8930" w:type="dxa"/>
        <w:tblInd w:w="2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6"/>
        <w:gridCol w:w="3130"/>
        <w:gridCol w:w="1973"/>
        <w:gridCol w:w="2551"/>
      </w:tblGrid>
      <w:tr w:rsidR="000C1E35" w:rsidTr="000E49E9">
        <w:tc>
          <w:tcPr>
            <w:tcW w:w="1276"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序号</w:t>
            </w:r>
          </w:p>
        </w:tc>
        <w:tc>
          <w:tcPr>
            <w:tcW w:w="3130"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项目名称</w:t>
            </w:r>
          </w:p>
        </w:tc>
        <w:tc>
          <w:tcPr>
            <w:tcW w:w="1973"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单位</w:t>
            </w:r>
          </w:p>
        </w:tc>
        <w:tc>
          <w:tcPr>
            <w:tcW w:w="2551"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小数位</w:t>
            </w:r>
          </w:p>
        </w:tc>
      </w:tr>
      <w:tr w:rsidR="000C1E35" w:rsidTr="000E49E9">
        <w:tc>
          <w:tcPr>
            <w:tcW w:w="1276" w:type="dxa"/>
            <w:tcBorders>
              <w:top w:val="single" w:sz="8" w:space="0" w:color="auto"/>
            </w:tcBorders>
            <w:vAlign w:val="center"/>
          </w:tcPr>
          <w:p w:rsidR="00E12C70" w:rsidRDefault="00A31DB7">
            <w:pPr>
              <w:ind w:firstLineChars="0" w:firstLine="0"/>
              <w:jc w:val="center"/>
              <w:rPr>
                <w:sz w:val="18"/>
                <w:szCs w:val="18"/>
              </w:rPr>
            </w:pPr>
            <w:r>
              <w:rPr>
                <w:sz w:val="18"/>
                <w:szCs w:val="18"/>
              </w:rPr>
              <w:t>1</w:t>
            </w:r>
          </w:p>
        </w:tc>
        <w:tc>
          <w:tcPr>
            <w:tcW w:w="3130" w:type="dxa"/>
            <w:tcBorders>
              <w:top w:val="single" w:sz="8" w:space="0" w:color="auto"/>
            </w:tcBorders>
            <w:vAlign w:val="center"/>
          </w:tcPr>
          <w:p w:rsidR="00E12C70" w:rsidRDefault="00A31DB7">
            <w:pPr>
              <w:ind w:firstLineChars="0" w:firstLine="0"/>
              <w:jc w:val="center"/>
              <w:rPr>
                <w:sz w:val="18"/>
                <w:szCs w:val="18"/>
              </w:rPr>
            </w:pPr>
            <w:r>
              <w:rPr>
                <w:sz w:val="18"/>
                <w:szCs w:val="18"/>
              </w:rPr>
              <w:t>二氧化碳体积浓度</w:t>
            </w:r>
          </w:p>
        </w:tc>
        <w:tc>
          <w:tcPr>
            <w:tcW w:w="1973" w:type="dxa"/>
            <w:tcBorders>
              <w:top w:val="single" w:sz="8" w:space="0" w:color="auto"/>
            </w:tcBorders>
            <w:vAlign w:val="center"/>
          </w:tcPr>
          <w:p w:rsidR="00E12C70" w:rsidRDefault="00A31DB7">
            <w:pPr>
              <w:ind w:firstLineChars="0" w:firstLine="0"/>
              <w:jc w:val="center"/>
              <w:rPr>
                <w:sz w:val="18"/>
                <w:szCs w:val="18"/>
              </w:rPr>
            </w:pPr>
            <w:r>
              <w:rPr>
                <w:sz w:val="18"/>
                <w:szCs w:val="18"/>
              </w:rPr>
              <w:t>Vol%</w:t>
            </w:r>
          </w:p>
        </w:tc>
        <w:tc>
          <w:tcPr>
            <w:tcW w:w="2551" w:type="dxa"/>
            <w:tcBorders>
              <w:top w:val="single" w:sz="8" w:space="0" w:color="auto"/>
            </w:tcBorders>
            <w:vAlign w:val="center"/>
          </w:tcPr>
          <w:p w:rsidR="00E12C70" w:rsidRDefault="00A31DB7">
            <w:pPr>
              <w:ind w:firstLineChars="0" w:firstLine="0"/>
              <w:jc w:val="center"/>
              <w:rPr>
                <w:sz w:val="18"/>
                <w:szCs w:val="18"/>
              </w:rPr>
            </w:pPr>
            <w:r>
              <w:rPr>
                <w:sz w:val="18"/>
                <w:szCs w:val="18"/>
              </w:rPr>
              <w:t>2</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2</w:t>
            </w:r>
          </w:p>
        </w:tc>
        <w:tc>
          <w:tcPr>
            <w:tcW w:w="3130" w:type="dxa"/>
            <w:vAlign w:val="center"/>
          </w:tcPr>
          <w:p w:rsidR="00E12C70" w:rsidRDefault="00A31DB7">
            <w:pPr>
              <w:ind w:firstLineChars="0" w:firstLine="0"/>
              <w:jc w:val="center"/>
              <w:rPr>
                <w:sz w:val="18"/>
                <w:szCs w:val="18"/>
              </w:rPr>
            </w:pPr>
            <w:r>
              <w:rPr>
                <w:sz w:val="18"/>
                <w:szCs w:val="18"/>
              </w:rPr>
              <w:t>二氧化碳质量浓度</w:t>
            </w:r>
          </w:p>
        </w:tc>
        <w:tc>
          <w:tcPr>
            <w:tcW w:w="1973" w:type="dxa"/>
            <w:vAlign w:val="center"/>
          </w:tcPr>
          <w:p w:rsidR="00E12C70" w:rsidRDefault="00A31DB7">
            <w:pPr>
              <w:ind w:firstLineChars="0" w:firstLine="0"/>
              <w:jc w:val="center"/>
              <w:rPr>
                <w:sz w:val="18"/>
                <w:szCs w:val="18"/>
              </w:rPr>
            </w:pPr>
            <w:r>
              <w:rPr>
                <w:sz w:val="18"/>
                <w:szCs w:val="18"/>
              </w:rPr>
              <w:t>kg/m</w:t>
            </w:r>
            <w:r>
              <w:rPr>
                <w:sz w:val="18"/>
                <w:szCs w:val="18"/>
                <w:vertAlign w:val="superscript"/>
              </w:rPr>
              <w:t>3</w:t>
            </w:r>
          </w:p>
        </w:tc>
        <w:tc>
          <w:tcPr>
            <w:tcW w:w="2551" w:type="dxa"/>
            <w:vAlign w:val="center"/>
          </w:tcPr>
          <w:p w:rsidR="00E12C70" w:rsidRDefault="00A31DB7">
            <w:pPr>
              <w:ind w:firstLineChars="0" w:firstLine="0"/>
              <w:jc w:val="center"/>
              <w:rPr>
                <w:sz w:val="18"/>
                <w:szCs w:val="18"/>
              </w:rPr>
            </w:pPr>
            <w:r>
              <w:rPr>
                <w:sz w:val="18"/>
                <w:szCs w:val="18"/>
              </w:rPr>
              <w:t>3</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3</w:t>
            </w:r>
          </w:p>
        </w:tc>
        <w:tc>
          <w:tcPr>
            <w:tcW w:w="3130" w:type="dxa"/>
            <w:vAlign w:val="center"/>
          </w:tcPr>
          <w:p w:rsidR="00E12C70" w:rsidRDefault="00A31DB7">
            <w:pPr>
              <w:ind w:firstLineChars="0" w:firstLine="0"/>
              <w:jc w:val="center"/>
              <w:rPr>
                <w:sz w:val="18"/>
                <w:szCs w:val="18"/>
              </w:rPr>
            </w:pPr>
            <w:r>
              <w:rPr>
                <w:sz w:val="18"/>
                <w:szCs w:val="18"/>
              </w:rPr>
              <w:t>烟气流速</w:t>
            </w:r>
          </w:p>
        </w:tc>
        <w:tc>
          <w:tcPr>
            <w:tcW w:w="1973" w:type="dxa"/>
            <w:vAlign w:val="center"/>
          </w:tcPr>
          <w:p w:rsidR="00E12C70" w:rsidRDefault="00A31DB7">
            <w:pPr>
              <w:ind w:firstLineChars="0" w:firstLine="0"/>
              <w:jc w:val="center"/>
              <w:rPr>
                <w:sz w:val="18"/>
                <w:szCs w:val="18"/>
              </w:rPr>
            </w:pPr>
            <w:r>
              <w:rPr>
                <w:sz w:val="18"/>
                <w:szCs w:val="18"/>
              </w:rPr>
              <w:t>m/s</w:t>
            </w:r>
          </w:p>
        </w:tc>
        <w:tc>
          <w:tcPr>
            <w:tcW w:w="2551" w:type="dxa"/>
            <w:vAlign w:val="center"/>
          </w:tcPr>
          <w:p w:rsidR="00E12C70" w:rsidRDefault="00A31DB7">
            <w:pPr>
              <w:ind w:firstLineChars="0" w:firstLine="0"/>
              <w:jc w:val="center"/>
              <w:rPr>
                <w:sz w:val="18"/>
                <w:szCs w:val="18"/>
              </w:rPr>
            </w:pPr>
            <w:r>
              <w:rPr>
                <w:sz w:val="18"/>
                <w:szCs w:val="18"/>
              </w:rPr>
              <w:t>2</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4</w:t>
            </w:r>
          </w:p>
        </w:tc>
        <w:tc>
          <w:tcPr>
            <w:tcW w:w="3130" w:type="dxa"/>
            <w:vAlign w:val="center"/>
          </w:tcPr>
          <w:p w:rsidR="00E12C70" w:rsidRDefault="00A31DB7">
            <w:pPr>
              <w:ind w:firstLineChars="0" w:firstLine="0"/>
              <w:jc w:val="center"/>
              <w:rPr>
                <w:sz w:val="18"/>
                <w:szCs w:val="18"/>
              </w:rPr>
            </w:pPr>
            <w:r>
              <w:rPr>
                <w:sz w:val="18"/>
                <w:szCs w:val="18"/>
              </w:rPr>
              <w:t>烟气温度</w:t>
            </w:r>
          </w:p>
        </w:tc>
        <w:tc>
          <w:tcPr>
            <w:tcW w:w="1973" w:type="dxa"/>
            <w:vAlign w:val="center"/>
          </w:tcPr>
          <w:p w:rsidR="00E12C70" w:rsidRDefault="00A31DB7">
            <w:pPr>
              <w:ind w:firstLineChars="0" w:firstLine="0"/>
              <w:jc w:val="center"/>
              <w:rPr>
                <w:sz w:val="18"/>
                <w:szCs w:val="18"/>
              </w:rPr>
            </w:pPr>
            <w:r>
              <w:rPr>
                <w:sz w:val="18"/>
                <w:szCs w:val="18"/>
              </w:rPr>
              <w:t>℃</w:t>
            </w:r>
          </w:p>
        </w:tc>
        <w:tc>
          <w:tcPr>
            <w:tcW w:w="2551" w:type="dxa"/>
            <w:vAlign w:val="center"/>
          </w:tcPr>
          <w:p w:rsidR="00E12C70" w:rsidRDefault="00A31DB7">
            <w:pPr>
              <w:ind w:firstLineChars="0" w:firstLine="0"/>
              <w:jc w:val="center"/>
              <w:rPr>
                <w:sz w:val="18"/>
                <w:szCs w:val="18"/>
              </w:rPr>
            </w:pPr>
            <w:r>
              <w:rPr>
                <w:sz w:val="18"/>
                <w:szCs w:val="18"/>
              </w:rPr>
              <w:t>1</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5</w:t>
            </w:r>
          </w:p>
        </w:tc>
        <w:tc>
          <w:tcPr>
            <w:tcW w:w="3130" w:type="dxa"/>
            <w:vAlign w:val="center"/>
          </w:tcPr>
          <w:p w:rsidR="00E12C70" w:rsidRDefault="00A31DB7">
            <w:pPr>
              <w:ind w:firstLineChars="0" w:firstLine="0"/>
              <w:jc w:val="center"/>
              <w:rPr>
                <w:sz w:val="18"/>
                <w:szCs w:val="18"/>
              </w:rPr>
            </w:pPr>
            <w:r>
              <w:rPr>
                <w:sz w:val="18"/>
                <w:szCs w:val="18"/>
              </w:rPr>
              <w:t>烟气静压（表压）</w:t>
            </w:r>
          </w:p>
        </w:tc>
        <w:tc>
          <w:tcPr>
            <w:tcW w:w="1973" w:type="dxa"/>
            <w:vAlign w:val="center"/>
          </w:tcPr>
          <w:p w:rsidR="00E12C70" w:rsidRDefault="00A31DB7">
            <w:pPr>
              <w:ind w:firstLineChars="0" w:firstLine="0"/>
              <w:jc w:val="center"/>
              <w:rPr>
                <w:sz w:val="18"/>
                <w:szCs w:val="18"/>
              </w:rPr>
            </w:pPr>
            <w:r>
              <w:rPr>
                <w:sz w:val="18"/>
                <w:szCs w:val="18"/>
              </w:rPr>
              <w:t>Pa</w:t>
            </w:r>
            <w:r>
              <w:rPr>
                <w:sz w:val="18"/>
                <w:szCs w:val="18"/>
              </w:rPr>
              <w:t>（或</w:t>
            </w:r>
            <w:r>
              <w:rPr>
                <w:sz w:val="18"/>
                <w:szCs w:val="18"/>
              </w:rPr>
              <w:t>kPa</w:t>
            </w:r>
            <w:r>
              <w:rPr>
                <w:sz w:val="18"/>
                <w:szCs w:val="18"/>
              </w:rPr>
              <w:t>）</w:t>
            </w:r>
          </w:p>
        </w:tc>
        <w:tc>
          <w:tcPr>
            <w:tcW w:w="2551" w:type="dxa"/>
            <w:vAlign w:val="center"/>
          </w:tcPr>
          <w:p w:rsidR="00E12C70" w:rsidRDefault="00A31DB7">
            <w:pPr>
              <w:ind w:firstLineChars="0" w:firstLine="0"/>
              <w:jc w:val="center"/>
              <w:rPr>
                <w:sz w:val="18"/>
                <w:szCs w:val="18"/>
              </w:rPr>
            </w:pPr>
            <w:r>
              <w:rPr>
                <w:sz w:val="18"/>
                <w:szCs w:val="18"/>
              </w:rPr>
              <w:t>0</w:t>
            </w:r>
            <w:r>
              <w:rPr>
                <w:sz w:val="18"/>
                <w:szCs w:val="18"/>
              </w:rPr>
              <w:t>（或</w:t>
            </w:r>
            <w:r>
              <w:rPr>
                <w:sz w:val="18"/>
                <w:szCs w:val="18"/>
              </w:rPr>
              <w:t>2</w:t>
            </w:r>
            <w:r>
              <w:rPr>
                <w:sz w:val="18"/>
                <w:szCs w:val="18"/>
              </w:rPr>
              <w:t>）</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6</w:t>
            </w:r>
          </w:p>
        </w:tc>
        <w:tc>
          <w:tcPr>
            <w:tcW w:w="3130" w:type="dxa"/>
            <w:vAlign w:val="center"/>
          </w:tcPr>
          <w:p w:rsidR="00E12C70" w:rsidRDefault="00A31DB7">
            <w:pPr>
              <w:ind w:firstLineChars="0" w:firstLine="0"/>
              <w:jc w:val="center"/>
              <w:rPr>
                <w:sz w:val="18"/>
                <w:szCs w:val="18"/>
              </w:rPr>
            </w:pPr>
            <w:r>
              <w:rPr>
                <w:sz w:val="18"/>
                <w:szCs w:val="18"/>
              </w:rPr>
              <w:t>大气压</w:t>
            </w:r>
          </w:p>
        </w:tc>
        <w:tc>
          <w:tcPr>
            <w:tcW w:w="1973" w:type="dxa"/>
            <w:vAlign w:val="center"/>
          </w:tcPr>
          <w:p w:rsidR="00E12C70" w:rsidRDefault="00A31DB7">
            <w:pPr>
              <w:ind w:firstLineChars="0" w:firstLine="0"/>
              <w:jc w:val="center"/>
              <w:rPr>
                <w:sz w:val="18"/>
                <w:szCs w:val="18"/>
              </w:rPr>
            </w:pPr>
            <w:r>
              <w:rPr>
                <w:sz w:val="18"/>
                <w:szCs w:val="18"/>
              </w:rPr>
              <w:t>kPa</w:t>
            </w:r>
          </w:p>
        </w:tc>
        <w:tc>
          <w:tcPr>
            <w:tcW w:w="2551" w:type="dxa"/>
            <w:vAlign w:val="center"/>
          </w:tcPr>
          <w:p w:rsidR="00E12C70" w:rsidRDefault="00A31DB7">
            <w:pPr>
              <w:ind w:firstLineChars="0" w:firstLine="0"/>
              <w:jc w:val="center"/>
              <w:rPr>
                <w:sz w:val="18"/>
                <w:szCs w:val="18"/>
              </w:rPr>
            </w:pPr>
            <w:r>
              <w:rPr>
                <w:sz w:val="18"/>
                <w:szCs w:val="18"/>
              </w:rPr>
              <w:t>1</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7</w:t>
            </w:r>
          </w:p>
        </w:tc>
        <w:tc>
          <w:tcPr>
            <w:tcW w:w="3130" w:type="dxa"/>
            <w:vAlign w:val="center"/>
          </w:tcPr>
          <w:p w:rsidR="00E12C70" w:rsidRDefault="00A31DB7">
            <w:pPr>
              <w:ind w:firstLineChars="0" w:firstLine="0"/>
              <w:jc w:val="center"/>
              <w:rPr>
                <w:sz w:val="18"/>
                <w:szCs w:val="18"/>
              </w:rPr>
            </w:pPr>
            <w:r>
              <w:rPr>
                <w:sz w:val="18"/>
                <w:szCs w:val="18"/>
              </w:rPr>
              <w:t>烟气湿度</w:t>
            </w:r>
          </w:p>
        </w:tc>
        <w:tc>
          <w:tcPr>
            <w:tcW w:w="1973" w:type="dxa"/>
            <w:vAlign w:val="center"/>
          </w:tcPr>
          <w:p w:rsidR="00E12C70" w:rsidRDefault="00A31DB7">
            <w:pPr>
              <w:ind w:firstLineChars="0" w:firstLine="0"/>
              <w:jc w:val="center"/>
              <w:rPr>
                <w:sz w:val="18"/>
                <w:szCs w:val="18"/>
              </w:rPr>
            </w:pPr>
            <w:r>
              <w:rPr>
                <w:sz w:val="18"/>
                <w:szCs w:val="18"/>
              </w:rPr>
              <w:t>%</w:t>
            </w:r>
          </w:p>
        </w:tc>
        <w:tc>
          <w:tcPr>
            <w:tcW w:w="2551" w:type="dxa"/>
            <w:vAlign w:val="center"/>
          </w:tcPr>
          <w:p w:rsidR="00E12C70" w:rsidRDefault="00A31DB7">
            <w:pPr>
              <w:ind w:firstLineChars="0" w:firstLine="0"/>
              <w:jc w:val="center"/>
              <w:rPr>
                <w:sz w:val="18"/>
                <w:szCs w:val="18"/>
              </w:rPr>
            </w:pPr>
            <w:r>
              <w:rPr>
                <w:sz w:val="18"/>
                <w:szCs w:val="18"/>
              </w:rPr>
              <w:t>2</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8</w:t>
            </w:r>
          </w:p>
        </w:tc>
        <w:tc>
          <w:tcPr>
            <w:tcW w:w="3130" w:type="dxa"/>
            <w:vAlign w:val="center"/>
          </w:tcPr>
          <w:p w:rsidR="00E12C70" w:rsidRDefault="00A31DB7">
            <w:pPr>
              <w:ind w:firstLineChars="0" w:firstLine="0"/>
              <w:jc w:val="center"/>
              <w:rPr>
                <w:sz w:val="18"/>
                <w:szCs w:val="18"/>
              </w:rPr>
            </w:pPr>
            <w:r>
              <w:rPr>
                <w:sz w:val="18"/>
                <w:szCs w:val="18"/>
              </w:rPr>
              <w:t>烟道截面积</w:t>
            </w:r>
          </w:p>
        </w:tc>
        <w:tc>
          <w:tcPr>
            <w:tcW w:w="1973" w:type="dxa"/>
            <w:vAlign w:val="center"/>
          </w:tcPr>
          <w:p w:rsidR="00E12C70" w:rsidRDefault="00A31DB7">
            <w:pPr>
              <w:ind w:firstLineChars="0" w:firstLine="0"/>
              <w:jc w:val="center"/>
              <w:rPr>
                <w:sz w:val="18"/>
                <w:szCs w:val="18"/>
              </w:rPr>
            </w:pPr>
            <w:r>
              <w:rPr>
                <w:sz w:val="18"/>
                <w:szCs w:val="18"/>
              </w:rPr>
              <w:t>m</w:t>
            </w:r>
            <w:r>
              <w:rPr>
                <w:sz w:val="18"/>
                <w:szCs w:val="18"/>
                <w:vertAlign w:val="superscript"/>
              </w:rPr>
              <w:t>2</w:t>
            </w:r>
          </w:p>
        </w:tc>
        <w:tc>
          <w:tcPr>
            <w:tcW w:w="2551" w:type="dxa"/>
            <w:vAlign w:val="center"/>
          </w:tcPr>
          <w:p w:rsidR="00E12C70" w:rsidRDefault="00A31DB7">
            <w:pPr>
              <w:ind w:firstLineChars="0" w:firstLine="0"/>
              <w:jc w:val="center"/>
              <w:rPr>
                <w:sz w:val="18"/>
                <w:szCs w:val="18"/>
              </w:rPr>
            </w:pPr>
            <w:r>
              <w:rPr>
                <w:sz w:val="18"/>
                <w:szCs w:val="18"/>
              </w:rPr>
              <w:t>2</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9</w:t>
            </w:r>
          </w:p>
        </w:tc>
        <w:tc>
          <w:tcPr>
            <w:tcW w:w="3130" w:type="dxa"/>
            <w:vAlign w:val="center"/>
          </w:tcPr>
          <w:p w:rsidR="00E12C70" w:rsidRDefault="00A31DB7">
            <w:pPr>
              <w:ind w:firstLineChars="0" w:firstLine="0"/>
              <w:jc w:val="center"/>
              <w:rPr>
                <w:sz w:val="18"/>
                <w:szCs w:val="18"/>
              </w:rPr>
            </w:pPr>
            <w:r>
              <w:rPr>
                <w:sz w:val="18"/>
                <w:szCs w:val="18"/>
              </w:rPr>
              <w:t>二氧化碳排放速率</w:t>
            </w:r>
          </w:p>
        </w:tc>
        <w:tc>
          <w:tcPr>
            <w:tcW w:w="1973" w:type="dxa"/>
            <w:vAlign w:val="center"/>
          </w:tcPr>
          <w:p w:rsidR="00E12C70" w:rsidRDefault="00A31DB7">
            <w:pPr>
              <w:ind w:firstLineChars="0" w:firstLine="0"/>
              <w:jc w:val="center"/>
              <w:rPr>
                <w:sz w:val="18"/>
                <w:szCs w:val="18"/>
              </w:rPr>
            </w:pPr>
            <w:r>
              <w:rPr>
                <w:sz w:val="18"/>
                <w:szCs w:val="18"/>
              </w:rPr>
              <w:t>t/h</w:t>
            </w:r>
          </w:p>
        </w:tc>
        <w:tc>
          <w:tcPr>
            <w:tcW w:w="2551" w:type="dxa"/>
            <w:vAlign w:val="center"/>
          </w:tcPr>
          <w:p w:rsidR="00E12C70" w:rsidRDefault="00A31DB7">
            <w:pPr>
              <w:ind w:firstLineChars="0" w:firstLine="0"/>
              <w:jc w:val="center"/>
              <w:rPr>
                <w:sz w:val="18"/>
                <w:szCs w:val="18"/>
              </w:rPr>
            </w:pPr>
            <w:r>
              <w:rPr>
                <w:sz w:val="18"/>
                <w:szCs w:val="18"/>
              </w:rPr>
              <w:t>3</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10</w:t>
            </w:r>
          </w:p>
        </w:tc>
        <w:tc>
          <w:tcPr>
            <w:tcW w:w="3130" w:type="dxa"/>
            <w:vAlign w:val="center"/>
          </w:tcPr>
          <w:p w:rsidR="00E12C70" w:rsidRDefault="00A31DB7">
            <w:pPr>
              <w:ind w:firstLineChars="0" w:firstLine="0"/>
              <w:jc w:val="center"/>
              <w:rPr>
                <w:sz w:val="18"/>
                <w:szCs w:val="18"/>
              </w:rPr>
            </w:pPr>
            <w:r>
              <w:rPr>
                <w:sz w:val="18"/>
                <w:szCs w:val="18"/>
              </w:rPr>
              <w:t>二氧化碳排放量</w:t>
            </w:r>
          </w:p>
        </w:tc>
        <w:tc>
          <w:tcPr>
            <w:tcW w:w="1973" w:type="dxa"/>
            <w:vAlign w:val="center"/>
          </w:tcPr>
          <w:p w:rsidR="00E12C70" w:rsidRDefault="00A31DB7">
            <w:pPr>
              <w:ind w:firstLineChars="0" w:firstLine="0"/>
              <w:jc w:val="center"/>
              <w:rPr>
                <w:sz w:val="18"/>
                <w:szCs w:val="18"/>
              </w:rPr>
            </w:pPr>
            <w:r>
              <w:rPr>
                <w:sz w:val="18"/>
                <w:szCs w:val="18"/>
              </w:rPr>
              <w:t>t</w:t>
            </w:r>
          </w:p>
        </w:tc>
        <w:tc>
          <w:tcPr>
            <w:tcW w:w="2551" w:type="dxa"/>
            <w:vAlign w:val="center"/>
          </w:tcPr>
          <w:p w:rsidR="00E12C70" w:rsidRDefault="00A31DB7">
            <w:pPr>
              <w:ind w:firstLineChars="0" w:firstLine="0"/>
              <w:jc w:val="center"/>
              <w:rPr>
                <w:sz w:val="18"/>
                <w:szCs w:val="18"/>
              </w:rPr>
            </w:pPr>
            <w:r>
              <w:rPr>
                <w:sz w:val="18"/>
                <w:szCs w:val="18"/>
              </w:rPr>
              <w:t>3</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11</w:t>
            </w:r>
          </w:p>
        </w:tc>
        <w:tc>
          <w:tcPr>
            <w:tcW w:w="3130" w:type="dxa"/>
            <w:vAlign w:val="center"/>
          </w:tcPr>
          <w:p w:rsidR="00E12C70" w:rsidRDefault="00A31DB7">
            <w:pPr>
              <w:ind w:firstLineChars="0" w:firstLine="0"/>
              <w:jc w:val="center"/>
              <w:rPr>
                <w:sz w:val="18"/>
                <w:szCs w:val="18"/>
              </w:rPr>
            </w:pPr>
            <w:r>
              <w:rPr>
                <w:sz w:val="18"/>
                <w:szCs w:val="18"/>
              </w:rPr>
              <w:t>小时烟气流量</w:t>
            </w:r>
          </w:p>
        </w:tc>
        <w:tc>
          <w:tcPr>
            <w:tcW w:w="1973" w:type="dxa"/>
            <w:vAlign w:val="center"/>
          </w:tcPr>
          <w:p w:rsidR="00E12C70" w:rsidRDefault="00A31DB7">
            <w:pPr>
              <w:ind w:firstLineChars="0" w:firstLine="0"/>
              <w:jc w:val="center"/>
              <w:rPr>
                <w:sz w:val="18"/>
                <w:szCs w:val="18"/>
              </w:rPr>
            </w:pPr>
            <w:r>
              <w:rPr>
                <w:sz w:val="18"/>
                <w:szCs w:val="18"/>
              </w:rPr>
              <w:t>m</w:t>
            </w:r>
            <w:r>
              <w:rPr>
                <w:sz w:val="18"/>
                <w:szCs w:val="18"/>
                <w:vertAlign w:val="superscript"/>
              </w:rPr>
              <w:t>3</w:t>
            </w:r>
            <w:r>
              <w:rPr>
                <w:sz w:val="18"/>
                <w:szCs w:val="18"/>
              </w:rPr>
              <w:t>/h</w:t>
            </w:r>
          </w:p>
        </w:tc>
        <w:tc>
          <w:tcPr>
            <w:tcW w:w="2551" w:type="dxa"/>
            <w:vAlign w:val="center"/>
          </w:tcPr>
          <w:p w:rsidR="00E12C70" w:rsidRDefault="00A31DB7">
            <w:pPr>
              <w:ind w:firstLineChars="0" w:firstLine="0"/>
              <w:jc w:val="center"/>
              <w:rPr>
                <w:sz w:val="18"/>
                <w:szCs w:val="18"/>
              </w:rPr>
            </w:pPr>
            <w:r>
              <w:rPr>
                <w:sz w:val="18"/>
                <w:szCs w:val="18"/>
              </w:rPr>
              <w:t>0</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12</w:t>
            </w:r>
          </w:p>
        </w:tc>
        <w:tc>
          <w:tcPr>
            <w:tcW w:w="3130" w:type="dxa"/>
            <w:vAlign w:val="center"/>
          </w:tcPr>
          <w:p w:rsidR="00E12C70" w:rsidRDefault="00A31DB7">
            <w:pPr>
              <w:ind w:firstLineChars="0" w:firstLine="0"/>
              <w:jc w:val="center"/>
              <w:rPr>
                <w:sz w:val="18"/>
                <w:szCs w:val="18"/>
              </w:rPr>
            </w:pPr>
            <w:r>
              <w:rPr>
                <w:sz w:val="18"/>
                <w:szCs w:val="18"/>
              </w:rPr>
              <w:t>日烟气流量</w:t>
            </w:r>
          </w:p>
        </w:tc>
        <w:tc>
          <w:tcPr>
            <w:tcW w:w="1973" w:type="dxa"/>
            <w:vAlign w:val="center"/>
          </w:tcPr>
          <w:p w:rsidR="00E12C70" w:rsidRDefault="00A31DB7">
            <w:pPr>
              <w:ind w:firstLineChars="0" w:firstLine="0"/>
              <w:jc w:val="center"/>
              <w:rPr>
                <w:sz w:val="18"/>
                <w:szCs w:val="18"/>
              </w:rPr>
            </w:pPr>
            <w:r>
              <w:rPr>
                <w:sz w:val="18"/>
                <w:szCs w:val="18"/>
              </w:rPr>
              <w:t>×10</w:t>
            </w:r>
            <w:r>
              <w:rPr>
                <w:sz w:val="18"/>
                <w:szCs w:val="18"/>
                <w:vertAlign w:val="superscript"/>
              </w:rPr>
              <w:t>4</w:t>
            </w:r>
            <w:r>
              <w:rPr>
                <w:sz w:val="18"/>
                <w:szCs w:val="18"/>
              </w:rPr>
              <w:t>m</w:t>
            </w:r>
            <w:r>
              <w:rPr>
                <w:sz w:val="18"/>
                <w:szCs w:val="18"/>
                <w:vertAlign w:val="superscript"/>
              </w:rPr>
              <w:t>3</w:t>
            </w:r>
            <w:r>
              <w:rPr>
                <w:sz w:val="18"/>
                <w:szCs w:val="18"/>
              </w:rPr>
              <w:t>/d</w:t>
            </w:r>
          </w:p>
        </w:tc>
        <w:tc>
          <w:tcPr>
            <w:tcW w:w="2551" w:type="dxa"/>
            <w:vAlign w:val="center"/>
          </w:tcPr>
          <w:p w:rsidR="00E12C70" w:rsidRDefault="00A31DB7">
            <w:pPr>
              <w:ind w:firstLineChars="0" w:firstLine="0"/>
              <w:jc w:val="center"/>
              <w:rPr>
                <w:sz w:val="18"/>
                <w:szCs w:val="18"/>
              </w:rPr>
            </w:pPr>
            <w:r>
              <w:rPr>
                <w:sz w:val="18"/>
                <w:szCs w:val="18"/>
              </w:rPr>
              <w:t>3</w:t>
            </w:r>
          </w:p>
        </w:tc>
      </w:tr>
      <w:tr w:rsidR="000C1E35" w:rsidTr="000C1E35">
        <w:tc>
          <w:tcPr>
            <w:tcW w:w="1276" w:type="dxa"/>
            <w:vAlign w:val="center"/>
          </w:tcPr>
          <w:p w:rsidR="00E12C70" w:rsidRDefault="00A31DB7">
            <w:pPr>
              <w:ind w:firstLineChars="0" w:firstLine="0"/>
              <w:jc w:val="center"/>
              <w:rPr>
                <w:sz w:val="18"/>
                <w:szCs w:val="18"/>
              </w:rPr>
            </w:pPr>
            <w:r>
              <w:rPr>
                <w:sz w:val="18"/>
                <w:szCs w:val="18"/>
              </w:rPr>
              <w:t>13</w:t>
            </w:r>
          </w:p>
        </w:tc>
        <w:tc>
          <w:tcPr>
            <w:tcW w:w="3130" w:type="dxa"/>
            <w:vAlign w:val="center"/>
          </w:tcPr>
          <w:p w:rsidR="00E12C70" w:rsidRDefault="00A31DB7">
            <w:pPr>
              <w:ind w:firstLineChars="0" w:firstLine="0"/>
              <w:jc w:val="center"/>
              <w:rPr>
                <w:sz w:val="18"/>
                <w:szCs w:val="18"/>
              </w:rPr>
            </w:pPr>
            <w:r>
              <w:rPr>
                <w:sz w:val="18"/>
                <w:szCs w:val="18"/>
              </w:rPr>
              <w:t>固定源负荷</w:t>
            </w:r>
          </w:p>
        </w:tc>
        <w:tc>
          <w:tcPr>
            <w:tcW w:w="1973" w:type="dxa"/>
            <w:vAlign w:val="center"/>
          </w:tcPr>
          <w:p w:rsidR="00E12C70" w:rsidRDefault="00A31DB7">
            <w:pPr>
              <w:ind w:firstLineChars="0" w:firstLine="0"/>
              <w:jc w:val="center"/>
              <w:rPr>
                <w:sz w:val="18"/>
                <w:szCs w:val="18"/>
              </w:rPr>
            </w:pPr>
            <w:r>
              <w:rPr>
                <w:sz w:val="18"/>
                <w:szCs w:val="18"/>
              </w:rPr>
              <w:t>%</w:t>
            </w:r>
          </w:p>
        </w:tc>
        <w:tc>
          <w:tcPr>
            <w:tcW w:w="2551" w:type="dxa"/>
            <w:vAlign w:val="center"/>
          </w:tcPr>
          <w:p w:rsidR="00E12C70" w:rsidRDefault="00A31DB7">
            <w:pPr>
              <w:ind w:firstLineChars="0" w:firstLine="0"/>
              <w:jc w:val="center"/>
              <w:rPr>
                <w:sz w:val="18"/>
                <w:szCs w:val="18"/>
              </w:rPr>
            </w:pPr>
            <w:r>
              <w:rPr>
                <w:sz w:val="18"/>
                <w:szCs w:val="18"/>
              </w:rPr>
              <w:t>1</w:t>
            </w:r>
          </w:p>
        </w:tc>
      </w:tr>
    </w:tbl>
    <w:p w:rsidR="00E12C70" w:rsidRDefault="00E12C70">
      <w:pPr>
        <w:ind w:firstLineChars="0" w:firstLine="0"/>
        <w:jc w:val="center"/>
        <w:rPr>
          <w:sz w:val="18"/>
          <w:szCs w:val="18"/>
        </w:rPr>
      </w:pPr>
    </w:p>
    <w:p w:rsidR="00E12C70" w:rsidRPr="000E49E9" w:rsidRDefault="00A31DB7" w:rsidP="00011F38">
      <w:pPr>
        <w:spacing w:afterLines="25" w:after="78" w:line="380" w:lineRule="exact"/>
        <w:ind w:firstLineChars="0" w:firstLine="0"/>
        <w:jc w:val="center"/>
        <w:rPr>
          <w:rFonts w:eastAsia="黑体"/>
          <w:szCs w:val="21"/>
        </w:rPr>
      </w:pPr>
      <w:bookmarkStart w:id="465" w:name="_Toc12355"/>
      <w:bookmarkStart w:id="466" w:name="_Toc31799"/>
      <w:bookmarkStart w:id="467" w:name="_Toc18972"/>
      <w:bookmarkStart w:id="468" w:name="_Toc10795"/>
      <w:r w:rsidRPr="000E49E9">
        <w:rPr>
          <w:rFonts w:eastAsia="黑体"/>
          <w:szCs w:val="21"/>
        </w:rPr>
        <w:lastRenderedPageBreak/>
        <w:t>表</w:t>
      </w:r>
      <w:r w:rsidRPr="000E49E9">
        <w:rPr>
          <w:rFonts w:eastAsia="黑体"/>
          <w:szCs w:val="21"/>
        </w:rPr>
        <w:t xml:space="preserve">H.2 </w:t>
      </w:r>
      <w:r w:rsidR="00C1369E">
        <w:rPr>
          <w:rFonts w:eastAsia="黑体"/>
          <w:szCs w:val="21"/>
        </w:rPr>
        <w:t>C</w:t>
      </w:r>
      <w:r w:rsidR="00A04118">
        <w:rPr>
          <w:rFonts w:eastAsia="黑体"/>
          <w:szCs w:val="21"/>
        </w:rPr>
        <w:t>O</w:t>
      </w:r>
      <w:r w:rsidR="00A04118" w:rsidRPr="00A04118">
        <w:rPr>
          <w:rFonts w:eastAsia="黑体"/>
          <w:szCs w:val="21"/>
          <w:vertAlign w:val="subscript"/>
        </w:rPr>
        <w:t>2</w:t>
      </w:r>
      <w:r w:rsidR="00C1369E">
        <w:rPr>
          <w:rFonts w:eastAsia="黑体"/>
          <w:szCs w:val="21"/>
        </w:rPr>
        <w:t>CEMS</w:t>
      </w:r>
      <w:r w:rsidRPr="000E49E9">
        <w:rPr>
          <w:rFonts w:eastAsia="黑体"/>
          <w:szCs w:val="21"/>
        </w:rPr>
        <w:t>数据时间标签一览表</w:t>
      </w:r>
      <w:bookmarkEnd w:id="465"/>
      <w:bookmarkEnd w:id="466"/>
      <w:bookmarkEnd w:id="467"/>
      <w:bookmarkEnd w:id="468"/>
    </w:p>
    <w:tbl>
      <w:tblPr>
        <w:tblStyle w:val="aff6"/>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88"/>
        <w:gridCol w:w="2388"/>
        <w:gridCol w:w="2389"/>
        <w:gridCol w:w="2389"/>
      </w:tblGrid>
      <w:tr w:rsidR="00E12C70" w:rsidTr="000E49E9">
        <w:tc>
          <w:tcPr>
            <w:tcW w:w="2388"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数据时间类型</w:t>
            </w:r>
          </w:p>
        </w:tc>
        <w:tc>
          <w:tcPr>
            <w:tcW w:w="2388"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时间标签</w:t>
            </w:r>
          </w:p>
        </w:tc>
        <w:tc>
          <w:tcPr>
            <w:tcW w:w="2389"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定义</w:t>
            </w:r>
          </w:p>
        </w:tc>
        <w:tc>
          <w:tcPr>
            <w:tcW w:w="2389" w:type="dxa"/>
            <w:tcBorders>
              <w:top w:val="single" w:sz="8" w:space="0" w:color="auto"/>
              <w:bottom w:val="single" w:sz="8" w:space="0" w:color="auto"/>
            </w:tcBorders>
          </w:tcPr>
          <w:p w:rsidR="00E12C70" w:rsidRDefault="00A31DB7">
            <w:pPr>
              <w:ind w:firstLineChars="0" w:firstLine="0"/>
              <w:jc w:val="center"/>
              <w:rPr>
                <w:sz w:val="18"/>
                <w:szCs w:val="18"/>
              </w:rPr>
            </w:pPr>
            <w:r>
              <w:rPr>
                <w:sz w:val="18"/>
                <w:szCs w:val="18"/>
              </w:rPr>
              <w:t>描述与示例</w:t>
            </w:r>
          </w:p>
        </w:tc>
      </w:tr>
      <w:tr w:rsidR="00E12C70" w:rsidTr="000E49E9">
        <w:tc>
          <w:tcPr>
            <w:tcW w:w="2388" w:type="dxa"/>
            <w:tcBorders>
              <w:top w:val="single" w:sz="8" w:space="0" w:color="auto"/>
            </w:tcBorders>
            <w:vAlign w:val="center"/>
          </w:tcPr>
          <w:p w:rsidR="00E12C70" w:rsidRDefault="00A31DB7">
            <w:pPr>
              <w:ind w:firstLineChars="0" w:firstLine="0"/>
              <w:jc w:val="center"/>
              <w:rPr>
                <w:sz w:val="18"/>
                <w:szCs w:val="18"/>
              </w:rPr>
            </w:pPr>
            <w:r>
              <w:rPr>
                <w:sz w:val="18"/>
                <w:szCs w:val="18"/>
              </w:rPr>
              <w:t>实时数据</w:t>
            </w:r>
          </w:p>
        </w:tc>
        <w:tc>
          <w:tcPr>
            <w:tcW w:w="2388" w:type="dxa"/>
            <w:tcBorders>
              <w:top w:val="single" w:sz="8" w:space="0" w:color="auto"/>
            </w:tcBorders>
            <w:vAlign w:val="center"/>
          </w:tcPr>
          <w:p w:rsidR="00E12C70" w:rsidRDefault="00A31DB7">
            <w:pPr>
              <w:ind w:firstLineChars="0" w:firstLine="0"/>
              <w:jc w:val="center"/>
              <w:rPr>
                <w:sz w:val="18"/>
                <w:szCs w:val="18"/>
              </w:rPr>
            </w:pPr>
            <w:r>
              <w:rPr>
                <w:sz w:val="18"/>
                <w:szCs w:val="18"/>
              </w:rPr>
              <w:t>YYYYMMDDHHMMSS</w:t>
            </w:r>
          </w:p>
        </w:tc>
        <w:tc>
          <w:tcPr>
            <w:tcW w:w="2389" w:type="dxa"/>
            <w:tcBorders>
              <w:top w:val="single" w:sz="8" w:space="0" w:color="auto"/>
            </w:tcBorders>
          </w:tcPr>
          <w:p w:rsidR="00E12C70" w:rsidRDefault="00A31DB7">
            <w:pPr>
              <w:ind w:firstLineChars="0" w:firstLine="0"/>
              <w:rPr>
                <w:sz w:val="18"/>
                <w:szCs w:val="18"/>
              </w:rPr>
            </w:pPr>
            <w:r>
              <w:rPr>
                <w:sz w:val="18"/>
                <w:szCs w:val="18"/>
              </w:rPr>
              <w:t>时间标签为数据采集的时刻，数据为相应时刻采集的测量瞬时值</w:t>
            </w:r>
          </w:p>
        </w:tc>
        <w:tc>
          <w:tcPr>
            <w:tcW w:w="2389" w:type="dxa"/>
            <w:tcBorders>
              <w:top w:val="single" w:sz="8" w:space="0" w:color="auto"/>
            </w:tcBorders>
          </w:tcPr>
          <w:p w:rsidR="00E12C70" w:rsidRDefault="00A31DB7">
            <w:pPr>
              <w:ind w:firstLineChars="0" w:firstLine="0"/>
              <w:rPr>
                <w:sz w:val="18"/>
                <w:szCs w:val="18"/>
              </w:rPr>
            </w:pPr>
            <w:r>
              <w:rPr>
                <w:sz w:val="18"/>
                <w:szCs w:val="18"/>
              </w:rPr>
              <w:t>20140628130815</w:t>
            </w:r>
            <w:r>
              <w:rPr>
                <w:sz w:val="18"/>
                <w:szCs w:val="18"/>
              </w:rPr>
              <w:t>为</w:t>
            </w:r>
            <w:r>
              <w:rPr>
                <w:sz w:val="18"/>
                <w:szCs w:val="18"/>
              </w:rPr>
              <w:t>2014</w:t>
            </w:r>
            <w:r>
              <w:rPr>
                <w:sz w:val="18"/>
                <w:szCs w:val="18"/>
              </w:rPr>
              <w:t>年</w:t>
            </w:r>
            <w:r>
              <w:rPr>
                <w:sz w:val="18"/>
                <w:szCs w:val="18"/>
              </w:rPr>
              <w:t>6</w:t>
            </w:r>
            <w:r>
              <w:rPr>
                <w:sz w:val="18"/>
                <w:szCs w:val="18"/>
              </w:rPr>
              <w:t>月</w:t>
            </w:r>
            <w:r>
              <w:rPr>
                <w:sz w:val="18"/>
                <w:szCs w:val="18"/>
              </w:rPr>
              <w:t>28</w:t>
            </w:r>
            <w:r>
              <w:rPr>
                <w:sz w:val="18"/>
                <w:szCs w:val="18"/>
              </w:rPr>
              <w:t>日</w:t>
            </w:r>
            <w:r>
              <w:rPr>
                <w:sz w:val="18"/>
                <w:szCs w:val="18"/>
              </w:rPr>
              <w:t>13</w:t>
            </w:r>
            <w:r>
              <w:rPr>
                <w:sz w:val="18"/>
                <w:szCs w:val="18"/>
              </w:rPr>
              <w:t>时</w:t>
            </w:r>
            <w:r>
              <w:rPr>
                <w:sz w:val="18"/>
                <w:szCs w:val="18"/>
              </w:rPr>
              <w:t>8</w:t>
            </w:r>
            <w:r>
              <w:rPr>
                <w:sz w:val="18"/>
                <w:szCs w:val="18"/>
              </w:rPr>
              <w:t>分</w:t>
            </w:r>
            <w:r>
              <w:rPr>
                <w:sz w:val="18"/>
                <w:szCs w:val="18"/>
              </w:rPr>
              <w:t>15</w:t>
            </w:r>
            <w:r>
              <w:rPr>
                <w:sz w:val="18"/>
                <w:szCs w:val="18"/>
              </w:rPr>
              <w:t>秒的测量瞬时值</w:t>
            </w:r>
          </w:p>
        </w:tc>
      </w:tr>
      <w:tr w:rsidR="00E12C70" w:rsidTr="000E49E9">
        <w:tc>
          <w:tcPr>
            <w:tcW w:w="2388" w:type="dxa"/>
            <w:vAlign w:val="center"/>
          </w:tcPr>
          <w:p w:rsidR="00E12C70" w:rsidRDefault="00A31DB7">
            <w:pPr>
              <w:ind w:firstLineChars="0" w:firstLine="0"/>
              <w:jc w:val="center"/>
              <w:rPr>
                <w:sz w:val="18"/>
                <w:szCs w:val="18"/>
              </w:rPr>
            </w:pPr>
            <w:r>
              <w:rPr>
                <w:sz w:val="18"/>
                <w:szCs w:val="18"/>
              </w:rPr>
              <w:t>分钟数据</w:t>
            </w:r>
          </w:p>
        </w:tc>
        <w:tc>
          <w:tcPr>
            <w:tcW w:w="2388" w:type="dxa"/>
            <w:vAlign w:val="center"/>
          </w:tcPr>
          <w:p w:rsidR="00E12C70" w:rsidRDefault="00A31DB7">
            <w:pPr>
              <w:ind w:firstLineChars="0" w:firstLine="0"/>
              <w:jc w:val="center"/>
              <w:rPr>
                <w:sz w:val="18"/>
                <w:szCs w:val="18"/>
              </w:rPr>
            </w:pPr>
            <w:r>
              <w:rPr>
                <w:sz w:val="18"/>
                <w:szCs w:val="18"/>
              </w:rPr>
              <w:t>YYYYMMDDHHMM</w:t>
            </w:r>
          </w:p>
        </w:tc>
        <w:tc>
          <w:tcPr>
            <w:tcW w:w="2389" w:type="dxa"/>
          </w:tcPr>
          <w:p w:rsidR="00E12C70" w:rsidRDefault="00A31DB7">
            <w:pPr>
              <w:ind w:firstLineChars="0" w:firstLine="0"/>
              <w:rPr>
                <w:sz w:val="18"/>
                <w:szCs w:val="18"/>
              </w:rPr>
            </w:pPr>
            <w:r>
              <w:rPr>
                <w:sz w:val="18"/>
                <w:szCs w:val="18"/>
              </w:rPr>
              <w:t>时间标签为测量开始时间，数据为此时刻后一分钟的测量平均值</w:t>
            </w:r>
          </w:p>
        </w:tc>
        <w:tc>
          <w:tcPr>
            <w:tcW w:w="2389" w:type="dxa"/>
          </w:tcPr>
          <w:p w:rsidR="00E12C70" w:rsidRDefault="00A31DB7">
            <w:pPr>
              <w:ind w:firstLineChars="0" w:firstLine="0"/>
              <w:rPr>
                <w:sz w:val="18"/>
                <w:szCs w:val="18"/>
              </w:rPr>
            </w:pPr>
            <w:r>
              <w:rPr>
                <w:sz w:val="18"/>
                <w:szCs w:val="18"/>
              </w:rPr>
              <w:t>201406281308</w:t>
            </w:r>
            <w:r>
              <w:rPr>
                <w:sz w:val="18"/>
                <w:szCs w:val="18"/>
              </w:rPr>
              <w:t>为</w:t>
            </w:r>
            <w:r>
              <w:rPr>
                <w:sz w:val="18"/>
                <w:szCs w:val="18"/>
              </w:rPr>
              <w:t>2014</w:t>
            </w:r>
            <w:r>
              <w:rPr>
                <w:sz w:val="18"/>
                <w:szCs w:val="18"/>
              </w:rPr>
              <w:t>年</w:t>
            </w:r>
            <w:r>
              <w:rPr>
                <w:sz w:val="18"/>
                <w:szCs w:val="18"/>
              </w:rPr>
              <w:t>6</w:t>
            </w:r>
            <w:r>
              <w:rPr>
                <w:sz w:val="18"/>
                <w:szCs w:val="18"/>
              </w:rPr>
              <w:t>月</w:t>
            </w:r>
            <w:r>
              <w:rPr>
                <w:sz w:val="18"/>
                <w:szCs w:val="18"/>
              </w:rPr>
              <w:t>28</w:t>
            </w:r>
            <w:r>
              <w:rPr>
                <w:sz w:val="18"/>
                <w:szCs w:val="18"/>
              </w:rPr>
              <w:t>日</w:t>
            </w:r>
            <w:r>
              <w:rPr>
                <w:sz w:val="18"/>
                <w:szCs w:val="18"/>
              </w:rPr>
              <w:t>13</w:t>
            </w:r>
            <w:r>
              <w:rPr>
                <w:sz w:val="18"/>
                <w:szCs w:val="18"/>
              </w:rPr>
              <w:t>时</w:t>
            </w:r>
            <w:r>
              <w:rPr>
                <w:sz w:val="18"/>
                <w:szCs w:val="18"/>
              </w:rPr>
              <w:t>8</w:t>
            </w:r>
            <w:r>
              <w:rPr>
                <w:sz w:val="18"/>
                <w:szCs w:val="18"/>
              </w:rPr>
              <w:t>分</w:t>
            </w:r>
            <w:r>
              <w:rPr>
                <w:sz w:val="18"/>
                <w:szCs w:val="18"/>
              </w:rPr>
              <w:t>00</w:t>
            </w:r>
            <w:r>
              <w:rPr>
                <w:sz w:val="18"/>
                <w:szCs w:val="18"/>
              </w:rPr>
              <w:t>秒至</w:t>
            </w:r>
            <w:r>
              <w:rPr>
                <w:sz w:val="18"/>
                <w:szCs w:val="18"/>
              </w:rPr>
              <w:t>13</w:t>
            </w:r>
            <w:r>
              <w:rPr>
                <w:sz w:val="18"/>
                <w:szCs w:val="18"/>
              </w:rPr>
              <w:t>时</w:t>
            </w:r>
            <w:r>
              <w:rPr>
                <w:sz w:val="18"/>
                <w:szCs w:val="18"/>
              </w:rPr>
              <w:t>9</w:t>
            </w:r>
            <w:r>
              <w:rPr>
                <w:sz w:val="18"/>
                <w:szCs w:val="18"/>
              </w:rPr>
              <w:t>分</w:t>
            </w:r>
            <w:r>
              <w:rPr>
                <w:sz w:val="18"/>
                <w:szCs w:val="18"/>
              </w:rPr>
              <w:t>00</w:t>
            </w:r>
            <w:r>
              <w:rPr>
                <w:sz w:val="18"/>
                <w:szCs w:val="18"/>
              </w:rPr>
              <w:t>秒之间的测量平均值</w:t>
            </w:r>
          </w:p>
        </w:tc>
      </w:tr>
      <w:tr w:rsidR="00E12C70" w:rsidTr="000E49E9">
        <w:tc>
          <w:tcPr>
            <w:tcW w:w="2388" w:type="dxa"/>
            <w:vAlign w:val="center"/>
          </w:tcPr>
          <w:p w:rsidR="00E12C70" w:rsidRDefault="00A31DB7">
            <w:pPr>
              <w:ind w:firstLineChars="0" w:firstLine="0"/>
              <w:jc w:val="center"/>
              <w:rPr>
                <w:sz w:val="18"/>
                <w:szCs w:val="18"/>
              </w:rPr>
            </w:pPr>
            <w:r>
              <w:rPr>
                <w:sz w:val="18"/>
                <w:szCs w:val="18"/>
              </w:rPr>
              <w:t>小时数据</w:t>
            </w:r>
          </w:p>
        </w:tc>
        <w:tc>
          <w:tcPr>
            <w:tcW w:w="2388" w:type="dxa"/>
            <w:vAlign w:val="center"/>
          </w:tcPr>
          <w:p w:rsidR="00E12C70" w:rsidRDefault="00A31DB7">
            <w:pPr>
              <w:ind w:firstLineChars="0" w:firstLine="0"/>
              <w:jc w:val="center"/>
              <w:rPr>
                <w:sz w:val="18"/>
                <w:szCs w:val="18"/>
              </w:rPr>
            </w:pPr>
            <w:r>
              <w:rPr>
                <w:sz w:val="18"/>
                <w:szCs w:val="18"/>
              </w:rPr>
              <w:t>YYYYMMDDHH</w:t>
            </w:r>
          </w:p>
        </w:tc>
        <w:tc>
          <w:tcPr>
            <w:tcW w:w="2389" w:type="dxa"/>
          </w:tcPr>
          <w:p w:rsidR="00E12C70" w:rsidRDefault="00A31DB7">
            <w:pPr>
              <w:ind w:firstLineChars="0" w:firstLine="0"/>
              <w:rPr>
                <w:sz w:val="18"/>
                <w:szCs w:val="18"/>
              </w:rPr>
            </w:pPr>
            <w:r>
              <w:rPr>
                <w:sz w:val="18"/>
                <w:szCs w:val="18"/>
              </w:rPr>
              <w:t>时间标签为测量开始时间，数据为此时刻后一小时的测量分钟平均值</w:t>
            </w:r>
          </w:p>
        </w:tc>
        <w:tc>
          <w:tcPr>
            <w:tcW w:w="2389" w:type="dxa"/>
          </w:tcPr>
          <w:p w:rsidR="00E12C70" w:rsidRDefault="00A31DB7">
            <w:pPr>
              <w:ind w:firstLineChars="0" w:firstLine="0"/>
              <w:rPr>
                <w:sz w:val="18"/>
                <w:szCs w:val="18"/>
              </w:rPr>
            </w:pPr>
            <w:r>
              <w:rPr>
                <w:sz w:val="18"/>
                <w:szCs w:val="18"/>
              </w:rPr>
              <w:t>014062813</w:t>
            </w:r>
            <w:r>
              <w:rPr>
                <w:sz w:val="18"/>
                <w:szCs w:val="18"/>
              </w:rPr>
              <w:t>为</w:t>
            </w:r>
            <w:r>
              <w:rPr>
                <w:sz w:val="18"/>
                <w:szCs w:val="18"/>
              </w:rPr>
              <w:t>2014</w:t>
            </w:r>
            <w:r>
              <w:rPr>
                <w:sz w:val="18"/>
                <w:szCs w:val="18"/>
              </w:rPr>
              <w:t>年</w:t>
            </w:r>
            <w:r>
              <w:rPr>
                <w:sz w:val="18"/>
                <w:szCs w:val="18"/>
              </w:rPr>
              <w:t>6</w:t>
            </w:r>
            <w:r>
              <w:rPr>
                <w:sz w:val="18"/>
                <w:szCs w:val="18"/>
              </w:rPr>
              <w:t>月</w:t>
            </w:r>
            <w:r>
              <w:rPr>
                <w:sz w:val="18"/>
                <w:szCs w:val="18"/>
              </w:rPr>
              <w:t>28</w:t>
            </w:r>
            <w:r>
              <w:rPr>
                <w:sz w:val="18"/>
                <w:szCs w:val="18"/>
              </w:rPr>
              <w:t>日</w:t>
            </w:r>
            <w:r>
              <w:rPr>
                <w:sz w:val="18"/>
                <w:szCs w:val="18"/>
              </w:rPr>
              <w:t>13</w:t>
            </w:r>
            <w:r>
              <w:rPr>
                <w:sz w:val="18"/>
                <w:szCs w:val="18"/>
              </w:rPr>
              <w:t>时</w:t>
            </w:r>
            <w:r>
              <w:rPr>
                <w:sz w:val="18"/>
                <w:szCs w:val="18"/>
              </w:rPr>
              <w:t>00</w:t>
            </w:r>
            <w:r>
              <w:rPr>
                <w:sz w:val="18"/>
                <w:szCs w:val="18"/>
              </w:rPr>
              <w:t>分</w:t>
            </w:r>
            <w:r>
              <w:rPr>
                <w:sz w:val="18"/>
                <w:szCs w:val="18"/>
              </w:rPr>
              <w:t>00</w:t>
            </w:r>
            <w:r>
              <w:rPr>
                <w:sz w:val="18"/>
                <w:szCs w:val="18"/>
              </w:rPr>
              <w:t>秒至</w:t>
            </w:r>
            <w:r>
              <w:rPr>
                <w:sz w:val="18"/>
                <w:szCs w:val="18"/>
              </w:rPr>
              <w:t>14</w:t>
            </w:r>
            <w:r>
              <w:rPr>
                <w:sz w:val="18"/>
                <w:szCs w:val="18"/>
              </w:rPr>
              <w:t>时</w:t>
            </w:r>
            <w:r>
              <w:rPr>
                <w:sz w:val="18"/>
                <w:szCs w:val="18"/>
              </w:rPr>
              <w:t>00</w:t>
            </w:r>
            <w:r>
              <w:rPr>
                <w:sz w:val="18"/>
                <w:szCs w:val="18"/>
              </w:rPr>
              <w:t>分</w:t>
            </w:r>
            <w:r>
              <w:rPr>
                <w:sz w:val="18"/>
                <w:szCs w:val="18"/>
              </w:rPr>
              <w:t>00</w:t>
            </w:r>
            <w:r>
              <w:rPr>
                <w:sz w:val="18"/>
                <w:szCs w:val="18"/>
              </w:rPr>
              <w:t>秒之间的测量平均值</w:t>
            </w:r>
          </w:p>
        </w:tc>
      </w:tr>
      <w:tr w:rsidR="00E12C70" w:rsidTr="000E49E9">
        <w:tc>
          <w:tcPr>
            <w:tcW w:w="2388" w:type="dxa"/>
            <w:vAlign w:val="center"/>
          </w:tcPr>
          <w:p w:rsidR="00E12C70" w:rsidRDefault="00A31DB7">
            <w:pPr>
              <w:ind w:firstLineChars="0" w:firstLine="0"/>
              <w:jc w:val="center"/>
              <w:rPr>
                <w:sz w:val="18"/>
                <w:szCs w:val="18"/>
              </w:rPr>
            </w:pPr>
            <w:r>
              <w:rPr>
                <w:sz w:val="18"/>
                <w:szCs w:val="18"/>
              </w:rPr>
              <w:t>日数据</w:t>
            </w:r>
          </w:p>
        </w:tc>
        <w:tc>
          <w:tcPr>
            <w:tcW w:w="2388" w:type="dxa"/>
            <w:vAlign w:val="center"/>
          </w:tcPr>
          <w:p w:rsidR="00E12C70" w:rsidRDefault="00A31DB7">
            <w:pPr>
              <w:ind w:firstLineChars="0" w:firstLine="0"/>
              <w:jc w:val="center"/>
              <w:rPr>
                <w:sz w:val="18"/>
                <w:szCs w:val="18"/>
              </w:rPr>
            </w:pPr>
            <w:r>
              <w:rPr>
                <w:sz w:val="18"/>
                <w:szCs w:val="18"/>
              </w:rPr>
              <w:t>YYYYMMDD</w:t>
            </w:r>
          </w:p>
        </w:tc>
        <w:tc>
          <w:tcPr>
            <w:tcW w:w="2389" w:type="dxa"/>
          </w:tcPr>
          <w:p w:rsidR="00E12C70" w:rsidRDefault="00A31DB7">
            <w:pPr>
              <w:ind w:firstLineChars="0" w:firstLine="0"/>
              <w:rPr>
                <w:sz w:val="18"/>
                <w:szCs w:val="18"/>
              </w:rPr>
            </w:pPr>
            <w:r>
              <w:rPr>
                <w:sz w:val="18"/>
                <w:szCs w:val="18"/>
              </w:rPr>
              <w:t>时间标签为测量开始时间，数据为当日</w:t>
            </w:r>
            <w:r>
              <w:rPr>
                <w:sz w:val="18"/>
                <w:szCs w:val="18"/>
              </w:rPr>
              <w:t>0</w:t>
            </w:r>
            <w:r>
              <w:rPr>
                <w:sz w:val="18"/>
                <w:szCs w:val="18"/>
              </w:rPr>
              <w:t>时至</w:t>
            </w:r>
            <w:r>
              <w:rPr>
                <w:sz w:val="18"/>
                <w:szCs w:val="18"/>
              </w:rPr>
              <w:t>24</w:t>
            </w:r>
            <w:r>
              <w:rPr>
                <w:sz w:val="18"/>
                <w:szCs w:val="18"/>
              </w:rPr>
              <w:t>时（第二天</w:t>
            </w:r>
            <w:r>
              <w:rPr>
                <w:sz w:val="18"/>
                <w:szCs w:val="18"/>
              </w:rPr>
              <w:t>0</w:t>
            </w:r>
            <w:r>
              <w:rPr>
                <w:sz w:val="18"/>
                <w:szCs w:val="18"/>
              </w:rPr>
              <w:t>时）的测量小时平均值</w:t>
            </w:r>
          </w:p>
        </w:tc>
        <w:tc>
          <w:tcPr>
            <w:tcW w:w="2389" w:type="dxa"/>
          </w:tcPr>
          <w:p w:rsidR="00E12C70" w:rsidRDefault="00A31DB7">
            <w:pPr>
              <w:ind w:firstLineChars="0" w:firstLine="0"/>
              <w:rPr>
                <w:sz w:val="18"/>
                <w:szCs w:val="18"/>
              </w:rPr>
            </w:pPr>
            <w:r>
              <w:rPr>
                <w:sz w:val="18"/>
                <w:szCs w:val="18"/>
              </w:rPr>
              <w:t>20140628</w:t>
            </w:r>
            <w:r>
              <w:rPr>
                <w:sz w:val="18"/>
                <w:szCs w:val="18"/>
              </w:rPr>
              <w:t>为</w:t>
            </w:r>
            <w:r>
              <w:rPr>
                <w:sz w:val="18"/>
                <w:szCs w:val="18"/>
              </w:rPr>
              <w:t>2014</w:t>
            </w:r>
            <w:r>
              <w:rPr>
                <w:sz w:val="18"/>
                <w:szCs w:val="18"/>
              </w:rPr>
              <w:t>年</w:t>
            </w:r>
            <w:r>
              <w:rPr>
                <w:sz w:val="18"/>
                <w:szCs w:val="18"/>
              </w:rPr>
              <w:t>6</w:t>
            </w:r>
            <w:r>
              <w:rPr>
                <w:sz w:val="18"/>
                <w:szCs w:val="18"/>
              </w:rPr>
              <w:t>月</w:t>
            </w:r>
            <w:r>
              <w:rPr>
                <w:sz w:val="18"/>
                <w:szCs w:val="18"/>
              </w:rPr>
              <w:t>28</w:t>
            </w:r>
            <w:r>
              <w:rPr>
                <w:sz w:val="18"/>
                <w:szCs w:val="18"/>
              </w:rPr>
              <w:t>日</w:t>
            </w:r>
            <w:r>
              <w:rPr>
                <w:sz w:val="18"/>
                <w:szCs w:val="18"/>
              </w:rPr>
              <w:t>0</w:t>
            </w:r>
            <w:r>
              <w:rPr>
                <w:sz w:val="18"/>
                <w:szCs w:val="18"/>
              </w:rPr>
              <w:t>时</w:t>
            </w:r>
            <w:r>
              <w:rPr>
                <w:sz w:val="18"/>
                <w:szCs w:val="18"/>
              </w:rPr>
              <w:t>00</w:t>
            </w:r>
            <w:r>
              <w:rPr>
                <w:sz w:val="18"/>
                <w:szCs w:val="18"/>
              </w:rPr>
              <w:t>分</w:t>
            </w:r>
            <w:r>
              <w:rPr>
                <w:sz w:val="18"/>
                <w:szCs w:val="18"/>
              </w:rPr>
              <w:t>00</w:t>
            </w:r>
            <w:r>
              <w:rPr>
                <w:sz w:val="18"/>
                <w:szCs w:val="18"/>
              </w:rPr>
              <w:t>秒至</w:t>
            </w:r>
            <w:r>
              <w:rPr>
                <w:sz w:val="18"/>
                <w:szCs w:val="18"/>
              </w:rPr>
              <w:t>29</w:t>
            </w:r>
            <w:r>
              <w:rPr>
                <w:sz w:val="18"/>
                <w:szCs w:val="18"/>
              </w:rPr>
              <w:t>日</w:t>
            </w:r>
            <w:r>
              <w:rPr>
                <w:sz w:val="18"/>
                <w:szCs w:val="18"/>
              </w:rPr>
              <w:t>0</w:t>
            </w:r>
            <w:r>
              <w:rPr>
                <w:sz w:val="18"/>
                <w:szCs w:val="18"/>
              </w:rPr>
              <w:t>时</w:t>
            </w:r>
            <w:r>
              <w:rPr>
                <w:sz w:val="18"/>
                <w:szCs w:val="18"/>
              </w:rPr>
              <w:t>00</w:t>
            </w:r>
            <w:r>
              <w:rPr>
                <w:sz w:val="18"/>
                <w:szCs w:val="18"/>
              </w:rPr>
              <w:t>分</w:t>
            </w:r>
            <w:r>
              <w:rPr>
                <w:sz w:val="18"/>
                <w:szCs w:val="18"/>
              </w:rPr>
              <w:t>00</w:t>
            </w:r>
            <w:r>
              <w:rPr>
                <w:sz w:val="18"/>
                <w:szCs w:val="18"/>
              </w:rPr>
              <w:t>秒的测量平均值</w:t>
            </w:r>
          </w:p>
        </w:tc>
      </w:tr>
      <w:tr w:rsidR="00E12C70" w:rsidTr="000E49E9">
        <w:tc>
          <w:tcPr>
            <w:tcW w:w="2388" w:type="dxa"/>
            <w:vAlign w:val="center"/>
          </w:tcPr>
          <w:p w:rsidR="00E12C70" w:rsidRDefault="00A31DB7">
            <w:pPr>
              <w:ind w:firstLineChars="0" w:firstLine="0"/>
              <w:jc w:val="center"/>
              <w:rPr>
                <w:sz w:val="18"/>
                <w:szCs w:val="18"/>
              </w:rPr>
            </w:pPr>
            <w:r>
              <w:rPr>
                <w:sz w:val="18"/>
                <w:szCs w:val="18"/>
              </w:rPr>
              <w:t>月数据</w:t>
            </w:r>
          </w:p>
        </w:tc>
        <w:tc>
          <w:tcPr>
            <w:tcW w:w="2388" w:type="dxa"/>
            <w:vAlign w:val="center"/>
          </w:tcPr>
          <w:p w:rsidR="00E12C70" w:rsidRDefault="00A31DB7">
            <w:pPr>
              <w:ind w:firstLineChars="0" w:firstLine="0"/>
              <w:jc w:val="center"/>
              <w:rPr>
                <w:sz w:val="18"/>
                <w:szCs w:val="18"/>
              </w:rPr>
            </w:pPr>
            <w:r>
              <w:rPr>
                <w:sz w:val="18"/>
                <w:szCs w:val="18"/>
              </w:rPr>
              <w:t>YYYYMM</w:t>
            </w:r>
          </w:p>
        </w:tc>
        <w:tc>
          <w:tcPr>
            <w:tcW w:w="2389" w:type="dxa"/>
          </w:tcPr>
          <w:p w:rsidR="00E12C70" w:rsidRDefault="00A31DB7">
            <w:pPr>
              <w:ind w:firstLineChars="0" w:firstLine="0"/>
              <w:rPr>
                <w:sz w:val="18"/>
                <w:szCs w:val="18"/>
              </w:rPr>
            </w:pPr>
            <w:r>
              <w:rPr>
                <w:sz w:val="18"/>
                <w:szCs w:val="18"/>
              </w:rPr>
              <w:t>时间标签为测量开始时间，数据为当月</w:t>
            </w:r>
            <w:r>
              <w:rPr>
                <w:sz w:val="18"/>
                <w:szCs w:val="18"/>
              </w:rPr>
              <w:t>1</w:t>
            </w:r>
            <w:r>
              <w:rPr>
                <w:sz w:val="18"/>
                <w:szCs w:val="18"/>
              </w:rPr>
              <w:t>日至最后一日的测量日平均值</w:t>
            </w:r>
          </w:p>
        </w:tc>
        <w:tc>
          <w:tcPr>
            <w:tcW w:w="2389" w:type="dxa"/>
          </w:tcPr>
          <w:p w:rsidR="00E12C70" w:rsidRDefault="00A31DB7">
            <w:pPr>
              <w:ind w:firstLineChars="0" w:firstLine="0"/>
              <w:rPr>
                <w:sz w:val="18"/>
                <w:szCs w:val="18"/>
              </w:rPr>
            </w:pPr>
            <w:r>
              <w:rPr>
                <w:sz w:val="18"/>
                <w:szCs w:val="18"/>
              </w:rPr>
              <w:t>201406</w:t>
            </w:r>
            <w:r>
              <w:rPr>
                <w:sz w:val="18"/>
                <w:szCs w:val="18"/>
              </w:rPr>
              <w:t>为</w:t>
            </w:r>
            <w:r>
              <w:rPr>
                <w:sz w:val="18"/>
                <w:szCs w:val="18"/>
              </w:rPr>
              <w:t>2014</w:t>
            </w:r>
            <w:r>
              <w:rPr>
                <w:sz w:val="18"/>
                <w:szCs w:val="18"/>
              </w:rPr>
              <w:t>年</w:t>
            </w:r>
            <w:r>
              <w:rPr>
                <w:sz w:val="18"/>
                <w:szCs w:val="18"/>
              </w:rPr>
              <w:t>6</w:t>
            </w:r>
            <w:r>
              <w:rPr>
                <w:sz w:val="18"/>
                <w:szCs w:val="18"/>
              </w:rPr>
              <w:t>月</w:t>
            </w:r>
            <w:r>
              <w:rPr>
                <w:sz w:val="18"/>
                <w:szCs w:val="18"/>
              </w:rPr>
              <w:t>1</w:t>
            </w:r>
            <w:r>
              <w:rPr>
                <w:sz w:val="18"/>
                <w:szCs w:val="18"/>
              </w:rPr>
              <w:t>日</w:t>
            </w:r>
            <w:r>
              <w:rPr>
                <w:sz w:val="18"/>
                <w:szCs w:val="18"/>
              </w:rPr>
              <w:t>1</w:t>
            </w:r>
            <w:r>
              <w:rPr>
                <w:sz w:val="18"/>
                <w:szCs w:val="18"/>
              </w:rPr>
              <w:t>时至</w:t>
            </w:r>
            <w:r>
              <w:rPr>
                <w:sz w:val="18"/>
                <w:szCs w:val="18"/>
              </w:rPr>
              <w:t>30</w:t>
            </w:r>
            <w:r>
              <w:rPr>
                <w:sz w:val="18"/>
                <w:szCs w:val="18"/>
              </w:rPr>
              <w:t>日的测量平均值</w:t>
            </w:r>
          </w:p>
        </w:tc>
      </w:tr>
    </w:tbl>
    <w:p w:rsidR="00E12C70" w:rsidRDefault="00E12C70">
      <w:pPr>
        <w:ind w:firstLineChars="0" w:firstLine="0"/>
        <w:jc w:val="center"/>
      </w:pPr>
    </w:p>
    <w:p w:rsidR="00E12C70" w:rsidRDefault="00A31DB7">
      <w:pPr>
        <w:pStyle w:val="afffffc"/>
        <w:spacing w:before="78" w:after="156"/>
      </w:pPr>
      <w:bookmarkStart w:id="469" w:name="_Toc12378"/>
      <w:bookmarkStart w:id="470" w:name="_Toc3143"/>
      <w:bookmarkStart w:id="471" w:name="_Toc29860"/>
      <w:bookmarkStart w:id="472" w:name="_Toc21883"/>
      <w:r>
        <w:rPr>
          <w:rFonts w:hint="eastAsia"/>
        </w:rPr>
        <w:t xml:space="preserve">H.3 </w:t>
      </w:r>
      <w:r>
        <w:rPr>
          <w:rFonts w:hint="eastAsia"/>
        </w:rPr>
        <w:t>数据状态标记</w:t>
      </w:r>
      <w:bookmarkEnd w:id="469"/>
      <w:bookmarkEnd w:id="470"/>
      <w:bookmarkEnd w:id="471"/>
      <w:bookmarkEnd w:id="472"/>
    </w:p>
    <w:p w:rsidR="00E12C70" w:rsidRDefault="00C1369E" w:rsidP="00562EA9">
      <w:pPr>
        <w:pStyle w:val="affffff0"/>
      </w:pPr>
      <w:r>
        <w:rPr>
          <w:rFonts w:hint="eastAsia"/>
        </w:rPr>
        <w:t>C</w:t>
      </w:r>
      <w:r w:rsidR="00A04118">
        <w:rPr>
          <w:rFonts w:hint="eastAsia"/>
        </w:rPr>
        <w:t>O</w:t>
      </w:r>
      <w:r w:rsidR="00A04118" w:rsidRPr="00A04118">
        <w:rPr>
          <w:rFonts w:hint="eastAsia"/>
          <w:vertAlign w:val="subscript"/>
        </w:rPr>
        <w:t>2</w:t>
      </w:r>
      <w:r>
        <w:rPr>
          <w:rFonts w:hint="eastAsia"/>
        </w:rPr>
        <w:t>CEMS</w:t>
      </w:r>
      <w:r w:rsidR="00A31DB7">
        <w:rPr>
          <w:rFonts w:hint="eastAsia"/>
        </w:rPr>
        <w:t>应在分钟数据记录表和小时数据记录表的各数据组后面给出系统和（或）固定源运行状态标记。</w:t>
      </w:r>
    </w:p>
    <w:p w:rsidR="00E12C70" w:rsidRDefault="00A31DB7" w:rsidP="00562EA9">
      <w:pPr>
        <w:pStyle w:val="affffff0"/>
      </w:pPr>
      <w:r>
        <w:rPr>
          <w:rFonts w:hint="eastAsia"/>
        </w:rPr>
        <w:t>分钟数据标记方法为：“</w:t>
      </w:r>
      <w:r>
        <w:rPr>
          <w:rFonts w:hint="eastAsia"/>
        </w:rPr>
        <w:t>N</w:t>
      </w:r>
      <w:r>
        <w:rPr>
          <w:rFonts w:hint="eastAsia"/>
        </w:rPr>
        <w:t>”表示系统各检测参数正常，“</w:t>
      </w:r>
      <w:r>
        <w:rPr>
          <w:rFonts w:hint="eastAsia"/>
        </w:rPr>
        <w:t>F</w:t>
      </w:r>
      <w:r>
        <w:rPr>
          <w:rFonts w:hint="eastAsia"/>
        </w:rPr>
        <w:t>”表示固定源停运，“</w:t>
      </w:r>
      <w:r>
        <w:rPr>
          <w:rFonts w:hint="eastAsia"/>
        </w:rPr>
        <w:t>St</w:t>
      </w:r>
      <w:r>
        <w:rPr>
          <w:rFonts w:hint="eastAsia"/>
        </w:rPr>
        <w:t>”表示固定源启炉过程，“</w:t>
      </w:r>
      <w:r>
        <w:rPr>
          <w:rFonts w:hint="eastAsia"/>
        </w:rPr>
        <w:t>Sd</w:t>
      </w:r>
      <w:r>
        <w:rPr>
          <w:rFonts w:hint="eastAsia"/>
        </w:rPr>
        <w:t>”表示固定源停炉过程，“</w:t>
      </w:r>
      <w:r>
        <w:rPr>
          <w:rFonts w:hint="eastAsia"/>
        </w:rPr>
        <w:t>B</w:t>
      </w:r>
      <w:r>
        <w:rPr>
          <w:rFonts w:hint="eastAsia"/>
        </w:rPr>
        <w:t>”表示固定源闷炉，“</w:t>
      </w:r>
      <w:r>
        <w:rPr>
          <w:rFonts w:hint="eastAsia"/>
        </w:rPr>
        <w:t>C</w:t>
      </w:r>
      <w:r>
        <w:rPr>
          <w:rFonts w:hint="eastAsia"/>
        </w:rPr>
        <w:t>”表示校准，“</w:t>
      </w:r>
      <w:r>
        <w:rPr>
          <w:rFonts w:hint="eastAsia"/>
        </w:rPr>
        <w:t>M</w:t>
      </w:r>
      <w:r>
        <w:rPr>
          <w:rFonts w:hint="eastAsia"/>
        </w:rPr>
        <w:t>”表示维护保养，“</w:t>
      </w:r>
      <w:r>
        <w:rPr>
          <w:rFonts w:hint="eastAsia"/>
        </w:rPr>
        <w:t>Md</w:t>
      </w:r>
      <w:r>
        <w:rPr>
          <w:rFonts w:hint="eastAsia"/>
        </w:rPr>
        <w:t>”表示系统无数据，“</w:t>
      </w:r>
      <w:r>
        <w:rPr>
          <w:rFonts w:hint="eastAsia"/>
        </w:rPr>
        <w:t>D</w:t>
      </w:r>
      <w:r>
        <w:rPr>
          <w:rFonts w:hint="eastAsia"/>
        </w:rPr>
        <w:t>”表示系统故障。</w:t>
      </w:r>
    </w:p>
    <w:p w:rsidR="00E12C70" w:rsidRDefault="00A31DB7" w:rsidP="00562EA9">
      <w:pPr>
        <w:pStyle w:val="affffff0"/>
      </w:pPr>
      <w:r>
        <w:rPr>
          <w:rFonts w:hint="eastAsia"/>
        </w:rPr>
        <w:t>小时数据标记方法如下：</w:t>
      </w:r>
    </w:p>
    <w:p w:rsidR="00E12C70" w:rsidRDefault="00A31DB7" w:rsidP="00562EA9">
      <w:pPr>
        <w:pStyle w:val="affffff0"/>
      </w:pPr>
      <w:r>
        <w:rPr>
          <w:rFonts w:hint="eastAsia"/>
        </w:rPr>
        <w:t>N</w:t>
      </w:r>
      <w:r>
        <w:rPr>
          <w:rFonts w:hint="eastAsia"/>
        </w:rPr>
        <w:t>—本小时内系统各检测参数正常，检测时间大于</w:t>
      </w:r>
      <w:r>
        <w:rPr>
          <w:rFonts w:hint="eastAsia"/>
        </w:rPr>
        <w:t>45</w:t>
      </w:r>
      <w:r w:rsidR="00DB31C5">
        <w:t xml:space="preserve"> </w:t>
      </w:r>
      <w:r>
        <w:rPr>
          <w:rFonts w:hint="eastAsia"/>
        </w:rPr>
        <w:t>min</w:t>
      </w:r>
      <w:r>
        <w:rPr>
          <w:rFonts w:hint="eastAsia"/>
        </w:rPr>
        <w:t>；</w:t>
      </w:r>
    </w:p>
    <w:p w:rsidR="00E12C70" w:rsidRDefault="00A31DB7" w:rsidP="00562EA9">
      <w:pPr>
        <w:pStyle w:val="affffff0"/>
      </w:pPr>
      <w:r>
        <w:rPr>
          <w:rFonts w:hint="eastAsia"/>
        </w:rPr>
        <w:t>F</w:t>
      </w:r>
      <w:r>
        <w:rPr>
          <w:rFonts w:hint="eastAsia"/>
        </w:rPr>
        <w:t>—本小时内固定源处于停运状态，其时间大于等于</w:t>
      </w:r>
      <w:r>
        <w:rPr>
          <w:rFonts w:hint="eastAsia"/>
        </w:rPr>
        <w:t>45</w:t>
      </w:r>
      <w:r w:rsidR="00DB31C5">
        <w:t xml:space="preserve"> </w:t>
      </w:r>
      <w:r>
        <w:rPr>
          <w:rFonts w:hint="eastAsia"/>
        </w:rPr>
        <w:t>min</w:t>
      </w:r>
      <w:r>
        <w:rPr>
          <w:rFonts w:hint="eastAsia"/>
        </w:rPr>
        <w:t>；</w:t>
      </w:r>
    </w:p>
    <w:p w:rsidR="00E12C70" w:rsidRDefault="00A31DB7" w:rsidP="00562EA9">
      <w:pPr>
        <w:pStyle w:val="affffff0"/>
      </w:pPr>
      <w:r>
        <w:rPr>
          <w:rFonts w:hint="eastAsia"/>
        </w:rPr>
        <w:t>St</w:t>
      </w:r>
      <w:r>
        <w:rPr>
          <w:rFonts w:hint="eastAsia"/>
        </w:rPr>
        <w:t>—本小时内固定源处于启炉状态，其时间大于等于</w:t>
      </w:r>
      <w:r>
        <w:rPr>
          <w:rFonts w:hint="eastAsia"/>
        </w:rPr>
        <w:t>45</w:t>
      </w:r>
      <w:r w:rsidR="00DB31C5">
        <w:t xml:space="preserve"> </w:t>
      </w:r>
      <w:r>
        <w:rPr>
          <w:rFonts w:hint="eastAsia"/>
        </w:rPr>
        <w:t>min</w:t>
      </w:r>
      <w:r>
        <w:rPr>
          <w:rFonts w:hint="eastAsia"/>
        </w:rPr>
        <w:t>；</w:t>
      </w:r>
    </w:p>
    <w:p w:rsidR="00E12C70" w:rsidRDefault="00A31DB7" w:rsidP="00562EA9">
      <w:pPr>
        <w:pStyle w:val="affffff0"/>
      </w:pPr>
      <w:r>
        <w:rPr>
          <w:rFonts w:hint="eastAsia"/>
        </w:rPr>
        <w:t>Sd</w:t>
      </w:r>
      <w:r>
        <w:rPr>
          <w:rFonts w:hint="eastAsia"/>
        </w:rPr>
        <w:t>—本小时内固定源处于停炉状态，其时间大于等于</w:t>
      </w:r>
      <w:r>
        <w:rPr>
          <w:rFonts w:hint="eastAsia"/>
        </w:rPr>
        <w:t>45</w:t>
      </w:r>
      <w:r w:rsidR="00DB31C5">
        <w:t xml:space="preserve"> </w:t>
      </w:r>
      <w:r>
        <w:rPr>
          <w:rFonts w:hint="eastAsia"/>
        </w:rPr>
        <w:t>min</w:t>
      </w:r>
      <w:r>
        <w:rPr>
          <w:rFonts w:hint="eastAsia"/>
        </w:rPr>
        <w:t>；</w:t>
      </w:r>
    </w:p>
    <w:p w:rsidR="00E12C70" w:rsidRDefault="00A31DB7" w:rsidP="00562EA9">
      <w:pPr>
        <w:pStyle w:val="affffff0"/>
      </w:pPr>
      <w:r>
        <w:rPr>
          <w:rFonts w:hint="eastAsia"/>
        </w:rPr>
        <w:t>B</w:t>
      </w:r>
      <w:r>
        <w:rPr>
          <w:rFonts w:hint="eastAsia"/>
        </w:rPr>
        <w:t>—本小时内固定源处于闷炉状态，其时间大于等于</w:t>
      </w:r>
      <w:r>
        <w:rPr>
          <w:rFonts w:hint="eastAsia"/>
        </w:rPr>
        <w:t>45</w:t>
      </w:r>
      <w:r w:rsidR="00DB31C5">
        <w:t xml:space="preserve"> </w:t>
      </w:r>
      <w:r>
        <w:rPr>
          <w:rFonts w:hint="eastAsia"/>
        </w:rPr>
        <w:t>min</w:t>
      </w:r>
      <w:r>
        <w:rPr>
          <w:rFonts w:hint="eastAsia"/>
        </w:rPr>
        <w:t>；</w:t>
      </w:r>
    </w:p>
    <w:p w:rsidR="00E12C70" w:rsidRDefault="00A31DB7" w:rsidP="00562EA9">
      <w:pPr>
        <w:pStyle w:val="affffff0"/>
      </w:pPr>
      <w:r>
        <w:rPr>
          <w:rFonts w:hint="eastAsia"/>
        </w:rPr>
        <w:t>C</w:t>
      </w:r>
      <w:r>
        <w:rPr>
          <w:rFonts w:hint="eastAsia"/>
        </w:rPr>
        <w:t>—本小时内系统处于校准状态，其时间大于</w:t>
      </w:r>
      <w:r>
        <w:rPr>
          <w:rFonts w:hint="eastAsia"/>
        </w:rPr>
        <w:t>15</w:t>
      </w:r>
      <w:r w:rsidR="00DB31C5">
        <w:t xml:space="preserve"> </w:t>
      </w:r>
      <w:r>
        <w:rPr>
          <w:rFonts w:hint="eastAsia"/>
        </w:rPr>
        <w:t>min</w:t>
      </w:r>
      <w:r>
        <w:rPr>
          <w:rFonts w:hint="eastAsia"/>
        </w:rPr>
        <w:t>；</w:t>
      </w:r>
    </w:p>
    <w:p w:rsidR="00E12C70" w:rsidRDefault="00A31DB7" w:rsidP="00562EA9">
      <w:pPr>
        <w:pStyle w:val="affffff0"/>
      </w:pPr>
      <w:r>
        <w:rPr>
          <w:rFonts w:hint="eastAsia"/>
        </w:rPr>
        <w:t>M</w:t>
      </w:r>
      <w:r>
        <w:rPr>
          <w:rFonts w:hint="eastAsia"/>
        </w:rPr>
        <w:t>—本小时内系统处于维护、修理状态，其时间大于</w:t>
      </w:r>
      <w:r>
        <w:rPr>
          <w:rFonts w:hint="eastAsia"/>
        </w:rPr>
        <w:t>15</w:t>
      </w:r>
      <w:r w:rsidR="00DB31C5">
        <w:t xml:space="preserve"> </w:t>
      </w:r>
      <w:r>
        <w:rPr>
          <w:rFonts w:hint="eastAsia"/>
        </w:rPr>
        <w:t>min</w:t>
      </w:r>
      <w:r>
        <w:rPr>
          <w:rFonts w:hint="eastAsia"/>
        </w:rPr>
        <w:t>；</w:t>
      </w:r>
    </w:p>
    <w:p w:rsidR="00E12C70" w:rsidRDefault="00A31DB7" w:rsidP="00562EA9">
      <w:pPr>
        <w:pStyle w:val="affffff0"/>
      </w:pPr>
      <w:r>
        <w:rPr>
          <w:rFonts w:hint="eastAsia"/>
        </w:rPr>
        <w:t>D</w:t>
      </w:r>
      <w:r>
        <w:rPr>
          <w:rFonts w:hint="eastAsia"/>
        </w:rPr>
        <w:t>—本小时内系统处于故障、断电状态，其时间大于</w:t>
      </w:r>
      <w:r>
        <w:rPr>
          <w:rFonts w:hint="eastAsia"/>
        </w:rPr>
        <w:t>15</w:t>
      </w:r>
      <w:r w:rsidR="00DB31C5">
        <w:t xml:space="preserve"> </w:t>
      </w:r>
      <w:r>
        <w:rPr>
          <w:rFonts w:hint="eastAsia"/>
        </w:rPr>
        <w:t>min</w:t>
      </w:r>
      <w:r>
        <w:rPr>
          <w:rFonts w:hint="eastAsia"/>
        </w:rPr>
        <w:t>。</w:t>
      </w:r>
    </w:p>
    <w:p w:rsidR="00E12C70" w:rsidRDefault="00A31DB7" w:rsidP="00562EA9">
      <w:pPr>
        <w:pStyle w:val="affffff0"/>
      </w:pPr>
      <w:r>
        <w:rPr>
          <w:rFonts w:hint="eastAsia"/>
        </w:rPr>
        <w:t>Md</w:t>
      </w:r>
      <w:r>
        <w:rPr>
          <w:rFonts w:hint="eastAsia"/>
        </w:rPr>
        <w:t>—本小时内系统无数据。</w:t>
      </w:r>
    </w:p>
    <w:p w:rsidR="00E12C70" w:rsidRDefault="00A31DB7" w:rsidP="00562EA9">
      <w:pPr>
        <w:pStyle w:val="affffff0"/>
      </w:pPr>
      <w:r>
        <w:rPr>
          <w:rFonts w:hint="eastAsia"/>
        </w:rPr>
        <w:t>对于</w:t>
      </w:r>
      <w:r>
        <w:rPr>
          <w:rFonts w:hint="eastAsia"/>
        </w:rPr>
        <w:t>N</w:t>
      </w:r>
      <w:r>
        <w:rPr>
          <w:rFonts w:hint="eastAsia"/>
        </w:rPr>
        <w:t>、</w:t>
      </w:r>
      <w:r>
        <w:rPr>
          <w:rFonts w:hint="eastAsia"/>
        </w:rPr>
        <w:t>F</w:t>
      </w:r>
      <w:r>
        <w:rPr>
          <w:rFonts w:hint="eastAsia"/>
        </w:rPr>
        <w:t>、</w:t>
      </w:r>
      <w:r>
        <w:rPr>
          <w:rFonts w:hint="eastAsia"/>
        </w:rPr>
        <w:t>St</w:t>
      </w:r>
      <w:r>
        <w:rPr>
          <w:rFonts w:hint="eastAsia"/>
        </w:rPr>
        <w:t>、</w:t>
      </w:r>
      <w:r>
        <w:rPr>
          <w:rFonts w:hint="eastAsia"/>
        </w:rPr>
        <w:t>Sd</w:t>
      </w:r>
      <w:r>
        <w:rPr>
          <w:rFonts w:hint="eastAsia"/>
        </w:rPr>
        <w:t>和</w:t>
      </w:r>
      <w:r>
        <w:rPr>
          <w:rFonts w:hint="eastAsia"/>
        </w:rPr>
        <w:t>B</w:t>
      </w:r>
      <w:r>
        <w:rPr>
          <w:rFonts w:hint="eastAsia"/>
        </w:rPr>
        <w:t>状态，均表明系统在本小时内处于正常工作状态；</w:t>
      </w:r>
    </w:p>
    <w:p w:rsidR="00E12C70" w:rsidRDefault="00A31DB7" w:rsidP="00562EA9">
      <w:pPr>
        <w:pStyle w:val="affffff0"/>
      </w:pPr>
      <w:r>
        <w:rPr>
          <w:rFonts w:hint="eastAsia"/>
        </w:rPr>
        <w:t>对于</w:t>
      </w:r>
      <w:r>
        <w:rPr>
          <w:rFonts w:hint="eastAsia"/>
        </w:rPr>
        <w:t xml:space="preserve"> C</w:t>
      </w:r>
      <w:r>
        <w:rPr>
          <w:rFonts w:hint="eastAsia"/>
        </w:rPr>
        <w:t>、</w:t>
      </w:r>
      <w:r>
        <w:rPr>
          <w:rFonts w:hint="eastAsia"/>
        </w:rPr>
        <w:t>M</w:t>
      </w:r>
      <w:r>
        <w:rPr>
          <w:rFonts w:hint="eastAsia"/>
        </w:rPr>
        <w:t>、</w:t>
      </w:r>
      <w:r>
        <w:rPr>
          <w:rFonts w:hint="eastAsia"/>
        </w:rPr>
        <w:t>D</w:t>
      </w:r>
      <w:r>
        <w:rPr>
          <w:rFonts w:hint="eastAsia"/>
        </w:rPr>
        <w:t>和</w:t>
      </w:r>
      <w:r>
        <w:rPr>
          <w:rFonts w:hint="eastAsia"/>
        </w:rPr>
        <w:t>Md</w:t>
      </w:r>
      <w:r>
        <w:rPr>
          <w:rFonts w:hint="eastAsia"/>
        </w:rPr>
        <w:t>状态，则表明系统在本小时内处于非正常工作状态；</w:t>
      </w:r>
    </w:p>
    <w:p w:rsidR="00E12C70" w:rsidRDefault="00A31DB7" w:rsidP="00562EA9">
      <w:pPr>
        <w:pStyle w:val="affffff0"/>
      </w:pPr>
      <w:r>
        <w:rPr>
          <w:rFonts w:hint="eastAsia"/>
        </w:rPr>
        <w:t>数据标记优先级顺序从高到低依次为</w:t>
      </w:r>
      <w:r>
        <w:rPr>
          <w:rFonts w:hint="eastAsia"/>
        </w:rPr>
        <w:t xml:space="preserve"> F</w:t>
      </w:r>
      <w:r>
        <w:rPr>
          <w:rFonts w:hint="eastAsia"/>
        </w:rPr>
        <w:t>→</w:t>
      </w:r>
      <w:r>
        <w:rPr>
          <w:rFonts w:hint="eastAsia"/>
        </w:rPr>
        <w:t>D</w:t>
      </w:r>
      <w:r>
        <w:rPr>
          <w:rFonts w:hint="eastAsia"/>
        </w:rPr>
        <w:t>→</w:t>
      </w:r>
      <w:r>
        <w:rPr>
          <w:rFonts w:hint="eastAsia"/>
        </w:rPr>
        <w:t>M</w:t>
      </w:r>
      <w:r>
        <w:rPr>
          <w:rFonts w:hint="eastAsia"/>
        </w:rPr>
        <w:t>→</w:t>
      </w:r>
      <w:r>
        <w:rPr>
          <w:rFonts w:hint="eastAsia"/>
        </w:rPr>
        <w:t>C</w:t>
      </w:r>
      <w:r>
        <w:rPr>
          <w:rFonts w:hint="eastAsia"/>
        </w:rPr>
        <w:t>→</w:t>
      </w:r>
      <w:r>
        <w:rPr>
          <w:rFonts w:hint="eastAsia"/>
        </w:rPr>
        <w:t>St</w:t>
      </w:r>
      <w:r>
        <w:rPr>
          <w:rFonts w:hint="eastAsia"/>
        </w:rPr>
        <w:t>、</w:t>
      </w:r>
      <w:r>
        <w:rPr>
          <w:rFonts w:hint="eastAsia"/>
        </w:rPr>
        <w:t>Sd</w:t>
      </w:r>
      <w:r>
        <w:rPr>
          <w:rFonts w:hint="eastAsia"/>
        </w:rPr>
        <w:t>、</w:t>
      </w:r>
      <w:r>
        <w:rPr>
          <w:rFonts w:hint="eastAsia"/>
        </w:rPr>
        <w:t>B</w:t>
      </w:r>
      <w:r>
        <w:rPr>
          <w:rFonts w:hint="eastAsia"/>
        </w:rPr>
        <w:t>→</w:t>
      </w:r>
      <w:r>
        <w:rPr>
          <w:rFonts w:hint="eastAsia"/>
        </w:rPr>
        <w:t>N</w:t>
      </w:r>
      <w:r>
        <w:rPr>
          <w:rFonts w:hint="eastAsia"/>
        </w:rPr>
        <w:t>。数据审核标记（针对小时均值）实测数据计算、手工数据替代、按本文件修约数据。</w:t>
      </w:r>
    </w:p>
    <w:p w:rsidR="00E12C70" w:rsidRDefault="00A31DB7" w:rsidP="000E49E9">
      <w:pPr>
        <w:pStyle w:val="afffffc"/>
        <w:spacing w:beforeLines="100" w:before="312" w:afterLines="0" w:after="0" w:line="380" w:lineRule="exact"/>
      </w:pPr>
      <w:bookmarkStart w:id="473" w:name="_Toc21880"/>
      <w:bookmarkStart w:id="474" w:name="_Toc27883"/>
      <w:bookmarkStart w:id="475" w:name="_Toc18897"/>
      <w:bookmarkStart w:id="476" w:name="_Toc5990"/>
      <w:r>
        <w:rPr>
          <w:rFonts w:hint="eastAsia"/>
        </w:rPr>
        <w:lastRenderedPageBreak/>
        <w:t xml:space="preserve">H.4 </w:t>
      </w:r>
      <w:r w:rsidR="006B0617">
        <w:rPr>
          <w:rFonts w:hint="eastAsia"/>
        </w:rPr>
        <w:t xml:space="preserve"> </w:t>
      </w:r>
      <w:r>
        <w:rPr>
          <w:rFonts w:hint="eastAsia"/>
        </w:rPr>
        <w:t>数据处理</w:t>
      </w:r>
      <w:bookmarkEnd w:id="473"/>
      <w:bookmarkEnd w:id="474"/>
      <w:bookmarkEnd w:id="475"/>
      <w:bookmarkEnd w:id="476"/>
    </w:p>
    <w:p w:rsidR="00E12C70" w:rsidRDefault="00A31DB7" w:rsidP="000E49E9">
      <w:pPr>
        <w:pStyle w:val="afffffe"/>
        <w:spacing w:before="78" w:after="78"/>
        <w:ind w:firstLineChars="0" w:firstLine="0"/>
      </w:pPr>
      <w:r>
        <w:rPr>
          <w:rFonts w:hint="eastAsia"/>
        </w:rPr>
        <w:t>H</w:t>
      </w:r>
      <w:r w:rsidRPr="00562EA9">
        <w:t xml:space="preserve">.4.1 </w:t>
      </w:r>
      <w:r w:rsidR="006B0617">
        <w:rPr>
          <w:rFonts w:hint="eastAsia"/>
        </w:rPr>
        <w:t xml:space="preserve"> </w:t>
      </w:r>
      <w:r w:rsidRPr="00562EA9">
        <w:rPr>
          <w:rFonts w:hint="eastAsia"/>
        </w:rPr>
        <w:t>生成定时段数据组</w:t>
      </w:r>
    </w:p>
    <w:p w:rsidR="00E12C70" w:rsidRDefault="00A31DB7" w:rsidP="00562EA9">
      <w:pPr>
        <w:pStyle w:val="affffff0"/>
      </w:pPr>
      <w:r>
        <w:rPr>
          <w:rFonts w:hint="eastAsia"/>
        </w:rPr>
        <w:t>系统能够将采集和记录的实时数据自动处理为</w:t>
      </w:r>
      <w:r>
        <w:rPr>
          <w:rFonts w:hint="eastAsia"/>
        </w:rPr>
        <w:t>1</w:t>
      </w:r>
      <w:r w:rsidR="00DB31C5">
        <w:t xml:space="preserve"> </w:t>
      </w:r>
      <w:r>
        <w:rPr>
          <w:rFonts w:hint="eastAsia"/>
        </w:rPr>
        <w:t xml:space="preserve">min </w:t>
      </w:r>
      <w:r>
        <w:rPr>
          <w:rFonts w:hint="eastAsia"/>
        </w:rPr>
        <w:t>数据组和整点</w:t>
      </w:r>
      <w:r>
        <w:rPr>
          <w:rFonts w:hint="eastAsia"/>
        </w:rPr>
        <w:t>1</w:t>
      </w:r>
      <w:r w:rsidR="00DB31C5">
        <w:t xml:space="preserve"> </w:t>
      </w:r>
      <w:r>
        <w:rPr>
          <w:rFonts w:hint="eastAsia"/>
        </w:rPr>
        <w:t>h</w:t>
      </w:r>
      <w:r>
        <w:rPr>
          <w:rFonts w:hint="eastAsia"/>
        </w:rPr>
        <w:t>数据组。</w:t>
      </w:r>
    </w:p>
    <w:p w:rsidR="00E12C70" w:rsidRDefault="00A31DB7" w:rsidP="00562EA9">
      <w:pPr>
        <w:pStyle w:val="affffff0"/>
      </w:pPr>
      <w:r>
        <w:rPr>
          <w:rFonts w:hint="eastAsia"/>
        </w:rPr>
        <w:t>1</w:t>
      </w:r>
      <w:r w:rsidR="00DB31C5">
        <w:t xml:space="preserve"> </w:t>
      </w:r>
      <w:r>
        <w:rPr>
          <w:rFonts w:hint="eastAsia"/>
        </w:rPr>
        <w:t>min</w:t>
      </w:r>
      <w:r>
        <w:rPr>
          <w:rFonts w:hint="eastAsia"/>
        </w:rPr>
        <w:t>数据组包括以下项目：时间标签、二氧化碳体积浓度（或质量浓度）、二氧化碳排放量、热态流量、标准状态干烟气流量、烟气流速、烟气温度、烟气静压、烟气湿度和大气压（可输入当地年平均值）的</w:t>
      </w:r>
      <w:r>
        <w:rPr>
          <w:rFonts w:hint="eastAsia"/>
        </w:rPr>
        <w:t>1</w:t>
      </w:r>
      <w:r w:rsidR="00DB31C5">
        <w:t xml:space="preserve"> </w:t>
      </w:r>
      <w:r>
        <w:rPr>
          <w:rFonts w:hint="eastAsia"/>
        </w:rPr>
        <w:t>min</w:t>
      </w:r>
      <w:r>
        <w:rPr>
          <w:rFonts w:hint="eastAsia"/>
        </w:rPr>
        <w:t>数据平均值。在</w:t>
      </w:r>
      <w:r>
        <w:rPr>
          <w:rFonts w:hint="eastAsia"/>
        </w:rPr>
        <w:t>min</w:t>
      </w:r>
      <w:r>
        <w:rPr>
          <w:rFonts w:hint="eastAsia"/>
        </w:rPr>
        <w:t>数据组后面应给出系统和（或）固定源运行状态标记。</w:t>
      </w:r>
    </w:p>
    <w:p w:rsidR="00E12C70" w:rsidRDefault="00A31DB7" w:rsidP="00562EA9">
      <w:pPr>
        <w:pStyle w:val="affffff0"/>
      </w:pPr>
      <w:r>
        <w:rPr>
          <w:rFonts w:hint="eastAsia"/>
        </w:rPr>
        <w:t>整点</w:t>
      </w:r>
      <w:r>
        <w:rPr>
          <w:rFonts w:hint="eastAsia"/>
        </w:rPr>
        <w:t>1h</w:t>
      </w:r>
      <w:r>
        <w:rPr>
          <w:rFonts w:hint="eastAsia"/>
        </w:rPr>
        <w:t>数据组包括以下项目：时间标签、二氧化碳质量浓度、烟气流速、烟气温度、烟气静压、烟气湿度、烟气流量的</w:t>
      </w:r>
      <w:r>
        <w:rPr>
          <w:rFonts w:hint="eastAsia"/>
        </w:rPr>
        <w:t>1h</w:t>
      </w:r>
      <w:r>
        <w:rPr>
          <w:rFonts w:hint="eastAsia"/>
        </w:rPr>
        <w:t>数据平均值和二氧化碳排放量。在</w:t>
      </w:r>
      <w:r>
        <w:rPr>
          <w:rFonts w:hint="eastAsia"/>
        </w:rPr>
        <w:t>1</w:t>
      </w:r>
      <w:r w:rsidR="00DB31C5">
        <w:t xml:space="preserve"> </w:t>
      </w:r>
      <w:r>
        <w:rPr>
          <w:rFonts w:hint="eastAsia"/>
        </w:rPr>
        <w:t>h</w:t>
      </w:r>
      <w:r>
        <w:rPr>
          <w:rFonts w:hint="eastAsia"/>
        </w:rPr>
        <w:t>数据组后面应给出系统和（或）固定源运行状态标记。</w:t>
      </w:r>
    </w:p>
    <w:p w:rsidR="00E12C70" w:rsidRDefault="00A31DB7" w:rsidP="00562EA9">
      <w:pPr>
        <w:pStyle w:val="affffff0"/>
      </w:pPr>
      <w:r>
        <w:rPr>
          <w:rFonts w:hint="eastAsia"/>
        </w:rPr>
        <w:t>数据时间标签格式按照表</w:t>
      </w:r>
      <w:r>
        <w:rPr>
          <w:rFonts w:hint="eastAsia"/>
        </w:rPr>
        <w:t xml:space="preserve"> H.2 </w:t>
      </w:r>
      <w:r>
        <w:rPr>
          <w:rFonts w:hint="eastAsia"/>
        </w:rPr>
        <w:t>执行。</w:t>
      </w:r>
    </w:p>
    <w:p w:rsidR="00E12C70" w:rsidRDefault="00A31DB7" w:rsidP="000E49E9">
      <w:pPr>
        <w:pStyle w:val="afffffe"/>
        <w:spacing w:before="78" w:after="78"/>
        <w:ind w:firstLineChars="0" w:firstLine="0"/>
      </w:pPr>
      <w:r>
        <w:rPr>
          <w:rFonts w:hint="eastAsia"/>
        </w:rPr>
        <w:t>H</w:t>
      </w:r>
      <w:r w:rsidRPr="00562EA9">
        <w:t xml:space="preserve">.4.2 </w:t>
      </w:r>
      <w:r w:rsidR="006B0617">
        <w:rPr>
          <w:rFonts w:hint="eastAsia"/>
        </w:rPr>
        <w:t xml:space="preserve"> </w:t>
      </w:r>
      <w:r w:rsidRPr="00562EA9">
        <w:rPr>
          <w:rFonts w:hint="eastAsia"/>
        </w:rPr>
        <w:t>其他要求</w:t>
      </w:r>
    </w:p>
    <w:p w:rsidR="00E12C70" w:rsidRDefault="00A31DB7" w:rsidP="00562EA9">
      <w:pPr>
        <w:pStyle w:val="affffff0"/>
      </w:pPr>
      <w:r>
        <w:rPr>
          <w:rFonts w:hint="eastAsia"/>
        </w:rPr>
        <w:t>数据处理的其他要求如下：</w:t>
      </w:r>
    </w:p>
    <w:p w:rsidR="00E12C70" w:rsidRDefault="00A31DB7" w:rsidP="00562EA9">
      <w:pPr>
        <w:pStyle w:val="affffff0"/>
      </w:pPr>
      <w:r>
        <w:rPr>
          <w:rFonts w:hint="eastAsia"/>
        </w:rPr>
        <w:t>a</w:t>
      </w:r>
      <w:r>
        <w:rPr>
          <w:rFonts w:hint="eastAsia"/>
        </w:rPr>
        <w:t>）系统可以接收机组接入固定源停运的开关信号，当接收到固定源处于停运状态信号时，二氧化碳浓度与流速应设置为零；</w:t>
      </w:r>
    </w:p>
    <w:p w:rsidR="00E12C70" w:rsidRDefault="00A31DB7" w:rsidP="00562EA9">
      <w:pPr>
        <w:pStyle w:val="affffff0"/>
      </w:pPr>
      <w:r>
        <w:rPr>
          <w:rFonts w:hint="eastAsia"/>
        </w:rPr>
        <w:t>b</w:t>
      </w:r>
      <w:r>
        <w:rPr>
          <w:rFonts w:hint="eastAsia"/>
        </w:rPr>
        <w:t>）当二氧化碳检测值高于系统测量上限时，实时和</w:t>
      </w:r>
      <w:r>
        <w:rPr>
          <w:rFonts w:hint="eastAsia"/>
        </w:rPr>
        <w:t>1</w:t>
      </w:r>
      <w:r w:rsidR="00DB31C5">
        <w:t xml:space="preserve"> </w:t>
      </w:r>
      <w:r>
        <w:rPr>
          <w:rFonts w:hint="eastAsia"/>
        </w:rPr>
        <w:t>min</w:t>
      </w:r>
      <w:r>
        <w:rPr>
          <w:rFonts w:hint="eastAsia"/>
        </w:rPr>
        <w:t>数据组的质量浓度值记录为仪器测量上限；</w:t>
      </w:r>
    </w:p>
    <w:p w:rsidR="00E12C70" w:rsidRDefault="00A31DB7" w:rsidP="00562EA9">
      <w:pPr>
        <w:pStyle w:val="affffff0"/>
      </w:pPr>
      <w:r>
        <w:rPr>
          <w:rFonts w:hint="eastAsia"/>
        </w:rPr>
        <w:t>c</w:t>
      </w:r>
      <w:r>
        <w:rPr>
          <w:rFonts w:hint="eastAsia"/>
        </w:rPr>
        <w:t>）系统采集和处理数据时，二氧化碳浓度为标准状态干基值。</w:t>
      </w:r>
    </w:p>
    <w:p w:rsidR="00E12C70" w:rsidRDefault="00A31DB7" w:rsidP="000E49E9">
      <w:pPr>
        <w:pStyle w:val="afffffc"/>
        <w:spacing w:beforeLines="0" w:before="0" w:afterLines="0" w:after="0" w:line="380" w:lineRule="exact"/>
      </w:pPr>
      <w:bookmarkStart w:id="477" w:name="_Toc17052"/>
      <w:bookmarkStart w:id="478" w:name="_Toc7866"/>
      <w:bookmarkStart w:id="479" w:name="_Toc12204"/>
      <w:bookmarkStart w:id="480" w:name="_Toc7489"/>
      <w:r>
        <w:rPr>
          <w:rFonts w:hint="eastAsia"/>
        </w:rPr>
        <w:t>H</w:t>
      </w:r>
      <w:r w:rsidRPr="00562EA9">
        <w:t xml:space="preserve">.5 </w:t>
      </w:r>
      <w:r w:rsidR="006B0617">
        <w:rPr>
          <w:rFonts w:hint="eastAsia"/>
        </w:rPr>
        <w:t xml:space="preserve"> </w:t>
      </w:r>
      <w:r w:rsidRPr="00562EA9">
        <w:rPr>
          <w:rFonts w:hint="eastAsia"/>
        </w:rPr>
        <w:t>数据存储</w:t>
      </w:r>
      <w:bookmarkEnd w:id="477"/>
      <w:bookmarkEnd w:id="478"/>
      <w:bookmarkEnd w:id="479"/>
      <w:bookmarkEnd w:id="480"/>
    </w:p>
    <w:p w:rsidR="00E12C70" w:rsidRDefault="00A31DB7" w:rsidP="000E49E9">
      <w:pPr>
        <w:pStyle w:val="affffff0"/>
        <w:spacing w:beforeLines="0" w:before="0" w:line="380" w:lineRule="exact"/>
      </w:pPr>
      <w:r>
        <w:rPr>
          <w:rFonts w:hint="eastAsia"/>
        </w:rPr>
        <w:t>系统应能存储定时段数据和实时数据，其中</w:t>
      </w:r>
      <w:r>
        <w:rPr>
          <w:rFonts w:hint="eastAsia"/>
        </w:rPr>
        <w:t>1</w:t>
      </w:r>
      <w:r w:rsidR="00DB31C5">
        <w:t xml:space="preserve"> </w:t>
      </w:r>
      <w:r>
        <w:rPr>
          <w:rFonts w:hint="eastAsia"/>
        </w:rPr>
        <w:t>min</w:t>
      </w:r>
      <w:r>
        <w:rPr>
          <w:rFonts w:hint="eastAsia"/>
        </w:rPr>
        <w:t>数据存储</w:t>
      </w:r>
      <w:r>
        <w:rPr>
          <w:rFonts w:hint="eastAsia"/>
        </w:rPr>
        <w:t>12</w:t>
      </w:r>
      <w:r>
        <w:rPr>
          <w:rFonts w:hint="eastAsia"/>
        </w:rPr>
        <w:t>个月以上；</w:t>
      </w:r>
      <w:r>
        <w:rPr>
          <w:rFonts w:hint="eastAsia"/>
        </w:rPr>
        <w:t>1</w:t>
      </w:r>
      <w:r w:rsidR="00DB31C5">
        <w:t xml:space="preserve"> </w:t>
      </w:r>
      <w:r>
        <w:rPr>
          <w:rFonts w:hint="eastAsia"/>
        </w:rPr>
        <w:t>h</w:t>
      </w:r>
      <w:r>
        <w:rPr>
          <w:rFonts w:hint="eastAsia"/>
        </w:rPr>
        <w:t>数据存储</w:t>
      </w:r>
      <w:r>
        <w:rPr>
          <w:rFonts w:hint="eastAsia"/>
        </w:rPr>
        <w:t>36</w:t>
      </w:r>
      <w:r>
        <w:rPr>
          <w:rFonts w:hint="eastAsia"/>
        </w:rPr>
        <w:t>个月以上；实时数据存储时间可根据需要设定。系统存储的定时段数据应能够自动在非系统磁盘中备份。</w:t>
      </w:r>
    </w:p>
    <w:p w:rsidR="00E12C70" w:rsidRDefault="00A31DB7" w:rsidP="000E49E9">
      <w:pPr>
        <w:pStyle w:val="afffffc"/>
        <w:spacing w:beforeLines="0" w:before="0" w:after="156" w:line="380" w:lineRule="exact"/>
      </w:pPr>
      <w:bookmarkStart w:id="481" w:name="_Toc16311"/>
      <w:bookmarkStart w:id="482" w:name="_Toc15223"/>
      <w:bookmarkStart w:id="483" w:name="_Toc25322"/>
      <w:bookmarkStart w:id="484" w:name="_Toc9037"/>
      <w:r>
        <w:rPr>
          <w:rFonts w:hint="eastAsia"/>
        </w:rPr>
        <w:t>H</w:t>
      </w:r>
      <w:r w:rsidRPr="00562EA9">
        <w:t xml:space="preserve">.6 </w:t>
      </w:r>
      <w:r w:rsidR="006B0617">
        <w:rPr>
          <w:rFonts w:hint="eastAsia"/>
        </w:rPr>
        <w:t xml:space="preserve"> </w:t>
      </w:r>
      <w:r w:rsidRPr="00562EA9">
        <w:rPr>
          <w:rFonts w:hint="eastAsia"/>
        </w:rPr>
        <w:t>数据显示、查询和文档管理</w:t>
      </w:r>
      <w:bookmarkEnd w:id="481"/>
      <w:bookmarkEnd w:id="482"/>
      <w:bookmarkEnd w:id="483"/>
      <w:bookmarkEnd w:id="484"/>
    </w:p>
    <w:p w:rsidR="00E12C70" w:rsidRDefault="00A31DB7" w:rsidP="00562EA9">
      <w:pPr>
        <w:pStyle w:val="affffff0"/>
      </w:pPr>
      <w:r>
        <w:rPr>
          <w:rFonts w:hint="eastAsia"/>
        </w:rPr>
        <w:t>系统的显示和操作界面均应为</w:t>
      </w:r>
      <w:r w:rsidR="00FA62C9">
        <w:rPr>
          <w:rFonts w:hint="eastAsia"/>
        </w:rPr>
        <w:t>英文或</w:t>
      </w:r>
      <w:r>
        <w:rPr>
          <w:rFonts w:hint="eastAsia"/>
        </w:rPr>
        <w:t>简体中文。</w:t>
      </w:r>
    </w:p>
    <w:p w:rsidR="00E12C70" w:rsidRDefault="00A31DB7" w:rsidP="00562EA9">
      <w:pPr>
        <w:pStyle w:val="affffff0"/>
      </w:pPr>
      <w:r>
        <w:rPr>
          <w:rFonts w:hint="eastAsia"/>
        </w:rPr>
        <w:t>系统能够定时显示二氧化碳排放数据、相关烟气基本状态参数；可查询和导出设定期间的定时段数据；能够自动生成</w:t>
      </w:r>
      <w:r>
        <w:rPr>
          <w:rFonts w:hint="eastAsia"/>
        </w:rPr>
        <w:t>1</w:t>
      </w:r>
      <w:r w:rsidR="00DB31C5">
        <w:t xml:space="preserve"> </w:t>
      </w:r>
      <w:r>
        <w:rPr>
          <w:rFonts w:hint="eastAsia"/>
        </w:rPr>
        <w:t>h</w:t>
      </w:r>
      <w:r>
        <w:rPr>
          <w:rFonts w:hint="eastAsia"/>
        </w:rPr>
        <w:t>数据构成的月数据曲线图。</w:t>
      </w:r>
    </w:p>
    <w:p w:rsidR="00E12C70" w:rsidRDefault="00A31DB7" w:rsidP="00562EA9">
      <w:pPr>
        <w:pStyle w:val="affffff0"/>
      </w:pPr>
      <w:r>
        <w:rPr>
          <w:rFonts w:hint="eastAsia"/>
        </w:rPr>
        <w:t>软件应具备运行参数设置功能，能够查询和修改设置相关参数，主要包括：</w:t>
      </w:r>
    </w:p>
    <w:p w:rsidR="00E12C70" w:rsidRDefault="00A31DB7" w:rsidP="00562EA9">
      <w:pPr>
        <w:pStyle w:val="affffff0"/>
      </w:pPr>
      <w:r>
        <w:rPr>
          <w:rFonts w:hint="eastAsia"/>
        </w:rPr>
        <w:t>系统运行参数：日期、时间、地点、固定源排放口的尺寸和截面积、二氧化碳浓度与烟气参数测量量程等。</w:t>
      </w:r>
    </w:p>
    <w:p w:rsidR="00E12C70" w:rsidRDefault="00A31DB7" w:rsidP="00562EA9">
      <w:pPr>
        <w:pStyle w:val="affffff0"/>
      </w:pPr>
      <w:r>
        <w:rPr>
          <w:rFonts w:hint="eastAsia"/>
        </w:rPr>
        <w:t>系统维护参数：系统反吹、维护的时间间隔设置、耗材和部件的维护周期等。</w:t>
      </w:r>
    </w:p>
    <w:p w:rsidR="00E12C70" w:rsidRDefault="00A31DB7" w:rsidP="00562EA9">
      <w:pPr>
        <w:pStyle w:val="affffff0"/>
      </w:pPr>
      <w:r>
        <w:rPr>
          <w:rFonts w:hint="eastAsia"/>
        </w:rPr>
        <w:t>系统测量参数：烟气流速速度场系数等。</w:t>
      </w:r>
    </w:p>
    <w:p w:rsidR="00E12C70" w:rsidRDefault="00A31DB7" w:rsidP="00562EA9">
      <w:pPr>
        <w:pStyle w:val="affffff0"/>
      </w:pPr>
      <w:r>
        <w:rPr>
          <w:rFonts w:hint="eastAsia"/>
        </w:rPr>
        <w:t>系统能够生成并保存《烟气二氧化碳排放连续监测小时平均值日报表》、《烟气二氧化碳排放连续监测日平均值月报表》、《烟气二氧化碳排放连续监测月平均值季报表》和《烟气二氧化碳排放连续监测月平均值年报表》，其格式参见附录</w:t>
      </w:r>
      <w:r w:rsidR="00FB7F2C">
        <w:rPr>
          <w:rFonts w:hint="eastAsia"/>
        </w:rPr>
        <w:t>D</w:t>
      </w:r>
      <w:r>
        <w:rPr>
          <w:rFonts w:hint="eastAsia"/>
        </w:rPr>
        <w:t>表</w:t>
      </w:r>
      <w:r w:rsidR="00FB7F2C">
        <w:t>D</w:t>
      </w:r>
      <w:r>
        <w:rPr>
          <w:rFonts w:hint="eastAsia"/>
        </w:rPr>
        <w:t>.6</w:t>
      </w:r>
      <w:r>
        <w:rPr>
          <w:rFonts w:hint="eastAsia"/>
        </w:rPr>
        <w:t>～表</w:t>
      </w:r>
      <w:r w:rsidR="00FB7F2C">
        <w:rPr>
          <w:rFonts w:hint="eastAsia"/>
        </w:rPr>
        <w:t>D</w:t>
      </w:r>
      <w:r>
        <w:rPr>
          <w:rFonts w:hint="eastAsia"/>
        </w:rPr>
        <w:t>.9</w:t>
      </w:r>
      <w:r>
        <w:rPr>
          <w:rFonts w:hint="eastAsia"/>
        </w:rPr>
        <w:t>；能够生成并保存运行操作记录报告，其格式不作统一规定。</w:t>
      </w:r>
    </w:p>
    <w:p w:rsidR="00E12C70" w:rsidRDefault="00A31DB7" w:rsidP="000E49E9">
      <w:pPr>
        <w:spacing w:line="320" w:lineRule="exact"/>
        <w:ind w:firstLine="420"/>
      </w:pPr>
      <w:r>
        <w:rPr>
          <w:rFonts w:hint="eastAsia"/>
        </w:rPr>
        <w:t>系统具有支持打印以上数据、图表和报表的功能。</w:t>
      </w:r>
    </w:p>
    <w:p w:rsidR="00E12C70" w:rsidRDefault="00A31DB7" w:rsidP="000E49E9">
      <w:pPr>
        <w:pStyle w:val="afffffc"/>
        <w:spacing w:beforeLines="0" w:before="0" w:after="156" w:line="320" w:lineRule="exact"/>
      </w:pPr>
      <w:bookmarkStart w:id="485" w:name="_Toc24255"/>
      <w:bookmarkStart w:id="486" w:name="_Toc21686"/>
      <w:bookmarkStart w:id="487" w:name="_Toc7156"/>
      <w:bookmarkStart w:id="488" w:name="_Toc6914"/>
      <w:r>
        <w:rPr>
          <w:rFonts w:hint="eastAsia"/>
        </w:rPr>
        <w:t>H</w:t>
      </w:r>
      <w:r w:rsidRPr="00562EA9">
        <w:t xml:space="preserve">.7 </w:t>
      </w:r>
      <w:r w:rsidR="006B0617">
        <w:rPr>
          <w:rFonts w:hint="eastAsia"/>
        </w:rPr>
        <w:t xml:space="preserve"> </w:t>
      </w:r>
      <w:r w:rsidRPr="00562EA9">
        <w:rPr>
          <w:rFonts w:hint="eastAsia"/>
        </w:rPr>
        <w:t>数据输出和通讯</w:t>
      </w:r>
      <w:bookmarkEnd w:id="485"/>
      <w:bookmarkEnd w:id="486"/>
      <w:bookmarkEnd w:id="487"/>
      <w:bookmarkEnd w:id="488"/>
    </w:p>
    <w:p w:rsidR="00E12C70" w:rsidRDefault="00A31DB7" w:rsidP="000E49E9">
      <w:pPr>
        <w:pStyle w:val="affffff0"/>
        <w:spacing w:beforeLines="0" w:before="0" w:line="340" w:lineRule="exact"/>
      </w:pPr>
      <w:r>
        <w:rPr>
          <w:rFonts w:hint="eastAsia"/>
        </w:rPr>
        <w:t>数据输出和通讯要求参见</w:t>
      </w:r>
      <w:r>
        <w:rPr>
          <w:rFonts w:hint="eastAsia"/>
        </w:rPr>
        <w:t>HJ 212</w:t>
      </w:r>
      <w:r>
        <w:rPr>
          <w:rFonts w:hint="eastAsia"/>
        </w:rPr>
        <w:t>。</w:t>
      </w:r>
    </w:p>
    <w:p w:rsidR="00E12C70" w:rsidRDefault="00A31DB7" w:rsidP="000E49E9">
      <w:pPr>
        <w:pStyle w:val="afffffc"/>
        <w:spacing w:beforeLines="0" w:before="0" w:after="156" w:line="340" w:lineRule="exact"/>
      </w:pPr>
      <w:bookmarkStart w:id="489" w:name="_Toc21199"/>
      <w:bookmarkStart w:id="490" w:name="_Toc26823"/>
      <w:bookmarkStart w:id="491" w:name="_Toc13559"/>
      <w:bookmarkStart w:id="492" w:name="_Toc25669"/>
      <w:r>
        <w:rPr>
          <w:rFonts w:hint="eastAsia"/>
        </w:rPr>
        <w:t>H</w:t>
      </w:r>
      <w:r w:rsidRPr="00562EA9">
        <w:t>.8</w:t>
      </w:r>
      <w:r w:rsidR="006B0617">
        <w:rPr>
          <w:rFonts w:hint="eastAsia"/>
        </w:rPr>
        <w:t xml:space="preserve"> </w:t>
      </w:r>
      <w:r w:rsidRPr="00562EA9">
        <w:t xml:space="preserve"> </w:t>
      </w:r>
      <w:r w:rsidRPr="00562EA9">
        <w:rPr>
          <w:rFonts w:hint="eastAsia"/>
        </w:rPr>
        <w:t>安全管理</w:t>
      </w:r>
      <w:bookmarkEnd w:id="489"/>
      <w:bookmarkEnd w:id="490"/>
      <w:bookmarkEnd w:id="491"/>
      <w:bookmarkEnd w:id="492"/>
    </w:p>
    <w:p w:rsidR="00917193" w:rsidRDefault="00A31DB7" w:rsidP="000E49E9">
      <w:pPr>
        <w:pStyle w:val="affffff0"/>
        <w:spacing w:beforeLines="0" w:before="0" w:line="300" w:lineRule="exact"/>
      </w:pPr>
      <w:r>
        <w:rPr>
          <w:noProof/>
        </w:rPr>
        <mc:AlternateContent>
          <mc:Choice Requires="wps">
            <w:drawing>
              <wp:anchor distT="0" distB="0" distL="114300" distR="114300" simplePos="0" relativeHeight="251655680" behindDoc="0" locked="0" layoutInCell="1" allowOverlap="1" wp14:anchorId="30570FE8" wp14:editId="1709FC11">
                <wp:simplePos x="0" y="0"/>
                <wp:positionH relativeFrom="column">
                  <wp:posOffset>1552575</wp:posOffset>
                </wp:positionH>
                <wp:positionV relativeFrom="paragraph">
                  <wp:posOffset>1916430</wp:posOffset>
                </wp:positionV>
                <wp:extent cx="1933575" cy="0"/>
                <wp:effectExtent l="0" t="0" r="2857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15875">
                          <a:solidFill>
                            <a:schemeClr val="tx1"/>
                          </a:solidFill>
                          <a:round/>
                        </a:ln>
                      </wps:spPr>
                      <wps:bodyPr/>
                    </wps:wsp>
                  </a:graphicData>
                </a:graphic>
              </wp:anchor>
            </w:drawing>
          </mc:Choice>
          <mc:Fallback>
            <w:pict>
              <v:line w14:anchorId="4B9D6E4C" id="Line 1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22.25pt,150.9pt" to="274.5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GlswEAAFIDAAAOAAAAZHJzL2Uyb0RvYy54bWysU01vGjEQvVfKf7B8L2aJaNMVSw5EyYW0&#10;SEl/gPEHa8X2WLZhl3/fsQmkSW9VLtbO15v3ZmYXt6Oz5KBiMuA72kymlCgvQBq/6+jv5/uvN5Sk&#10;zL3kFrzq6FEleru8+rIYQqtm0IOVKhIE8akdQkf7nEPLWBK9cjxNICiPQQ3R8Yxm3DEZ+YDozrLZ&#10;dPqNDRBliCBUSui9OwXpsuJrrUT+pXVSmdiOIrdc31jfbXnZcsHbXeShN+KVBv8PFo4bj00vUHc8&#10;c7KP5h8oZ0SEBDpPBDgGWhuhqgZU00w/qHnqeVBVCw4nhcuY0ufBip+HTSRGdnRGiecOV7Q2XpGm&#10;KaMZQmoxY+U3sYgTo38KaxAviXhY9dzvVKX4fAxYVyvYu5JipIANtsMjSMzh+wx1TqOOrkDiBMhY&#10;13G8rEONmQh0Nj+ur+ff55SIc4zx9lwYYsoPChwpHx21SLoC88M6ZaSOqeeU0sfDvbG2btt6MiD4&#10;/AahSyiBNbJEq1EOT61sJAeOJ5PHk6oPWRH2Xp6aWI+9zjpPE9uCPG5iCRc/Lq6yeT2ychl/2zXr&#10;7VdY/gEAAP//AwBQSwMEFAAGAAgAAAAhAJRFUgnfAAAACwEAAA8AAABkcnMvZG93bnJldi54bWxM&#10;j91OwzAMRu+R9g6RJ3HH0o2OjdJ0mpD42Q3aBg+QNqat1jhVk27h7TESElzaPvp8vnwTbSfOOPjW&#10;kYL5LAGBVDnTUq3g4/3pZg3CB01Gd45QwRd62BSTq1xnxl3ogOdjqAWHkM+0giaEPpPSVw1a7Weu&#10;R+LbpxusDjwOtTSDvnC47eQiSe6k1S3xh0b3+NhgdTqOVkF8iW6Hhzcjy9X4LFfl/nXd7pW6nsbt&#10;A4iAMfzB8KPP6lCwU+lGMl50ChZpumRUwW0y5w5MLNN7blf+bmSRy/8dim8AAAD//wMAUEsBAi0A&#10;FAAGAAgAAAAhALaDOJL+AAAA4QEAABMAAAAAAAAAAAAAAAAAAAAAAFtDb250ZW50X1R5cGVzXS54&#10;bWxQSwECLQAUAAYACAAAACEAOP0h/9YAAACUAQAACwAAAAAAAAAAAAAAAAAvAQAAX3JlbHMvLnJl&#10;bHNQSwECLQAUAAYACAAAACEAh8gRpbMBAABSAwAADgAAAAAAAAAAAAAAAAAuAgAAZHJzL2Uyb0Rv&#10;Yy54bWxQSwECLQAUAAYACAAAACEAlEVSCd8AAAALAQAADwAAAAAAAAAAAAAAAAANBAAAZHJzL2Rv&#10;d25yZXYueG1sUEsFBgAAAAAEAAQA8wAAABkFAAAAAA==&#10;" strokecolor="black [3213]" strokeweight="1.25pt"/>
            </w:pict>
          </mc:Fallback>
        </mc:AlternateContent>
      </w:r>
      <w:r>
        <w:rPr>
          <w:rFonts w:hint="eastAsia"/>
        </w:rPr>
        <w:t>按照</w:t>
      </w:r>
      <w:r>
        <w:rPr>
          <w:rFonts w:hint="eastAsia"/>
        </w:rPr>
        <w:t>HJ 75</w:t>
      </w:r>
      <w:r>
        <w:rPr>
          <w:rFonts w:hint="eastAsia"/>
        </w:rPr>
        <w:t>执行。</w:t>
      </w:r>
    </w:p>
    <w:p w:rsidR="00917193" w:rsidRDefault="00917193" w:rsidP="000E49E9">
      <w:pPr>
        <w:pStyle w:val="affffff0"/>
        <w:spacing w:beforeLines="0" w:before="0" w:line="300" w:lineRule="exact"/>
        <w:ind w:firstLine="500"/>
      </w:pPr>
      <w:r w:rsidRPr="000E49E9">
        <w:rPr>
          <w:noProof/>
          <w:sz w:val="25"/>
          <w:szCs w:val="25"/>
        </w:rPr>
        <mc:AlternateContent>
          <mc:Choice Requires="wps">
            <w:drawing>
              <wp:anchor distT="0" distB="0" distL="114300" distR="114300" simplePos="0" relativeHeight="251658752" behindDoc="0" locked="0" layoutInCell="1" allowOverlap="1" wp14:anchorId="320CC6ED" wp14:editId="2F383589">
                <wp:simplePos x="0" y="0"/>
                <wp:positionH relativeFrom="column">
                  <wp:posOffset>2183427</wp:posOffset>
                </wp:positionH>
                <wp:positionV relativeFrom="paragraph">
                  <wp:posOffset>165149</wp:posOffset>
                </wp:positionV>
                <wp:extent cx="1882239" cy="0"/>
                <wp:effectExtent l="0" t="0" r="22860" b="19050"/>
                <wp:wrapNone/>
                <wp:docPr id="12" name="直接连接符 12"/>
                <wp:cNvGraphicFramePr/>
                <a:graphic xmlns:a="http://schemas.openxmlformats.org/drawingml/2006/main">
                  <a:graphicData uri="http://schemas.microsoft.com/office/word/2010/wordprocessingShape">
                    <wps:wsp>
                      <wps:cNvCnPr/>
                      <wps:spPr>
                        <a:xfrm>
                          <a:off x="0" y="0"/>
                          <a:ext cx="188223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B96AF" id="直接连接符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pt,13pt" to="32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3r6AEAAAwEAAAOAAAAZHJzL2Uyb0RvYy54bWysU81u1DAQviP1HSzfu8mmKmyjzfbQqlwQ&#10;rIA+gOuMN5b8J9vdZF+CF0DiBieO3HkbymMwdnazFSAhEBcn9sz3zXyfx8vLQSuyBR+kNQ2dz0pK&#10;wHDbSrNp6O3bm9MFJSEy0zJlDTR0B4Ferk6eLHtXQ2U7q1rwBElMqHvX0C5GVxdF4B1oFmbWgcGg&#10;sF6ziFu/KVrPemTXqqjK8mnRW986bzmEgKfXY5CuMr8QwOMrIQJEohqKvcW8+rzepbVYLVm98cx1&#10;ku/bYP/QhWbSYNGJ6ppFRu69/IVKS+5tsCLOuNWFFUJyyBpQzbz8Sc2bjjnIWtCc4Cabwv+j5S+3&#10;a09ki3dXUWKYxjt6eP/l27uP379+wPXh8yeCEbSpd6HG7Cuz9vtdcGufNA/C6/RFNWTI1u4ma2GI&#10;hOPhfLGoqrMLSvghVhyBzof4HKwm6aehSpqkmtVs+yJELIaph5R0rAzpkfF88ew8pwWrZHsjlUrB&#10;PDlwpTzZMrzzOMxT88jwKAt3yuBhkjSKyH9xp2Dkfw0CPUltjwXSNB45Gedg4oFXGcxOMIEdTMDy&#10;z8B9foJCntS/AU+IXNmaOIG1NNb/rvrRCjHmHxwYdScL7my7y9ebrcGRy87tn0ea6cf7DD8+4tUP&#10;AAAA//8DAFBLAwQUAAYACAAAACEAhkrSqt4AAAAJAQAADwAAAGRycy9kb3ducmV2LnhtbEyPzU7D&#10;MBCE70h9B2uRuFGHtEqrEKeqkPjpBbWFB3DiJYmI11HstObt2YpDOc7OaPabYhNtL044+s6Rgod5&#10;AgKpdqajRsHnx/P9GoQPmozuHaGCH/SwKWc3hc6NO9MBT8fQCC4hn2sFbQhDLqWvW7Taz92AxN6X&#10;G60OLMdGmlGfudz2Mk2STFrdEX9o9YBPLdbfx8kqiK/R7fDwbmS1ml7kqtq/rbu9Une3cfsIImAM&#10;1zBc8BkdSmaq3ETGi17BYrlg9KAgzXgTB7JlkoKo/g6yLOT/BeUvAAAA//8DAFBLAQItABQABgAI&#10;AAAAIQC2gziS/gAAAOEBAAATAAAAAAAAAAAAAAAAAAAAAABbQ29udGVudF9UeXBlc10ueG1sUEsB&#10;Ai0AFAAGAAgAAAAhADj9If/WAAAAlAEAAAsAAAAAAAAAAAAAAAAALwEAAF9yZWxzLy5yZWxzUEsB&#10;Ai0AFAAGAAgAAAAhAKwlrevoAQAADAQAAA4AAAAAAAAAAAAAAAAALgIAAGRycy9lMm9Eb2MueG1s&#10;UEsBAi0AFAAGAAgAAAAhAIZK0qreAAAACQEAAA8AAAAAAAAAAAAAAAAAQgQAAGRycy9kb3ducmV2&#10;LnhtbFBLBQYAAAAABAAEAPMAAABNBQAAAAA=&#10;" strokecolor="black [3213]" strokeweight="1.25pt"/>
            </w:pict>
          </mc:Fallback>
        </mc:AlternateContent>
      </w:r>
    </w:p>
    <w:sectPr w:rsidR="00917193">
      <w:headerReference w:type="default" r:id="rId226"/>
      <w:endnotePr>
        <w:numFmt w:val="decimal"/>
      </w:endnotePr>
      <w:pgSz w:w="11907" w:h="16839"/>
      <w:pgMar w:top="1089" w:right="1134" w:bottom="936" w:left="1134" w:header="1134" w:footer="68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FF" w:rsidRDefault="00CC59FF" w:rsidP="00FA07A3">
      <w:pPr>
        <w:ind w:firstLine="420"/>
      </w:pPr>
      <w:r>
        <w:separator/>
      </w:r>
    </w:p>
  </w:endnote>
  <w:endnote w:type="continuationSeparator" w:id="0">
    <w:p w:rsidR="00CC59FF" w:rsidRDefault="00CC59FF" w:rsidP="00FA07A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pPr>
      <w:pStyle w:val="affffd"/>
      <w:rPr>
        <w:rStyle w:val="aff8"/>
      </w:rPr>
    </w:pPr>
    <w:r>
      <w:rPr>
        <w:noProof/>
      </w:rPr>
      <mc:AlternateContent>
        <mc:Choice Requires="wps">
          <w:drawing>
            <wp:anchor distT="0" distB="0" distL="114300" distR="114300" simplePos="0" relativeHeight="251656192" behindDoc="0" locked="0" layoutInCell="1" allowOverlap="1" wp14:anchorId="4039F0A4" wp14:editId="09D19CAC">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pPr>
                            <w:pStyle w:val="affffd"/>
                          </w:pPr>
                        </w:p>
                        <w:p w:rsidR="00041118" w:rsidRDefault="00041118" w:rsidP="00C031E6">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39F0A4" id="_x0000_t202" coordsize="21600,21600" o:spt="202" path="m,l,21600r21600,l21600,xe">
              <v:stroke joinstyle="miter"/>
              <v:path gradientshapeok="t" o:connecttype="rect"/>
            </v:shapetype>
            <v:shape id="文本框 9" o:spid="_x0000_s1032" type="#_x0000_t202" style="position:absolute;margin-left:0;margin-top:0;width:2in;height:2in;z-index:25165619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041118" w:rsidRDefault="00041118">
                    <w:pPr>
                      <w:pStyle w:val="affffd"/>
                    </w:pPr>
                  </w:p>
                  <w:p w:rsidR="00041118" w:rsidRDefault="00041118" w:rsidP="00C031E6">
                    <w:pPr>
                      <w:ind w:firstLine="420"/>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562EA9">
    <w:pPr>
      <w:pStyle w:val="afff7"/>
      <w:jc w:val="left"/>
      <w:rPr>
        <w:rStyle w:val="aff8"/>
        <w:kern w:val="2"/>
        <w:szCs w:val="24"/>
      </w:rPr>
    </w:pPr>
    <w:r>
      <w:rPr>
        <w:noProof/>
      </w:rPr>
      <mc:AlternateContent>
        <mc:Choice Requires="wps">
          <w:drawing>
            <wp:anchor distT="0" distB="0" distL="114300" distR="114300" simplePos="0" relativeHeight="251654144" behindDoc="0" locked="0" layoutInCell="1" allowOverlap="1" wp14:anchorId="497424D6" wp14:editId="07B601FC">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562EA9">
                          <w:pPr>
                            <w:pStyle w:val="afff7"/>
                            <w:jc w:val="left"/>
                          </w:pPr>
                        </w:p>
                        <w:p w:rsidR="00041118" w:rsidRDefault="00041118" w:rsidP="00C031E6">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7424D6" id="_x0000_t202" coordsize="21600,21600" o:spt="202" path="m,l,21600r21600,l21600,xe">
              <v:stroke joinstyle="miter"/>
              <v:path gradientshapeok="t" o:connecttype="rect"/>
            </v:shapetype>
            <v:shape id="文本框 1" o:spid="_x0000_s1033" type="#_x0000_t202" style="position:absolute;margin-left:0;margin-top:0;width:2in;height:2in;z-index:25165414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041118" w:rsidRDefault="00041118" w:rsidP="00562EA9">
                    <w:pPr>
                      <w:pStyle w:val="afff7"/>
                      <w:jc w:val="left"/>
                    </w:pPr>
                  </w:p>
                  <w:p w:rsidR="00041118" w:rsidRDefault="00041118" w:rsidP="00C031E6">
                    <w:pPr>
                      <w:ind w:firstLine="42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FA07A3">
    <w:pPr>
      <w:pStyle w:val="aff"/>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pPr>
      <w:pStyle w:val="affffd"/>
      <w:rPr>
        <w:rStyle w:val="aff8"/>
      </w:rPr>
    </w:pPr>
    <w:r w:rsidRPr="00473F57">
      <w:rPr>
        <w:noProof/>
        <w:sz w:val="21"/>
      </w:rPr>
      <mc:AlternateContent>
        <mc:Choice Requires="wps">
          <w:drawing>
            <wp:anchor distT="0" distB="0" distL="114300" distR="114300" simplePos="0" relativeHeight="251658240" behindDoc="0" locked="0" layoutInCell="1" allowOverlap="1" wp14:anchorId="6C76C4A9" wp14:editId="2363765E">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260EBB">
                          <w:pPr>
                            <w:pStyle w:val="aff"/>
                            <w:ind w:firstLine="360"/>
                          </w:pPr>
                          <w:r>
                            <w:fldChar w:fldCharType="begin"/>
                          </w:r>
                          <w:r>
                            <w:instrText xml:space="preserve"> PAGE  \* MERGEFORMAT </w:instrText>
                          </w:r>
                          <w:r>
                            <w:fldChar w:fldCharType="separate"/>
                          </w:r>
                          <w:r w:rsidR="00391DDF">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76C4A9" id="_x0000_t202" coordsize="21600,21600" o:spt="202" path="m,l,21600r21600,l21600,xe">
              <v:stroke joinstyle="miter"/>
              <v:path gradientshapeok="t" o:connecttype="rect"/>
            </v:shapetype>
            <v:shape id="文本框 16" o:spid="_x0000_s1034"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i7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E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73Si7ZQIAABMFAAAOAAAAAAAAAAAAAAAAAC4CAABkcnMvZTJvRG9j&#10;LnhtbFBLAQItABQABgAIAAAAIQBxqtG51wAAAAUBAAAPAAAAAAAAAAAAAAAAAL8EAABkcnMvZG93&#10;bnJldi54bWxQSwUGAAAAAAQABADzAAAAwwUAAAAA&#10;" filled="f" stroked="f" strokeweight=".5pt">
              <v:textbox style="mso-fit-shape-to-text:t" inset="0,0,0,0">
                <w:txbxContent>
                  <w:p w:rsidR="00041118" w:rsidRDefault="00041118" w:rsidP="00260EBB">
                    <w:pPr>
                      <w:pStyle w:val="aff"/>
                      <w:ind w:firstLine="360"/>
                    </w:pPr>
                    <w:r>
                      <w:fldChar w:fldCharType="begin"/>
                    </w:r>
                    <w:r>
                      <w:instrText xml:space="preserve"> PAGE  \* MERGEFORMAT </w:instrText>
                    </w:r>
                    <w:r>
                      <w:fldChar w:fldCharType="separate"/>
                    </w:r>
                    <w:r w:rsidR="00391DDF">
                      <w:rPr>
                        <w:noProof/>
                      </w:rPr>
                      <w:t>II</w:t>
                    </w:r>
                    <w:r>
                      <w:fldChar w:fldCharType="end"/>
                    </w:r>
                  </w:p>
                </w:txbxContent>
              </v:textbox>
              <w10:wrap anchorx="margin"/>
            </v:shape>
          </w:pict>
        </mc:Fallback>
      </mc:AlternateContent>
    </w:r>
    <w:r w:rsidRPr="00473F57">
      <w:rPr>
        <w:noProof/>
        <w:sz w:val="21"/>
      </w:rPr>
      <mc:AlternateContent>
        <mc:Choice Requires="wps">
          <w:drawing>
            <wp:anchor distT="0" distB="0" distL="114300" distR="114300" simplePos="0" relativeHeight="251650048" behindDoc="0" locked="0" layoutInCell="1" allowOverlap="1" wp14:anchorId="39C0A813" wp14:editId="2EFCB606">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260EBB">
                          <w:pPr>
                            <w:pStyle w:val="aff"/>
                            <w:ind w:firstLine="360"/>
                          </w:pPr>
                        </w:p>
                        <w:p w:rsidR="00041118" w:rsidRDefault="00041118" w:rsidP="006B0617">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9C0A813" id="文本框 14" o:spid="_x0000_s1035" type="#_x0000_t202" style="position:absolute;margin-left:0;margin-top:0;width:2in;height:2in;z-index:25165004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041118" w:rsidRDefault="00041118" w:rsidP="00260EBB">
                    <w:pPr>
                      <w:pStyle w:val="aff"/>
                      <w:ind w:firstLine="360"/>
                    </w:pPr>
                  </w:p>
                  <w:p w:rsidR="00041118" w:rsidRDefault="00041118" w:rsidP="006B0617">
                    <w:pPr>
                      <w:ind w:firstLine="42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77265E">
    <w:pPr>
      <w:pStyle w:val="aff"/>
      <w:ind w:firstLine="420"/>
      <w:jc w:val="left"/>
      <w:rPr>
        <w:rStyle w:val="aff8"/>
        <w:sz w:val="21"/>
        <w:szCs w:val="21"/>
      </w:rPr>
    </w:pPr>
    <w:r w:rsidRPr="00562EA9">
      <w:rPr>
        <w:noProof/>
        <w:sz w:val="21"/>
      </w:rPr>
      <mc:AlternateContent>
        <mc:Choice Requires="wps">
          <w:drawing>
            <wp:anchor distT="0" distB="0" distL="114300" distR="114300" simplePos="0" relativeHeight="251653120" behindDoc="0" locked="0" layoutInCell="1" allowOverlap="1" wp14:anchorId="2FDFC4D8" wp14:editId="368F62F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260EBB">
                          <w:pPr>
                            <w:pStyle w:val="aff"/>
                            <w:ind w:firstLine="360"/>
                          </w:pPr>
                          <w:r>
                            <w:fldChar w:fldCharType="begin"/>
                          </w:r>
                          <w:r>
                            <w:instrText xml:space="preserve"> PAGE  \* MERGEFORMAT </w:instrText>
                          </w:r>
                          <w:r>
                            <w:fldChar w:fldCharType="separate"/>
                          </w:r>
                          <w:r w:rsidR="00391DDF">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DFC4D8" id="_x0000_t202" coordsize="21600,21600" o:spt="202" path="m,l,21600r21600,l21600,xe">
              <v:stroke joinstyle="miter"/>
              <v:path gradientshapeok="t" o:connecttype="rect"/>
            </v:shapetype>
            <v:shape id="文本框 15" o:spid="_x0000_s1036" type="#_x0000_t202" style="position:absolute;left:0;text-align:left;margin-left:92.8pt;margin-top:0;width:2in;height:2in;z-index:2516531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7RZgIAABMFAAAOAAAAZHJzL2Uyb0RvYy54bWysVM1uEzEQviPxDpbvdNNCqy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Xh5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GO+0WYCAAATBQAADgAAAAAAAAAAAAAAAAAuAgAAZHJzL2Uyb0Rv&#10;Yy54bWxQSwECLQAUAAYACAAAACEAcarRudcAAAAFAQAADwAAAAAAAAAAAAAAAADABAAAZHJzL2Rv&#10;d25yZXYueG1sUEsFBgAAAAAEAAQA8wAAAMQFAAAAAA==&#10;" filled="f" stroked="f" strokeweight=".5pt">
              <v:textbox style="mso-fit-shape-to-text:t" inset="0,0,0,0">
                <w:txbxContent>
                  <w:p w:rsidR="00041118" w:rsidRDefault="00041118" w:rsidP="00260EBB">
                    <w:pPr>
                      <w:pStyle w:val="aff"/>
                      <w:ind w:firstLine="360"/>
                    </w:pPr>
                    <w:r>
                      <w:fldChar w:fldCharType="begin"/>
                    </w:r>
                    <w:r>
                      <w:instrText xml:space="preserve"> PAGE  \* MERGEFORMAT </w:instrText>
                    </w:r>
                    <w:r>
                      <w:fldChar w:fldCharType="separate"/>
                    </w:r>
                    <w:r w:rsidR="00391DDF">
                      <w:rPr>
                        <w:noProof/>
                      </w:rPr>
                      <w:t>I</w:t>
                    </w:r>
                    <w:r>
                      <w:fldChar w:fldCharType="end"/>
                    </w:r>
                  </w:p>
                </w:txbxContent>
              </v:textbox>
              <w10:wrap anchorx="margin"/>
            </v:shape>
          </w:pict>
        </mc:Fallback>
      </mc:AlternateContent>
    </w:r>
    <w:r w:rsidRPr="00562EA9">
      <w:rPr>
        <w:noProof/>
        <w:sz w:val="21"/>
      </w:rPr>
      <mc:AlternateContent>
        <mc:Choice Requires="wps">
          <w:drawing>
            <wp:anchor distT="0" distB="0" distL="114300" distR="114300" simplePos="0" relativeHeight="251648000" behindDoc="0" locked="0" layoutInCell="1" allowOverlap="1" wp14:anchorId="35D3948A" wp14:editId="10F63592">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260EBB">
                          <w:pPr>
                            <w:pStyle w:val="aff"/>
                            <w:ind w:firstLine="360"/>
                            <w:jc w:val="left"/>
                          </w:pPr>
                        </w:p>
                        <w:p w:rsidR="00041118" w:rsidRDefault="00041118" w:rsidP="006B0617">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5D3948A" id="文本框 13" o:spid="_x0000_s1037" type="#_x0000_t202" style="position:absolute;left:0;text-align:left;margin-left:0;margin-top:0;width:2in;height:2in;z-index:25164800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AV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eHnDlh0aOH798efvx8uP/KcAeCOh9nwN14IFP/mnqAx/uIy1x3r4PNX1TEoAfVmx29&#10;qk9MZqPpwXQ6gUpCN/7Af/Vo7kNMbxRZloWaB/Sv0CrWlzEN0BGSozm6aI0pPTSOdTU/PjyaFIOd&#10;Bs6NQ4xcxJBskdLGqOzBuPdKo/6Sc74ok6fOTGBrgZkRUiqXSrnFE9AZpRH2OYZbfDZVZSqfY7yz&#10;KJHJpZ2xbR2FUu+TtJvPY8p6wI8MDHVnClK/7Evjj8Z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KpQFWYCAAATBQAADgAAAAAAAAAAAAAAAAAuAgAAZHJzL2Uyb0Rv&#10;Yy54bWxQSwECLQAUAAYACAAAACEAcarRudcAAAAFAQAADwAAAAAAAAAAAAAAAADABAAAZHJzL2Rv&#10;d25yZXYueG1sUEsFBgAAAAAEAAQA8wAAAMQFAAAAAA==&#10;" filled="f" stroked="f" strokeweight=".5pt">
              <v:textbox style="mso-fit-shape-to-text:t" inset="0,0,0,0">
                <w:txbxContent>
                  <w:p w:rsidR="00041118" w:rsidRDefault="00041118" w:rsidP="00260EBB">
                    <w:pPr>
                      <w:pStyle w:val="aff"/>
                      <w:ind w:firstLine="360"/>
                      <w:jc w:val="left"/>
                    </w:pPr>
                  </w:p>
                  <w:p w:rsidR="00041118" w:rsidRDefault="00041118" w:rsidP="006B0617">
                    <w:pPr>
                      <w:ind w:firstLine="420"/>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pPr>
      <w:pStyle w:val="affffd"/>
      <w:rPr>
        <w:rStyle w:val="aff8"/>
      </w:rPr>
    </w:pPr>
    <w:r>
      <w:rPr>
        <w:noProof/>
        <w:sz w:val="21"/>
      </w:rPr>
      <mc:AlternateContent>
        <mc:Choice Requires="wps">
          <w:drawing>
            <wp:anchor distT="0" distB="0" distL="114300" distR="114300" simplePos="0" relativeHeight="251666432" behindDoc="0" locked="0" layoutInCell="1" allowOverlap="1" wp14:anchorId="5071E7CC" wp14:editId="3CD65B12">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5D7879">
                          <w:pPr>
                            <w:pStyle w:val="aff"/>
                            <w:ind w:firstLine="360"/>
                          </w:pPr>
                          <w:r>
                            <w:fldChar w:fldCharType="begin"/>
                          </w:r>
                          <w:r>
                            <w:instrText xml:space="preserve"> PAGE  \* MERGEFORMAT </w:instrText>
                          </w:r>
                          <w:r>
                            <w:fldChar w:fldCharType="separate"/>
                          </w:r>
                          <w:r w:rsidR="00391DD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71E7CC" id="_x0000_t202" coordsize="21600,21600" o:spt="202" path="m,l,21600r21600,l21600,xe">
              <v:stroke joinstyle="miter"/>
              <v:path gradientshapeok="t" o:connecttype="rect"/>
            </v:shapetype>
            <v:shape id="文本框 19" o:spid="_x0000_s1038" type="#_x0000_t202" style="position:absolute;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KD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p9xKDZQIAABMFAAAOAAAAAAAAAAAAAAAAAC4CAABkcnMvZTJvRG9j&#10;LnhtbFBLAQItABQABgAIAAAAIQBxqtG51wAAAAUBAAAPAAAAAAAAAAAAAAAAAL8EAABkcnMvZG93&#10;bnJldi54bWxQSwUGAAAAAAQABADzAAAAwwUAAAAA&#10;" filled="f" stroked="f" strokeweight=".5pt">
              <v:textbox style="mso-fit-shape-to-text:t" inset="0,0,0,0">
                <w:txbxContent>
                  <w:p w:rsidR="00041118" w:rsidRDefault="00041118" w:rsidP="005D7879">
                    <w:pPr>
                      <w:pStyle w:val="aff"/>
                      <w:ind w:firstLine="360"/>
                    </w:pPr>
                    <w:r>
                      <w:fldChar w:fldCharType="begin"/>
                    </w:r>
                    <w:r>
                      <w:instrText xml:space="preserve"> PAGE  \* MERGEFORMAT </w:instrText>
                    </w:r>
                    <w:r>
                      <w:fldChar w:fldCharType="separate"/>
                    </w:r>
                    <w:r w:rsidR="00391DDF">
                      <w:rPr>
                        <w:noProof/>
                      </w:rPr>
                      <w:t>2</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64384" behindDoc="0" locked="0" layoutInCell="1" allowOverlap="1" wp14:anchorId="067092D7" wp14:editId="27BDF8A8">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77265E">
                          <w:pPr>
                            <w:pStyle w:val="aff"/>
                            <w:ind w:firstLine="360"/>
                          </w:pPr>
                        </w:p>
                        <w:p w:rsidR="00041118" w:rsidRDefault="00041118" w:rsidP="0077265E">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67092D7" id="文本框 20" o:spid="_x0000_s1039" type="#_x0000_t202" style="position:absolute;margin-left:0;margin-top:0;width:2in;height:2in;z-index:25166438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I7ZgIAABMFAAAOAAAAZHJzL2Uyb0RvYy54bWysVMFuEzEQvSPxD5bvdNMgSh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RT0OGHRo7tvX+++/7z78YXhDgR1Ps5hd+1hmfpX1KPR433EZa6718HmLypi0ANru6dX&#10;9YnJ7DSbzmYTqCR04w/wq3t3H2J6rciyLNQ8oH+FVrG5iGkwHU1yNEfnrTGlh8axruZHz19MisNe&#10;A3DjECMXMSRbpLQ1KiMY905p1F9yzhdl8tSpCWwjMDNCSuVSKbcgwTpbaYR9jOPOPruqMpWPcd57&#10;lMjk0t7Zto5CqfdB2s2nMWU92I8MDHVnClK/6kvjX469XFGzRYsDDVsSvTxv0YYLEdOVCFgLtA6r&#10;ni5xaEOgm3YSZ2sKn/92n+0xrdBy1mHNau7wDnBm3jhMMQDTKIRRWI2Cu7WnhB4c4gnxsohwCMmM&#10;og5kP2L/lzkGVMJJRKp5GsXTNKw63g+plstihL3zIl24ay8zdOm5X94mjFKZsMzNwMSOM2xemdHd&#10;K5FX+/f/YnX/li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GoGSO2YCAAATBQAADgAAAAAAAAAAAAAAAAAuAgAAZHJzL2Uyb0Rv&#10;Yy54bWxQSwECLQAUAAYACAAAACEAcarRudcAAAAFAQAADwAAAAAAAAAAAAAAAADABAAAZHJzL2Rv&#10;d25yZXYueG1sUEsFBgAAAAAEAAQA8wAAAMQFAAAAAA==&#10;" filled="f" stroked="f" strokeweight=".5pt">
              <v:textbox style="mso-fit-shape-to-text:t" inset="0,0,0,0">
                <w:txbxContent>
                  <w:p w:rsidR="00041118" w:rsidRDefault="00041118" w:rsidP="0077265E">
                    <w:pPr>
                      <w:pStyle w:val="aff"/>
                      <w:ind w:firstLine="360"/>
                    </w:pPr>
                  </w:p>
                  <w:p w:rsidR="00041118" w:rsidRDefault="00041118" w:rsidP="0077265E">
                    <w:pPr>
                      <w:ind w:firstLine="420"/>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77265E">
    <w:pPr>
      <w:pStyle w:val="aff"/>
      <w:ind w:firstLine="420"/>
      <w:jc w:val="left"/>
      <w:rPr>
        <w:rStyle w:val="aff8"/>
        <w:sz w:val="21"/>
        <w:szCs w:val="21"/>
      </w:rPr>
    </w:pPr>
    <w:r>
      <w:rPr>
        <w:noProof/>
        <w:sz w:val="21"/>
      </w:rPr>
      <mc:AlternateContent>
        <mc:Choice Requires="wps">
          <w:drawing>
            <wp:anchor distT="0" distB="0" distL="114300" distR="114300" simplePos="0" relativeHeight="251662336" behindDoc="0" locked="0" layoutInCell="1" allowOverlap="1" wp14:anchorId="3DF90180" wp14:editId="14BB5562">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5D7879">
                          <w:pPr>
                            <w:pStyle w:val="aff"/>
                            <w:ind w:firstLine="360"/>
                          </w:pPr>
                          <w:r>
                            <w:fldChar w:fldCharType="begin"/>
                          </w:r>
                          <w:r>
                            <w:instrText xml:space="preserve"> PAGE  \* MERGEFORMAT </w:instrText>
                          </w:r>
                          <w:r>
                            <w:fldChar w:fldCharType="separate"/>
                          </w:r>
                          <w:r w:rsidR="00391DD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F90180" id="_x0000_t202" coordsize="21600,21600" o:spt="202" path="m,l,21600r21600,l21600,xe">
              <v:stroke joinstyle="miter"/>
              <v:path gradientshapeok="t" o:connecttype="rect"/>
            </v:shapetype>
            <v:shape id="文本框 17" o:spid="_x0000_s1040"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Iu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dOzlkpoNWhxo2JLo5UWLNlyKmK5FwFqgdVj1&#10;dIVDGwLdtJM4W1H4/Lf7jMe0QstZhzWrucM7wJl54zDFeSNHIYzCchTcnT0j9OAQT4iXRYRBSGYU&#10;dSD7Efu/yDGgEk4iUs3TKJ6lYdXxfki1WBQQ9s6LdOluvMyuS8/94i5hlMqEZW4GJnacYfPKjO5e&#10;ibzav/8X1P1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lKIuZQIAABMFAAAOAAAAAAAAAAAAAAAAAC4CAABkcnMvZTJvRG9j&#10;LnhtbFBLAQItABQABgAIAAAAIQBxqtG51wAAAAUBAAAPAAAAAAAAAAAAAAAAAL8EAABkcnMvZG93&#10;bnJldi54bWxQSwUGAAAAAAQABADzAAAAwwUAAAAA&#10;" filled="f" stroked="f" strokeweight=".5pt">
              <v:textbox style="mso-fit-shape-to-text:t" inset="0,0,0,0">
                <w:txbxContent>
                  <w:p w:rsidR="00041118" w:rsidRDefault="00041118" w:rsidP="005D7879">
                    <w:pPr>
                      <w:pStyle w:val="aff"/>
                      <w:ind w:firstLine="360"/>
                    </w:pPr>
                    <w:r>
                      <w:fldChar w:fldCharType="begin"/>
                    </w:r>
                    <w:r>
                      <w:instrText xml:space="preserve"> PAGE  \* MERGEFORMAT </w:instrText>
                    </w:r>
                    <w:r>
                      <w:fldChar w:fldCharType="separate"/>
                    </w:r>
                    <w:r w:rsidR="00391DDF">
                      <w:rPr>
                        <w:noProof/>
                      </w:rPr>
                      <w:t>1</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61312" behindDoc="0" locked="0" layoutInCell="1" allowOverlap="1" wp14:anchorId="71C747D2" wp14:editId="051B3E7A">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118" w:rsidRDefault="00041118" w:rsidP="0077265E">
                          <w:pPr>
                            <w:pStyle w:val="aff"/>
                            <w:ind w:firstLine="360"/>
                            <w:jc w:val="left"/>
                          </w:pPr>
                        </w:p>
                        <w:p w:rsidR="00041118" w:rsidRDefault="00041118" w:rsidP="0077265E">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1C747D2" id="文本框 18" o:spid="_x0000_s1041" type="#_x0000_t202" style="position:absolute;left:0;text-align:left;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O0ZAIAABMFAAAOAAAAZHJzL2Uyb0RvYy54bWysVM1uEzEQviPxDpbvdNMiqhB1U4VWRUgV&#10;rSiIs+O1mxW2x7Ld7IYHgDfgxIU7z5Xn4LM3m6LCpYiLd9bzze8345PT3hq2ViG25Gp+eDDhTDlJ&#10;Tetua/7h/cWzKWcxCdcIQ07VfKMiP50/fXLS+Zk6ohWZRgUGJy7OOl/zVUp+VlVRrpQV8YC8clBq&#10;ClYk/Ibbqgmig3drqqPJ5LjqKDQ+kFQx4vZ8UPJ58a+1kulK66gSMzVHbqmcoZzLfFbzEzG7DcKv&#10;WrlLQ/xDFla0DkH3rs5FEuwutH+4sq0MFEmnA0m2Iq1bqUoNqOZw8qCam5XwqtSC5kS/b1P8f27l&#10;2/V1YG0D7sCUExYcbb993X7/uf3xheEODep8nAF344FM/SvqAR7vIy5z3b0ONn9REYMerd7s26v6&#10;xGQ2mh5NpxOoJHTjD/xX9+Y+xPRakWVZqHkAf6WtYn0Z0wAdITmao4vWmMKhcayr+fHzF5NisNfA&#10;uXGIkYsYki1S2hiVPRj3TmnUX3LOF2Xy1JkJbC0wM0JK5VIpt3gCOqM0wj7GcIfPpqpM5WOM9xYl&#10;Mrm0N7ato1DqfZB282lMWQ/4sQND3bkFqV/2hfiXI5dLajagONCwJdHLixY0XIqYrkXAWoA6rHq6&#10;wqENod20kzhbUfj8t/uMx7RCy1mHNau5wzvAmXnjMMV5I0chjMJyFNydPSNwcIgnxMsiwiAkM4o6&#10;kP2I/V/kGFAJJxGp5mkUz9Kw6ng/pFosCgh750W6dDdeZteFc7+4SxilMmG5N0Mndj3D5pUZ3b0S&#10;ebV//y+o+7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4oo7RkAgAAEwUAAA4AAAAAAAAAAAAAAAAALgIAAGRycy9lMm9Eb2Mu&#10;eG1sUEsBAi0AFAAGAAgAAAAhAHGq0bnXAAAABQEAAA8AAAAAAAAAAAAAAAAAvgQAAGRycy9kb3du&#10;cmV2LnhtbFBLBQYAAAAABAAEAPMAAADCBQAAAAA=&#10;" filled="f" stroked="f" strokeweight=".5pt">
              <v:textbox style="mso-fit-shape-to-text:t" inset="0,0,0,0">
                <w:txbxContent>
                  <w:p w:rsidR="00041118" w:rsidRDefault="00041118" w:rsidP="0077265E">
                    <w:pPr>
                      <w:pStyle w:val="aff"/>
                      <w:ind w:firstLine="360"/>
                      <w:jc w:val="left"/>
                    </w:pPr>
                  </w:p>
                  <w:p w:rsidR="00041118" w:rsidRDefault="00041118" w:rsidP="0077265E">
                    <w:pPr>
                      <w:ind w:firstLine="42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FF" w:rsidRDefault="00CC59FF" w:rsidP="0077265E">
      <w:pPr>
        <w:ind w:firstLine="420"/>
      </w:pPr>
      <w:r>
        <w:separator/>
      </w:r>
    </w:p>
  </w:footnote>
  <w:footnote w:type="continuationSeparator" w:id="0">
    <w:p w:rsidR="00CC59FF" w:rsidRDefault="00CC59FF" w:rsidP="00FA07A3">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FA07A3">
    <w:pPr>
      <w:pStyle w:val="aff0"/>
      <w:ind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FA07A3">
    <w:pPr>
      <w:ind w:firstLine="422"/>
      <w:jc w:val="right"/>
      <w:rPr>
        <w:rFonts w:eastAsia="黑体"/>
        <w:b/>
        <w:bCs/>
      </w:rPr>
    </w:pPr>
  </w:p>
  <w:p w:rsidR="00041118" w:rsidRDefault="00041118" w:rsidP="007F643B">
    <w:pPr>
      <w:ind w:firstLine="422"/>
      <w:jc w:val="right"/>
      <w:rPr>
        <w:rFonts w:eastAsia="黑体"/>
        <w:b/>
        <w:bCs/>
      </w:rPr>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p>
  <w:p w:rsidR="00041118" w:rsidRDefault="00041118" w:rsidP="007F643B">
    <w:pPr>
      <w:ind w:firstLine="420"/>
      <w:jc w:val="right"/>
      <w:rPr>
        <w:rFonts w:ascii="黑体" w:eastAsia="黑体" w:hAnsi="黑体"/>
      </w:rPr>
    </w:pPr>
    <w: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FA07A3">
    <w:pPr>
      <w:ind w:firstLine="422"/>
      <w:jc w:val="right"/>
      <w:rPr>
        <w:rFonts w:ascii="黑体" w:eastAsia="黑体" w:hAnsi="黑体"/>
      </w:rPr>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FA07A3">
    <w:pPr>
      <w:ind w:firstLine="420"/>
      <w:rPr>
        <w:rFonts w:ascii="黑体" w:eastAsia="黑体" w:hAnsi="黑体"/>
      </w:rPr>
    </w:pPr>
    <w:r>
      <w:t xml:space="preserve">                                                                     </w:t>
    </w:r>
    <w:r>
      <w:rPr>
        <w:rFonts w:ascii="黑体" w:eastAsia="黑体" w:hAnsi="黑体"/>
      </w:rPr>
      <w:t xml:space="preserve"> T/CIECCPA XXX—2020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pPr>
      <w:pStyle w:val="affff9"/>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Pr="000C2DEE" w:rsidRDefault="00041118" w:rsidP="000C2DEE">
    <w:pPr>
      <w:pStyle w:val="affffe"/>
      <w:rPr>
        <w:rFonts w:ascii="Arial" w:eastAsia="黑体" w:hAnsi="Arial" w:cs="Arial"/>
        <w:b/>
        <w:szCs w:val="21"/>
      </w:rPr>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0B13C7">
    <w:pPr>
      <w:ind w:firstLine="422"/>
      <w:jc w:val="right"/>
      <w:rPr>
        <w:rFonts w:ascii="黑体" w:eastAsia="黑体" w:hAnsi="黑体"/>
      </w:rPr>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Pr="0054757B" w:rsidRDefault="00041118" w:rsidP="00C031E6">
    <w:pPr>
      <w:pStyle w:val="affffe"/>
      <w:spacing w:after="0"/>
      <w:rPr>
        <w:rFonts w:ascii="Arial" w:eastAsia="黑体" w:hAnsi="Arial" w:cs="Arial"/>
        <w:b/>
        <w:szCs w:val="21"/>
      </w:rPr>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pPr>
      <w:pStyle w:val="affffe"/>
      <w:spacing w:after="0"/>
      <w:rPr>
        <w:rFonts w:eastAsia="黑体"/>
        <w:b/>
        <w:bCs/>
      </w:rPr>
    </w:pPr>
  </w:p>
  <w:p w:rsidR="00041118" w:rsidRDefault="00041118">
    <w:pPr>
      <w:pStyle w:val="affffe"/>
      <w:spacing w:after="0"/>
      <w:rPr>
        <w:rFonts w:eastAsia="黑体"/>
        <w:b/>
        <w:bCs/>
      </w:rPr>
    </w:pPr>
  </w:p>
  <w:p w:rsidR="00041118" w:rsidRDefault="00041118">
    <w:pPr>
      <w:pStyle w:val="affffe"/>
      <w:spacing w:after="0"/>
      <w:rPr>
        <w:rFonts w:eastAsia="黑体"/>
        <w:b/>
        <w:bCs/>
      </w:rPr>
    </w:pPr>
  </w:p>
  <w:p w:rsidR="00041118" w:rsidRDefault="00041118">
    <w:pPr>
      <w:pStyle w:val="affffe"/>
      <w:spacing w:after="0"/>
      <w:rPr>
        <w:rFonts w:eastAsia="黑体"/>
        <w:b/>
        <w:bCs/>
      </w:rPr>
    </w:pPr>
  </w:p>
  <w:p w:rsidR="00041118" w:rsidRDefault="00041118">
    <w:pPr>
      <w:pStyle w:val="affffe"/>
      <w:spacing w:after="0"/>
      <w:rPr>
        <w:rFonts w:eastAsia="黑体"/>
        <w:b/>
        <w:bCs/>
      </w:rPr>
    </w:pPr>
  </w:p>
  <w:p w:rsidR="00041118" w:rsidRDefault="00041118">
    <w:pPr>
      <w:pStyle w:val="affffe"/>
      <w:spacing w:after="0"/>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rsidP="006B0617">
    <w:pPr>
      <w:ind w:firstLine="422"/>
      <w:jc w:val="right"/>
      <w:rPr>
        <w:rFonts w:eastAsia="黑体"/>
        <w:b/>
        <w:bCs/>
      </w:rPr>
    </w:pPr>
  </w:p>
  <w:p w:rsidR="00041118" w:rsidRDefault="00041118">
    <w:pPr>
      <w:ind w:firstLine="422"/>
      <w:jc w:val="right"/>
      <w:rPr>
        <w:rFonts w:eastAsia="黑体"/>
        <w:b/>
        <w:bCs/>
      </w:rPr>
    </w:pPr>
  </w:p>
  <w:p w:rsidR="00041118" w:rsidRDefault="00041118">
    <w:pPr>
      <w:ind w:firstLine="422"/>
      <w:jc w:val="right"/>
      <w:rPr>
        <w:rFonts w:eastAsia="黑体"/>
        <w:b/>
        <w:bCs/>
      </w:rPr>
    </w:pPr>
  </w:p>
  <w:p w:rsidR="00041118" w:rsidRDefault="00041118">
    <w:pPr>
      <w:ind w:firstLine="422"/>
      <w:jc w:val="right"/>
      <w:rPr>
        <w:rFonts w:eastAsia="黑体"/>
        <w:b/>
        <w:bCs/>
      </w:rPr>
    </w:pPr>
  </w:p>
  <w:p w:rsidR="00041118" w:rsidRDefault="00041118">
    <w:pPr>
      <w:ind w:firstLine="422"/>
      <w:jc w:val="right"/>
      <w:rPr>
        <w:rFonts w:eastAsia="黑体"/>
        <w:b/>
        <w:bCs/>
      </w:rPr>
    </w:pPr>
  </w:p>
  <w:p w:rsidR="00041118" w:rsidRDefault="00041118">
    <w:pPr>
      <w:ind w:firstLine="422"/>
      <w:jc w:val="right"/>
      <w:rPr>
        <w:rFonts w:ascii="黑体" w:eastAsia="黑体" w:hAnsi="黑体"/>
      </w:rPr>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18" w:rsidRDefault="00041118">
    <w:pPr>
      <w:pStyle w:val="affffe"/>
      <w:spacing w:after="0"/>
    </w:pPr>
    <w:r>
      <w:rPr>
        <w:rFonts w:eastAsia="黑体"/>
        <w:b/>
        <w:bCs/>
      </w:rPr>
      <w:t xml:space="preserve">T/CIECCPA </w:t>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Arial" w:eastAsia="黑体" w:hAnsi="Arial" w:cs="Arial" w:hint="eastAsia"/>
        <w:b/>
        <w:szCs w:val="21"/>
      </w:rPr>
      <w:sym w:font="Wingdings 2" w:char="00A3"/>
    </w:r>
    <w:r>
      <w:rPr>
        <w:rFonts w:ascii="黑体" w:eastAsia="黑体" w:hAnsi="黑体"/>
      </w:rPr>
      <w:t>—202</w:t>
    </w:r>
    <w:r>
      <w:rPr>
        <w:rFonts w:ascii="Arial" w:eastAsia="黑体" w:hAnsi="Arial" w:cs="Arial" w:hint="eastAsia"/>
        <w:b/>
        <w:szCs w:val="21"/>
      </w:rPr>
      <w:sym w:font="Wingdings 2" w:char="00A3"/>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DAE5F3"/>
    <w:multiLevelType w:val="singleLevel"/>
    <w:tmpl w:val="ADDAE5F3"/>
    <w:lvl w:ilvl="0">
      <w:start w:val="1"/>
      <w:numFmt w:val="lowerLetter"/>
      <w:suff w:val="space"/>
      <w:lvlText w:val="%1）"/>
      <w:lvlJc w:val="left"/>
    </w:lvl>
  </w:abstractNum>
  <w:abstractNum w:abstractNumId="1" w15:restartNumberingAfterBreak="0">
    <w:nsid w:val="C1FC1AC0"/>
    <w:multiLevelType w:val="singleLevel"/>
    <w:tmpl w:val="C1FC1AC0"/>
    <w:lvl w:ilvl="0">
      <w:start w:val="1"/>
      <w:numFmt w:val="lowerLetter"/>
      <w:suff w:val="space"/>
      <w:lvlText w:val="%1）"/>
      <w:lvlJc w:val="left"/>
    </w:lvl>
  </w:abstractNum>
  <w:abstractNum w:abstractNumId="2" w15:restartNumberingAfterBreak="0">
    <w:nsid w:val="C35BEA88"/>
    <w:multiLevelType w:val="singleLevel"/>
    <w:tmpl w:val="C35BEA88"/>
    <w:lvl w:ilvl="0">
      <w:start w:val="1"/>
      <w:numFmt w:val="lowerLetter"/>
      <w:suff w:val="space"/>
      <w:lvlText w:val="%1）"/>
      <w:lvlJc w:val="left"/>
    </w:lvl>
  </w:abstractNum>
  <w:abstractNum w:abstractNumId="3" w15:restartNumberingAfterBreak="0">
    <w:nsid w:val="00000002"/>
    <w:multiLevelType w:val="multilevel"/>
    <w:tmpl w:val="00000002"/>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3"/>
    <w:multiLevelType w:val="multilevel"/>
    <w:tmpl w:val="00000003"/>
    <w:lvl w:ilvl="0">
      <w:start w:val="1"/>
      <w:numFmt w:val="none"/>
      <w:pStyle w:val="a0"/>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5"/>
    <w:multiLevelType w:val="multilevel"/>
    <w:tmpl w:val="00000005"/>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9"/>
    <w:multiLevelType w:val="multilevel"/>
    <w:tmpl w:val="00000009"/>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A"/>
    <w:multiLevelType w:val="multilevel"/>
    <w:tmpl w:val="0000000A"/>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000000C"/>
    <w:multiLevelType w:val="multilevel"/>
    <w:tmpl w:val="0000000C"/>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000000E"/>
    <w:multiLevelType w:val="multilevel"/>
    <w:tmpl w:val="0000000E"/>
    <w:lvl w:ilvl="0">
      <w:start w:val="1"/>
      <w:numFmt w:val="none"/>
      <w:pStyle w:val="af"/>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2"/>
    <w:multiLevelType w:val="multilevel"/>
    <w:tmpl w:val="00000012"/>
    <w:lvl w:ilvl="0">
      <w:start w:val="1"/>
      <w:numFmt w:val="none"/>
      <w:pStyle w:val="af0"/>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3"/>
    <w:multiLevelType w:val="multilevel"/>
    <w:tmpl w:val="00000013"/>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00000014"/>
    <w:multiLevelType w:val="multilevel"/>
    <w:tmpl w:val="00000014"/>
    <w:lvl w:ilvl="0">
      <w:start w:val="1"/>
      <w:numFmt w:val="none"/>
      <w:pStyle w:val="af3"/>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32C959F"/>
    <w:multiLevelType w:val="singleLevel"/>
    <w:tmpl w:val="332C959F"/>
    <w:lvl w:ilvl="0">
      <w:start w:val="1"/>
      <w:numFmt w:val="lowerLetter"/>
      <w:suff w:val="space"/>
      <w:lvlText w:val="%1）"/>
      <w:lvlJc w:val="left"/>
    </w:lvl>
  </w:abstractNum>
  <w:abstractNum w:abstractNumId="14"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5CCC8F5E"/>
    <w:multiLevelType w:val="singleLevel"/>
    <w:tmpl w:val="5CCC8F5E"/>
    <w:lvl w:ilvl="0">
      <w:start w:val="1"/>
      <w:numFmt w:val="lowerLetter"/>
      <w:suff w:val="space"/>
      <w:lvlText w:val="%1）"/>
      <w:lvlJc w:val="left"/>
    </w:lvl>
  </w:abstractNum>
  <w:abstractNum w:abstractNumId="16" w15:restartNumberingAfterBreak="0">
    <w:nsid w:val="602FADDC"/>
    <w:multiLevelType w:val="singleLevel"/>
    <w:tmpl w:val="602FADDC"/>
    <w:lvl w:ilvl="0">
      <w:start w:val="1"/>
      <w:numFmt w:val="lowerLetter"/>
      <w:suff w:val="space"/>
      <w:lvlText w:val="%1）"/>
      <w:lvlJc w:val="left"/>
    </w:lvl>
  </w:abstractNum>
  <w:num w:numId="1">
    <w:abstractNumId w:val="7"/>
  </w:num>
  <w:num w:numId="2">
    <w:abstractNumId w:val="8"/>
  </w:num>
  <w:num w:numId="3">
    <w:abstractNumId w:val="12"/>
  </w:num>
  <w:num w:numId="4">
    <w:abstractNumId w:val="3"/>
  </w:num>
  <w:num w:numId="5">
    <w:abstractNumId w:val="11"/>
  </w:num>
  <w:num w:numId="6">
    <w:abstractNumId w:val="5"/>
  </w:num>
  <w:num w:numId="7">
    <w:abstractNumId w:val="4"/>
  </w:num>
  <w:num w:numId="8">
    <w:abstractNumId w:val="9"/>
  </w:num>
  <w:num w:numId="9">
    <w:abstractNumId w:val="6"/>
  </w:num>
  <w:num w:numId="10">
    <w:abstractNumId w:val="14"/>
  </w:num>
  <w:num w:numId="11">
    <w:abstractNumId w:val="10"/>
  </w:num>
  <w:num w:numId="12">
    <w:abstractNumId w:val="2"/>
  </w:num>
  <w:num w:numId="13">
    <w:abstractNumId w:val="0"/>
  </w:num>
  <w:num w:numId="14">
    <w:abstractNumId w:val="13"/>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8"/>
    <w:rsid w:val="00001303"/>
    <w:rsid w:val="000048FF"/>
    <w:rsid w:val="00007BCF"/>
    <w:rsid w:val="00010854"/>
    <w:rsid w:val="00010BE0"/>
    <w:rsid w:val="000119BF"/>
    <w:rsid w:val="00011DB9"/>
    <w:rsid w:val="00011F38"/>
    <w:rsid w:val="00017AF4"/>
    <w:rsid w:val="0002102A"/>
    <w:rsid w:val="00021C62"/>
    <w:rsid w:val="00021F37"/>
    <w:rsid w:val="00022216"/>
    <w:rsid w:val="00022465"/>
    <w:rsid w:val="00023791"/>
    <w:rsid w:val="00024C0E"/>
    <w:rsid w:val="00025865"/>
    <w:rsid w:val="00025B3A"/>
    <w:rsid w:val="00025FA8"/>
    <w:rsid w:val="000274F0"/>
    <w:rsid w:val="00027BFF"/>
    <w:rsid w:val="00030D13"/>
    <w:rsid w:val="00030DCE"/>
    <w:rsid w:val="00030F9F"/>
    <w:rsid w:val="000338D7"/>
    <w:rsid w:val="0003392E"/>
    <w:rsid w:val="00033A24"/>
    <w:rsid w:val="00034D61"/>
    <w:rsid w:val="0003547A"/>
    <w:rsid w:val="00035DF1"/>
    <w:rsid w:val="000408D5"/>
    <w:rsid w:val="00041118"/>
    <w:rsid w:val="0004224F"/>
    <w:rsid w:val="00042259"/>
    <w:rsid w:val="0004273B"/>
    <w:rsid w:val="00043315"/>
    <w:rsid w:val="00045948"/>
    <w:rsid w:val="00045B0D"/>
    <w:rsid w:val="0005010D"/>
    <w:rsid w:val="00050F46"/>
    <w:rsid w:val="00052B67"/>
    <w:rsid w:val="00054113"/>
    <w:rsid w:val="0005550E"/>
    <w:rsid w:val="000560A0"/>
    <w:rsid w:val="00057866"/>
    <w:rsid w:val="00057C7D"/>
    <w:rsid w:val="0006000E"/>
    <w:rsid w:val="000616DF"/>
    <w:rsid w:val="00062E6F"/>
    <w:rsid w:val="00065873"/>
    <w:rsid w:val="0006622C"/>
    <w:rsid w:val="00066A1B"/>
    <w:rsid w:val="000675FB"/>
    <w:rsid w:val="00067A41"/>
    <w:rsid w:val="00070579"/>
    <w:rsid w:val="00070A08"/>
    <w:rsid w:val="00071121"/>
    <w:rsid w:val="000716E9"/>
    <w:rsid w:val="000720DF"/>
    <w:rsid w:val="000723AC"/>
    <w:rsid w:val="00075962"/>
    <w:rsid w:val="00075DBB"/>
    <w:rsid w:val="00080CD6"/>
    <w:rsid w:val="00081B3D"/>
    <w:rsid w:val="00082656"/>
    <w:rsid w:val="000828F6"/>
    <w:rsid w:val="00082E7B"/>
    <w:rsid w:val="000834A4"/>
    <w:rsid w:val="00091EC9"/>
    <w:rsid w:val="00094FC9"/>
    <w:rsid w:val="00096E3F"/>
    <w:rsid w:val="000972BB"/>
    <w:rsid w:val="000976BE"/>
    <w:rsid w:val="00097881"/>
    <w:rsid w:val="000978AE"/>
    <w:rsid w:val="000A154E"/>
    <w:rsid w:val="000A2234"/>
    <w:rsid w:val="000A23B5"/>
    <w:rsid w:val="000A4A30"/>
    <w:rsid w:val="000A516A"/>
    <w:rsid w:val="000A5F59"/>
    <w:rsid w:val="000A66B3"/>
    <w:rsid w:val="000B13C7"/>
    <w:rsid w:val="000B26B5"/>
    <w:rsid w:val="000B28EB"/>
    <w:rsid w:val="000B3EC4"/>
    <w:rsid w:val="000B5E3B"/>
    <w:rsid w:val="000B703F"/>
    <w:rsid w:val="000B7F60"/>
    <w:rsid w:val="000C1E35"/>
    <w:rsid w:val="000C2028"/>
    <w:rsid w:val="000C24B1"/>
    <w:rsid w:val="000C264A"/>
    <w:rsid w:val="000C2DEE"/>
    <w:rsid w:val="000C4C0E"/>
    <w:rsid w:val="000C641A"/>
    <w:rsid w:val="000C6889"/>
    <w:rsid w:val="000C76C1"/>
    <w:rsid w:val="000C78B1"/>
    <w:rsid w:val="000D15FD"/>
    <w:rsid w:val="000D20EE"/>
    <w:rsid w:val="000D2AC4"/>
    <w:rsid w:val="000D2E65"/>
    <w:rsid w:val="000D3AF5"/>
    <w:rsid w:val="000D499E"/>
    <w:rsid w:val="000D51C9"/>
    <w:rsid w:val="000D6141"/>
    <w:rsid w:val="000D7072"/>
    <w:rsid w:val="000E1099"/>
    <w:rsid w:val="000E13D4"/>
    <w:rsid w:val="000E140D"/>
    <w:rsid w:val="000E1D1E"/>
    <w:rsid w:val="000E2047"/>
    <w:rsid w:val="000E2E43"/>
    <w:rsid w:val="000E3BFC"/>
    <w:rsid w:val="000E3D5F"/>
    <w:rsid w:val="000E49E9"/>
    <w:rsid w:val="000E5D61"/>
    <w:rsid w:val="000E62F8"/>
    <w:rsid w:val="000E6CF2"/>
    <w:rsid w:val="000F06DE"/>
    <w:rsid w:val="000F152F"/>
    <w:rsid w:val="000F29F1"/>
    <w:rsid w:val="000F2C31"/>
    <w:rsid w:val="000F3B4C"/>
    <w:rsid w:val="000F44C3"/>
    <w:rsid w:val="000F4F91"/>
    <w:rsid w:val="000F52E2"/>
    <w:rsid w:val="000F52E8"/>
    <w:rsid w:val="000F5FE7"/>
    <w:rsid w:val="000F7472"/>
    <w:rsid w:val="00100C20"/>
    <w:rsid w:val="0010132C"/>
    <w:rsid w:val="0010232A"/>
    <w:rsid w:val="001027F5"/>
    <w:rsid w:val="00103F12"/>
    <w:rsid w:val="001053E3"/>
    <w:rsid w:val="001056DD"/>
    <w:rsid w:val="001062FA"/>
    <w:rsid w:val="00106C69"/>
    <w:rsid w:val="00107664"/>
    <w:rsid w:val="0011001A"/>
    <w:rsid w:val="0011206E"/>
    <w:rsid w:val="001135A1"/>
    <w:rsid w:val="00113EB0"/>
    <w:rsid w:val="00114191"/>
    <w:rsid w:val="00114390"/>
    <w:rsid w:val="0011656D"/>
    <w:rsid w:val="00116D32"/>
    <w:rsid w:val="00116FFC"/>
    <w:rsid w:val="0011747D"/>
    <w:rsid w:val="001213CC"/>
    <w:rsid w:val="00121941"/>
    <w:rsid w:val="0012259A"/>
    <w:rsid w:val="00122AA0"/>
    <w:rsid w:val="00124260"/>
    <w:rsid w:val="001242A9"/>
    <w:rsid w:val="00124D51"/>
    <w:rsid w:val="00125C12"/>
    <w:rsid w:val="00126EC8"/>
    <w:rsid w:val="00126F15"/>
    <w:rsid w:val="00130088"/>
    <w:rsid w:val="001318C7"/>
    <w:rsid w:val="001326F6"/>
    <w:rsid w:val="00133607"/>
    <w:rsid w:val="001342AB"/>
    <w:rsid w:val="00134626"/>
    <w:rsid w:val="001350BC"/>
    <w:rsid w:val="0013529A"/>
    <w:rsid w:val="00135B0F"/>
    <w:rsid w:val="00137D25"/>
    <w:rsid w:val="001427BB"/>
    <w:rsid w:val="0014391C"/>
    <w:rsid w:val="0014409D"/>
    <w:rsid w:val="001440E7"/>
    <w:rsid w:val="001456D5"/>
    <w:rsid w:val="00146173"/>
    <w:rsid w:val="00146969"/>
    <w:rsid w:val="0014743B"/>
    <w:rsid w:val="001500F2"/>
    <w:rsid w:val="0015327D"/>
    <w:rsid w:val="0015475C"/>
    <w:rsid w:val="001556B5"/>
    <w:rsid w:val="0015570B"/>
    <w:rsid w:val="0015595C"/>
    <w:rsid w:val="00157280"/>
    <w:rsid w:val="00157498"/>
    <w:rsid w:val="0015767E"/>
    <w:rsid w:val="00160D7C"/>
    <w:rsid w:val="00162F4B"/>
    <w:rsid w:val="00163056"/>
    <w:rsid w:val="001634A5"/>
    <w:rsid w:val="00163C6C"/>
    <w:rsid w:val="00164010"/>
    <w:rsid w:val="001641AC"/>
    <w:rsid w:val="001641CA"/>
    <w:rsid w:val="00167C8A"/>
    <w:rsid w:val="00172A27"/>
    <w:rsid w:val="0017315D"/>
    <w:rsid w:val="001736D8"/>
    <w:rsid w:val="00175118"/>
    <w:rsid w:val="00176314"/>
    <w:rsid w:val="00176D8D"/>
    <w:rsid w:val="001801A5"/>
    <w:rsid w:val="001809CB"/>
    <w:rsid w:val="00181B16"/>
    <w:rsid w:val="001846B2"/>
    <w:rsid w:val="0018578E"/>
    <w:rsid w:val="00186263"/>
    <w:rsid w:val="00187E0E"/>
    <w:rsid w:val="00187F07"/>
    <w:rsid w:val="00191E0D"/>
    <w:rsid w:val="00192C6D"/>
    <w:rsid w:val="00193702"/>
    <w:rsid w:val="00193FF9"/>
    <w:rsid w:val="00195F93"/>
    <w:rsid w:val="001A2847"/>
    <w:rsid w:val="001A3683"/>
    <w:rsid w:val="001A71BB"/>
    <w:rsid w:val="001A7CB5"/>
    <w:rsid w:val="001A7D77"/>
    <w:rsid w:val="001B0757"/>
    <w:rsid w:val="001B143A"/>
    <w:rsid w:val="001B175F"/>
    <w:rsid w:val="001B374B"/>
    <w:rsid w:val="001B486F"/>
    <w:rsid w:val="001B4AB6"/>
    <w:rsid w:val="001B4B7F"/>
    <w:rsid w:val="001B5771"/>
    <w:rsid w:val="001B6EC2"/>
    <w:rsid w:val="001B70B9"/>
    <w:rsid w:val="001C040A"/>
    <w:rsid w:val="001C24E8"/>
    <w:rsid w:val="001C57C0"/>
    <w:rsid w:val="001C5C82"/>
    <w:rsid w:val="001C64E9"/>
    <w:rsid w:val="001C677D"/>
    <w:rsid w:val="001C7564"/>
    <w:rsid w:val="001D0E5B"/>
    <w:rsid w:val="001D4304"/>
    <w:rsid w:val="001D56E4"/>
    <w:rsid w:val="001D5797"/>
    <w:rsid w:val="001D5A32"/>
    <w:rsid w:val="001D5DFB"/>
    <w:rsid w:val="001D7EFC"/>
    <w:rsid w:val="001E0A21"/>
    <w:rsid w:val="001E1121"/>
    <w:rsid w:val="001E17B9"/>
    <w:rsid w:val="001E2B26"/>
    <w:rsid w:val="001E3D8E"/>
    <w:rsid w:val="001E449D"/>
    <w:rsid w:val="001E6A67"/>
    <w:rsid w:val="001E6BB7"/>
    <w:rsid w:val="001F4090"/>
    <w:rsid w:val="001F4117"/>
    <w:rsid w:val="001F4CB4"/>
    <w:rsid w:val="001F64E0"/>
    <w:rsid w:val="001F6DC1"/>
    <w:rsid w:val="001F7A0D"/>
    <w:rsid w:val="0020174A"/>
    <w:rsid w:val="00202863"/>
    <w:rsid w:val="00202C19"/>
    <w:rsid w:val="00202D46"/>
    <w:rsid w:val="00204AC6"/>
    <w:rsid w:val="00204B3C"/>
    <w:rsid w:val="002068C8"/>
    <w:rsid w:val="00207725"/>
    <w:rsid w:val="002109F4"/>
    <w:rsid w:val="00213247"/>
    <w:rsid w:val="00214825"/>
    <w:rsid w:val="00217611"/>
    <w:rsid w:val="00217BCA"/>
    <w:rsid w:val="002203B0"/>
    <w:rsid w:val="002213D5"/>
    <w:rsid w:val="00221505"/>
    <w:rsid w:val="002218D5"/>
    <w:rsid w:val="00222EF2"/>
    <w:rsid w:val="00223370"/>
    <w:rsid w:val="002257BF"/>
    <w:rsid w:val="00225821"/>
    <w:rsid w:val="002264DD"/>
    <w:rsid w:val="002301CA"/>
    <w:rsid w:val="002305A7"/>
    <w:rsid w:val="00231E38"/>
    <w:rsid w:val="00232220"/>
    <w:rsid w:val="00232E12"/>
    <w:rsid w:val="00232FC2"/>
    <w:rsid w:val="00234557"/>
    <w:rsid w:val="00234E9F"/>
    <w:rsid w:val="00236980"/>
    <w:rsid w:val="00237AC3"/>
    <w:rsid w:val="00242A0D"/>
    <w:rsid w:val="00243578"/>
    <w:rsid w:val="00243955"/>
    <w:rsid w:val="0024396E"/>
    <w:rsid w:val="00243ADB"/>
    <w:rsid w:val="00244E12"/>
    <w:rsid w:val="0024509A"/>
    <w:rsid w:val="00245A9E"/>
    <w:rsid w:val="00250177"/>
    <w:rsid w:val="0025080B"/>
    <w:rsid w:val="00252A6D"/>
    <w:rsid w:val="00252B59"/>
    <w:rsid w:val="00255869"/>
    <w:rsid w:val="00256104"/>
    <w:rsid w:val="00256AA3"/>
    <w:rsid w:val="00260203"/>
    <w:rsid w:val="00260239"/>
    <w:rsid w:val="00260EBB"/>
    <w:rsid w:val="00262629"/>
    <w:rsid w:val="002634DD"/>
    <w:rsid w:val="0026523D"/>
    <w:rsid w:val="00265BEA"/>
    <w:rsid w:val="00266101"/>
    <w:rsid w:val="002671A5"/>
    <w:rsid w:val="0026758D"/>
    <w:rsid w:val="00272F41"/>
    <w:rsid w:val="002740E8"/>
    <w:rsid w:val="00274A59"/>
    <w:rsid w:val="00275504"/>
    <w:rsid w:val="002772FD"/>
    <w:rsid w:val="00277456"/>
    <w:rsid w:val="00281C59"/>
    <w:rsid w:val="00282F2A"/>
    <w:rsid w:val="00283086"/>
    <w:rsid w:val="0028550D"/>
    <w:rsid w:val="00286319"/>
    <w:rsid w:val="00286744"/>
    <w:rsid w:val="00287E5A"/>
    <w:rsid w:val="00292118"/>
    <w:rsid w:val="00292213"/>
    <w:rsid w:val="00292CBF"/>
    <w:rsid w:val="00293451"/>
    <w:rsid w:val="002942C0"/>
    <w:rsid w:val="00295C09"/>
    <w:rsid w:val="00296167"/>
    <w:rsid w:val="00297B0F"/>
    <w:rsid w:val="002A0368"/>
    <w:rsid w:val="002A03F3"/>
    <w:rsid w:val="002A0810"/>
    <w:rsid w:val="002A0932"/>
    <w:rsid w:val="002A194A"/>
    <w:rsid w:val="002A4924"/>
    <w:rsid w:val="002A689D"/>
    <w:rsid w:val="002B2046"/>
    <w:rsid w:val="002B20C2"/>
    <w:rsid w:val="002B331F"/>
    <w:rsid w:val="002B37C3"/>
    <w:rsid w:val="002B6459"/>
    <w:rsid w:val="002B6718"/>
    <w:rsid w:val="002C02C4"/>
    <w:rsid w:val="002C3B00"/>
    <w:rsid w:val="002C5513"/>
    <w:rsid w:val="002C5638"/>
    <w:rsid w:val="002C7A33"/>
    <w:rsid w:val="002D113D"/>
    <w:rsid w:val="002D1CAE"/>
    <w:rsid w:val="002D3AB8"/>
    <w:rsid w:val="002D3F59"/>
    <w:rsid w:val="002D4CC1"/>
    <w:rsid w:val="002D53BD"/>
    <w:rsid w:val="002D7EC1"/>
    <w:rsid w:val="002E10EE"/>
    <w:rsid w:val="002E1D1E"/>
    <w:rsid w:val="002E22F7"/>
    <w:rsid w:val="002E30BB"/>
    <w:rsid w:val="002E3F15"/>
    <w:rsid w:val="002E50F6"/>
    <w:rsid w:val="002E5A3C"/>
    <w:rsid w:val="002E5D48"/>
    <w:rsid w:val="002E61E4"/>
    <w:rsid w:val="002E6907"/>
    <w:rsid w:val="002E74F3"/>
    <w:rsid w:val="002E79F3"/>
    <w:rsid w:val="002F073D"/>
    <w:rsid w:val="002F1EDD"/>
    <w:rsid w:val="002F1EF7"/>
    <w:rsid w:val="002F2895"/>
    <w:rsid w:val="002F2DB4"/>
    <w:rsid w:val="002F39D1"/>
    <w:rsid w:val="002F56C0"/>
    <w:rsid w:val="002F6DA5"/>
    <w:rsid w:val="00300CD1"/>
    <w:rsid w:val="00302575"/>
    <w:rsid w:val="00303702"/>
    <w:rsid w:val="00304330"/>
    <w:rsid w:val="00305C72"/>
    <w:rsid w:val="00306221"/>
    <w:rsid w:val="00306565"/>
    <w:rsid w:val="00310F43"/>
    <w:rsid w:val="00310FAA"/>
    <w:rsid w:val="00311C8C"/>
    <w:rsid w:val="003121C9"/>
    <w:rsid w:val="003125DC"/>
    <w:rsid w:val="00313E25"/>
    <w:rsid w:val="00314B45"/>
    <w:rsid w:val="003171F2"/>
    <w:rsid w:val="003172F2"/>
    <w:rsid w:val="003177F6"/>
    <w:rsid w:val="00320B6D"/>
    <w:rsid w:val="00320EF8"/>
    <w:rsid w:val="003211B4"/>
    <w:rsid w:val="00323FF2"/>
    <w:rsid w:val="00324FA2"/>
    <w:rsid w:val="00325C5F"/>
    <w:rsid w:val="00326267"/>
    <w:rsid w:val="00326298"/>
    <w:rsid w:val="00326537"/>
    <w:rsid w:val="00330E35"/>
    <w:rsid w:val="0033237B"/>
    <w:rsid w:val="003326AF"/>
    <w:rsid w:val="00332F22"/>
    <w:rsid w:val="003351AD"/>
    <w:rsid w:val="003356D6"/>
    <w:rsid w:val="00335742"/>
    <w:rsid w:val="00336EA1"/>
    <w:rsid w:val="003370FF"/>
    <w:rsid w:val="003372D6"/>
    <w:rsid w:val="00340BFA"/>
    <w:rsid w:val="00341237"/>
    <w:rsid w:val="003416F7"/>
    <w:rsid w:val="00341A23"/>
    <w:rsid w:val="00341F4F"/>
    <w:rsid w:val="0034271F"/>
    <w:rsid w:val="003451FE"/>
    <w:rsid w:val="00346301"/>
    <w:rsid w:val="00346DFC"/>
    <w:rsid w:val="00350715"/>
    <w:rsid w:val="00350A5B"/>
    <w:rsid w:val="0035133C"/>
    <w:rsid w:val="00351664"/>
    <w:rsid w:val="003531B8"/>
    <w:rsid w:val="00354837"/>
    <w:rsid w:val="00354E2D"/>
    <w:rsid w:val="00355906"/>
    <w:rsid w:val="00356A83"/>
    <w:rsid w:val="00357DCB"/>
    <w:rsid w:val="00360F50"/>
    <w:rsid w:val="00364232"/>
    <w:rsid w:val="00365DFE"/>
    <w:rsid w:val="003671DD"/>
    <w:rsid w:val="003700DC"/>
    <w:rsid w:val="00372809"/>
    <w:rsid w:val="00373A5A"/>
    <w:rsid w:val="00374928"/>
    <w:rsid w:val="00375B08"/>
    <w:rsid w:val="00375C13"/>
    <w:rsid w:val="003766CE"/>
    <w:rsid w:val="00376783"/>
    <w:rsid w:val="0038173A"/>
    <w:rsid w:val="00383A4E"/>
    <w:rsid w:val="003850CD"/>
    <w:rsid w:val="00385E60"/>
    <w:rsid w:val="00387C99"/>
    <w:rsid w:val="0039090E"/>
    <w:rsid w:val="00390AD8"/>
    <w:rsid w:val="00391DDF"/>
    <w:rsid w:val="00392B2A"/>
    <w:rsid w:val="00392FE3"/>
    <w:rsid w:val="00393C79"/>
    <w:rsid w:val="003966C3"/>
    <w:rsid w:val="003A0D0B"/>
    <w:rsid w:val="003A1ABC"/>
    <w:rsid w:val="003A24A8"/>
    <w:rsid w:val="003A2547"/>
    <w:rsid w:val="003B1D7C"/>
    <w:rsid w:val="003B37C8"/>
    <w:rsid w:val="003B398C"/>
    <w:rsid w:val="003B4170"/>
    <w:rsid w:val="003B49AE"/>
    <w:rsid w:val="003B49DF"/>
    <w:rsid w:val="003B70D5"/>
    <w:rsid w:val="003C26ED"/>
    <w:rsid w:val="003C3229"/>
    <w:rsid w:val="003C3CD1"/>
    <w:rsid w:val="003C4A28"/>
    <w:rsid w:val="003C4D8A"/>
    <w:rsid w:val="003C5F49"/>
    <w:rsid w:val="003D3CD3"/>
    <w:rsid w:val="003D4423"/>
    <w:rsid w:val="003D4CCE"/>
    <w:rsid w:val="003D64B9"/>
    <w:rsid w:val="003D67D1"/>
    <w:rsid w:val="003E0B1A"/>
    <w:rsid w:val="003E0DBB"/>
    <w:rsid w:val="003E6318"/>
    <w:rsid w:val="003E688B"/>
    <w:rsid w:val="003E6CFA"/>
    <w:rsid w:val="003E7A3A"/>
    <w:rsid w:val="003E7EFE"/>
    <w:rsid w:val="003F02DB"/>
    <w:rsid w:val="003F0BA8"/>
    <w:rsid w:val="003F0F94"/>
    <w:rsid w:val="003F1503"/>
    <w:rsid w:val="003F2609"/>
    <w:rsid w:val="003F2F53"/>
    <w:rsid w:val="003F3031"/>
    <w:rsid w:val="003F349E"/>
    <w:rsid w:val="003F3E5E"/>
    <w:rsid w:val="003F7460"/>
    <w:rsid w:val="00400125"/>
    <w:rsid w:val="004002FC"/>
    <w:rsid w:val="00400329"/>
    <w:rsid w:val="00401E77"/>
    <w:rsid w:val="00402BBA"/>
    <w:rsid w:val="0040324D"/>
    <w:rsid w:val="00403CB4"/>
    <w:rsid w:val="004051D3"/>
    <w:rsid w:val="00405CC7"/>
    <w:rsid w:val="00405F55"/>
    <w:rsid w:val="004061B4"/>
    <w:rsid w:val="00406685"/>
    <w:rsid w:val="00407C0F"/>
    <w:rsid w:val="00410A65"/>
    <w:rsid w:val="00413CC8"/>
    <w:rsid w:val="0041427A"/>
    <w:rsid w:val="00416B3D"/>
    <w:rsid w:val="00417246"/>
    <w:rsid w:val="004208A6"/>
    <w:rsid w:val="00420CE9"/>
    <w:rsid w:val="0042108C"/>
    <w:rsid w:val="004210CD"/>
    <w:rsid w:val="00421A84"/>
    <w:rsid w:val="00422120"/>
    <w:rsid w:val="00422222"/>
    <w:rsid w:val="00423E32"/>
    <w:rsid w:val="004245C3"/>
    <w:rsid w:val="00426764"/>
    <w:rsid w:val="0042705D"/>
    <w:rsid w:val="004270A6"/>
    <w:rsid w:val="00427EF5"/>
    <w:rsid w:val="00427F04"/>
    <w:rsid w:val="00430772"/>
    <w:rsid w:val="00431F75"/>
    <w:rsid w:val="00432B45"/>
    <w:rsid w:val="00434655"/>
    <w:rsid w:val="00434B5E"/>
    <w:rsid w:val="00435971"/>
    <w:rsid w:val="00441EC3"/>
    <w:rsid w:val="0044219E"/>
    <w:rsid w:val="00442691"/>
    <w:rsid w:val="004443B2"/>
    <w:rsid w:val="0044441D"/>
    <w:rsid w:val="00444F42"/>
    <w:rsid w:val="00444F98"/>
    <w:rsid w:val="004479F8"/>
    <w:rsid w:val="0045038B"/>
    <w:rsid w:val="004511C7"/>
    <w:rsid w:val="00452690"/>
    <w:rsid w:val="004533DF"/>
    <w:rsid w:val="00455719"/>
    <w:rsid w:val="0045733D"/>
    <w:rsid w:val="00457E51"/>
    <w:rsid w:val="00460161"/>
    <w:rsid w:val="0046101F"/>
    <w:rsid w:val="004610D4"/>
    <w:rsid w:val="004625EF"/>
    <w:rsid w:val="00465907"/>
    <w:rsid w:val="00465A0F"/>
    <w:rsid w:val="00465A17"/>
    <w:rsid w:val="004666BD"/>
    <w:rsid w:val="00466FC9"/>
    <w:rsid w:val="00467B74"/>
    <w:rsid w:val="0047015B"/>
    <w:rsid w:val="004728C4"/>
    <w:rsid w:val="004730E3"/>
    <w:rsid w:val="00473863"/>
    <w:rsid w:val="00473F57"/>
    <w:rsid w:val="00474F32"/>
    <w:rsid w:val="00476469"/>
    <w:rsid w:val="00477E7C"/>
    <w:rsid w:val="00481995"/>
    <w:rsid w:val="00482780"/>
    <w:rsid w:val="004827A2"/>
    <w:rsid w:val="00490B57"/>
    <w:rsid w:val="004913A9"/>
    <w:rsid w:val="004929D8"/>
    <w:rsid w:val="00493562"/>
    <w:rsid w:val="004937C9"/>
    <w:rsid w:val="00493B74"/>
    <w:rsid w:val="00494408"/>
    <w:rsid w:val="00494EF0"/>
    <w:rsid w:val="00495CB4"/>
    <w:rsid w:val="004969A7"/>
    <w:rsid w:val="004977A9"/>
    <w:rsid w:val="004A035F"/>
    <w:rsid w:val="004A301C"/>
    <w:rsid w:val="004A541D"/>
    <w:rsid w:val="004A64D8"/>
    <w:rsid w:val="004A701C"/>
    <w:rsid w:val="004A7E1E"/>
    <w:rsid w:val="004A7FB4"/>
    <w:rsid w:val="004B02FC"/>
    <w:rsid w:val="004B1B59"/>
    <w:rsid w:val="004B255A"/>
    <w:rsid w:val="004B2BA3"/>
    <w:rsid w:val="004B2BE5"/>
    <w:rsid w:val="004B2EA2"/>
    <w:rsid w:val="004B392B"/>
    <w:rsid w:val="004B3A9E"/>
    <w:rsid w:val="004B51CE"/>
    <w:rsid w:val="004B54FD"/>
    <w:rsid w:val="004B576C"/>
    <w:rsid w:val="004B5F80"/>
    <w:rsid w:val="004B6856"/>
    <w:rsid w:val="004C00A6"/>
    <w:rsid w:val="004C0E6B"/>
    <w:rsid w:val="004C12D4"/>
    <w:rsid w:val="004C29AA"/>
    <w:rsid w:val="004C334E"/>
    <w:rsid w:val="004C3D0F"/>
    <w:rsid w:val="004C407C"/>
    <w:rsid w:val="004C4A52"/>
    <w:rsid w:val="004C5C0E"/>
    <w:rsid w:val="004C612D"/>
    <w:rsid w:val="004D2BB6"/>
    <w:rsid w:val="004D34BB"/>
    <w:rsid w:val="004D5795"/>
    <w:rsid w:val="004D60E9"/>
    <w:rsid w:val="004D64D9"/>
    <w:rsid w:val="004D6929"/>
    <w:rsid w:val="004E0C68"/>
    <w:rsid w:val="004E589C"/>
    <w:rsid w:val="004E75D3"/>
    <w:rsid w:val="004E79C6"/>
    <w:rsid w:val="004E7BE0"/>
    <w:rsid w:val="004F0D04"/>
    <w:rsid w:val="004F1970"/>
    <w:rsid w:val="004F343E"/>
    <w:rsid w:val="004F57DA"/>
    <w:rsid w:val="004F5964"/>
    <w:rsid w:val="004F70B6"/>
    <w:rsid w:val="005008CB"/>
    <w:rsid w:val="0050248B"/>
    <w:rsid w:val="00502A63"/>
    <w:rsid w:val="005051AF"/>
    <w:rsid w:val="0050545B"/>
    <w:rsid w:val="00505CD2"/>
    <w:rsid w:val="00505E27"/>
    <w:rsid w:val="00510586"/>
    <w:rsid w:val="00511BFB"/>
    <w:rsid w:val="00512B41"/>
    <w:rsid w:val="00513A40"/>
    <w:rsid w:val="00514330"/>
    <w:rsid w:val="00514F5C"/>
    <w:rsid w:val="005159F2"/>
    <w:rsid w:val="00516996"/>
    <w:rsid w:val="00516A01"/>
    <w:rsid w:val="00517712"/>
    <w:rsid w:val="00517AB6"/>
    <w:rsid w:val="00517BF2"/>
    <w:rsid w:val="005220C0"/>
    <w:rsid w:val="00523AD6"/>
    <w:rsid w:val="0052459F"/>
    <w:rsid w:val="00524CCB"/>
    <w:rsid w:val="00530C1A"/>
    <w:rsid w:val="00533CE1"/>
    <w:rsid w:val="005364CD"/>
    <w:rsid w:val="005365C4"/>
    <w:rsid w:val="0053692F"/>
    <w:rsid w:val="00536F3C"/>
    <w:rsid w:val="005374C6"/>
    <w:rsid w:val="00537607"/>
    <w:rsid w:val="00542579"/>
    <w:rsid w:val="00542C8C"/>
    <w:rsid w:val="005457B9"/>
    <w:rsid w:val="00546E86"/>
    <w:rsid w:val="0054757B"/>
    <w:rsid w:val="00547A81"/>
    <w:rsid w:val="00547C2C"/>
    <w:rsid w:val="00551149"/>
    <w:rsid w:val="00551D86"/>
    <w:rsid w:val="00552658"/>
    <w:rsid w:val="005531D5"/>
    <w:rsid w:val="00557EAD"/>
    <w:rsid w:val="0056072A"/>
    <w:rsid w:val="00560B35"/>
    <w:rsid w:val="005618EA"/>
    <w:rsid w:val="0056199E"/>
    <w:rsid w:val="00562652"/>
    <w:rsid w:val="00562EA9"/>
    <w:rsid w:val="00562F2F"/>
    <w:rsid w:val="00562F7B"/>
    <w:rsid w:val="00563CAB"/>
    <w:rsid w:val="00564AE5"/>
    <w:rsid w:val="005651A0"/>
    <w:rsid w:val="00566BBF"/>
    <w:rsid w:val="005675DA"/>
    <w:rsid w:val="0056784D"/>
    <w:rsid w:val="00572018"/>
    <w:rsid w:val="00572DE8"/>
    <w:rsid w:val="00574507"/>
    <w:rsid w:val="0057471E"/>
    <w:rsid w:val="00574A2E"/>
    <w:rsid w:val="00574BD6"/>
    <w:rsid w:val="005750A8"/>
    <w:rsid w:val="005751EB"/>
    <w:rsid w:val="00581AEA"/>
    <w:rsid w:val="00581FC7"/>
    <w:rsid w:val="00582050"/>
    <w:rsid w:val="0058463D"/>
    <w:rsid w:val="00585B09"/>
    <w:rsid w:val="0058741B"/>
    <w:rsid w:val="005876A3"/>
    <w:rsid w:val="00590059"/>
    <w:rsid w:val="005911D4"/>
    <w:rsid w:val="0059163D"/>
    <w:rsid w:val="005918F7"/>
    <w:rsid w:val="00594789"/>
    <w:rsid w:val="0059541A"/>
    <w:rsid w:val="00595AE6"/>
    <w:rsid w:val="005961A4"/>
    <w:rsid w:val="00596603"/>
    <w:rsid w:val="005A02AE"/>
    <w:rsid w:val="005A07A0"/>
    <w:rsid w:val="005A0F33"/>
    <w:rsid w:val="005A2D4F"/>
    <w:rsid w:val="005A44BF"/>
    <w:rsid w:val="005A6101"/>
    <w:rsid w:val="005A6CE6"/>
    <w:rsid w:val="005B0B71"/>
    <w:rsid w:val="005B1262"/>
    <w:rsid w:val="005B1466"/>
    <w:rsid w:val="005B20B0"/>
    <w:rsid w:val="005B3292"/>
    <w:rsid w:val="005B398B"/>
    <w:rsid w:val="005B4742"/>
    <w:rsid w:val="005B5D2C"/>
    <w:rsid w:val="005B621C"/>
    <w:rsid w:val="005B77D6"/>
    <w:rsid w:val="005B7E58"/>
    <w:rsid w:val="005C2F1B"/>
    <w:rsid w:val="005C419F"/>
    <w:rsid w:val="005C5026"/>
    <w:rsid w:val="005C5137"/>
    <w:rsid w:val="005C6FBC"/>
    <w:rsid w:val="005C7BAF"/>
    <w:rsid w:val="005D08C1"/>
    <w:rsid w:val="005D2246"/>
    <w:rsid w:val="005D2EF1"/>
    <w:rsid w:val="005D3CA2"/>
    <w:rsid w:val="005D3F07"/>
    <w:rsid w:val="005D57A1"/>
    <w:rsid w:val="005D61C9"/>
    <w:rsid w:val="005D6A2C"/>
    <w:rsid w:val="005D7516"/>
    <w:rsid w:val="005D7879"/>
    <w:rsid w:val="005D7E27"/>
    <w:rsid w:val="005E0470"/>
    <w:rsid w:val="005E087F"/>
    <w:rsid w:val="005E2006"/>
    <w:rsid w:val="005E21A3"/>
    <w:rsid w:val="005E287B"/>
    <w:rsid w:val="005E5749"/>
    <w:rsid w:val="005E5C4D"/>
    <w:rsid w:val="005E6DC1"/>
    <w:rsid w:val="005E73C0"/>
    <w:rsid w:val="005F408F"/>
    <w:rsid w:val="005F6D9E"/>
    <w:rsid w:val="00604C5B"/>
    <w:rsid w:val="00604E58"/>
    <w:rsid w:val="00606004"/>
    <w:rsid w:val="006064C8"/>
    <w:rsid w:val="00610869"/>
    <w:rsid w:val="006135AE"/>
    <w:rsid w:val="0061361C"/>
    <w:rsid w:val="00614B9C"/>
    <w:rsid w:val="0061567D"/>
    <w:rsid w:val="00617455"/>
    <w:rsid w:val="00617931"/>
    <w:rsid w:val="0062134C"/>
    <w:rsid w:val="0062157C"/>
    <w:rsid w:val="0062171D"/>
    <w:rsid w:val="00623D66"/>
    <w:rsid w:val="006246B5"/>
    <w:rsid w:val="006255DC"/>
    <w:rsid w:val="00625989"/>
    <w:rsid w:val="00625A34"/>
    <w:rsid w:val="006279B6"/>
    <w:rsid w:val="00627AF6"/>
    <w:rsid w:val="006302D3"/>
    <w:rsid w:val="00630DB3"/>
    <w:rsid w:val="0063210B"/>
    <w:rsid w:val="006342F5"/>
    <w:rsid w:val="0063440C"/>
    <w:rsid w:val="00634F0D"/>
    <w:rsid w:val="00635291"/>
    <w:rsid w:val="00636EBF"/>
    <w:rsid w:val="00637495"/>
    <w:rsid w:val="00640264"/>
    <w:rsid w:val="006417FB"/>
    <w:rsid w:val="00643F75"/>
    <w:rsid w:val="00644F6F"/>
    <w:rsid w:val="00650683"/>
    <w:rsid w:val="00650C62"/>
    <w:rsid w:val="00652346"/>
    <w:rsid w:val="006527B6"/>
    <w:rsid w:val="00652DFB"/>
    <w:rsid w:val="006532A3"/>
    <w:rsid w:val="0065334B"/>
    <w:rsid w:val="00653FC1"/>
    <w:rsid w:val="006545BF"/>
    <w:rsid w:val="00655522"/>
    <w:rsid w:val="00656D98"/>
    <w:rsid w:val="0065750A"/>
    <w:rsid w:val="00660F14"/>
    <w:rsid w:val="00662314"/>
    <w:rsid w:val="00662B57"/>
    <w:rsid w:val="006632F1"/>
    <w:rsid w:val="00664EFF"/>
    <w:rsid w:val="0066505D"/>
    <w:rsid w:val="0066562E"/>
    <w:rsid w:val="00665820"/>
    <w:rsid w:val="00665A2B"/>
    <w:rsid w:val="00665B09"/>
    <w:rsid w:val="00665D7A"/>
    <w:rsid w:val="00665E3D"/>
    <w:rsid w:val="006664DE"/>
    <w:rsid w:val="00667717"/>
    <w:rsid w:val="006678A5"/>
    <w:rsid w:val="00672501"/>
    <w:rsid w:val="006733A6"/>
    <w:rsid w:val="00674020"/>
    <w:rsid w:val="00674170"/>
    <w:rsid w:val="00675453"/>
    <w:rsid w:val="00675C31"/>
    <w:rsid w:val="00677A7F"/>
    <w:rsid w:val="00677CAE"/>
    <w:rsid w:val="00680643"/>
    <w:rsid w:val="006816E8"/>
    <w:rsid w:val="00681AAF"/>
    <w:rsid w:val="00683B8B"/>
    <w:rsid w:val="00685F39"/>
    <w:rsid w:val="0069136E"/>
    <w:rsid w:val="00691646"/>
    <w:rsid w:val="00691F77"/>
    <w:rsid w:val="00692C8A"/>
    <w:rsid w:val="00693527"/>
    <w:rsid w:val="00694572"/>
    <w:rsid w:val="006957A3"/>
    <w:rsid w:val="00696617"/>
    <w:rsid w:val="00697EAB"/>
    <w:rsid w:val="006A00C9"/>
    <w:rsid w:val="006A2F60"/>
    <w:rsid w:val="006A39DD"/>
    <w:rsid w:val="006A41AB"/>
    <w:rsid w:val="006A54B1"/>
    <w:rsid w:val="006A6D25"/>
    <w:rsid w:val="006B041E"/>
    <w:rsid w:val="006B0617"/>
    <w:rsid w:val="006B066E"/>
    <w:rsid w:val="006B17D5"/>
    <w:rsid w:val="006B1BB9"/>
    <w:rsid w:val="006B3D7C"/>
    <w:rsid w:val="006B5179"/>
    <w:rsid w:val="006B5FA2"/>
    <w:rsid w:val="006B692B"/>
    <w:rsid w:val="006C1D35"/>
    <w:rsid w:val="006C2F78"/>
    <w:rsid w:val="006C3FA6"/>
    <w:rsid w:val="006C5574"/>
    <w:rsid w:val="006C6E4E"/>
    <w:rsid w:val="006D02DA"/>
    <w:rsid w:val="006D0D0D"/>
    <w:rsid w:val="006D26C8"/>
    <w:rsid w:val="006D36D0"/>
    <w:rsid w:val="006D5640"/>
    <w:rsid w:val="006D5B81"/>
    <w:rsid w:val="006D67DC"/>
    <w:rsid w:val="006D7595"/>
    <w:rsid w:val="006E07A5"/>
    <w:rsid w:val="006E25EE"/>
    <w:rsid w:val="006E3F78"/>
    <w:rsid w:val="006E4393"/>
    <w:rsid w:val="006E5463"/>
    <w:rsid w:val="006E56E0"/>
    <w:rsid w:val="006E5E66"/>
    <w:rsid w:val="006E6A08"/>
    <w:rsid w:val="006E70ED"/>
    <w:rsid w:val="006E7816"/>
    <w:rsid w:val="006E7FA2"/>
    <w:rsid w:val="006F1111"/>
    <w:rsid w:val="006F1851"/>
    <w:rsid w:val="006F2F24"/>
    <w:rsid w:val="006F3620"/>
    <w:rsid w:val="006F467E"/>
    <w:rsid w:val="006F5FC2"/>
    <w:rsid w:val="006F622E"/>
    <w:rsid w:val="006F6578"/>
    <w:rsid w:val="006F6A23"/>
    <w:rsid w:val="006F7826"/>
    <w:rsid w:val="006F7D97"/>
    <w:rsid w:val="006F7E7D"/>
    <w:rsid w:val="007016C5"/>
    <w:rsid w:val="00702F74"/>
    <w:rsid w:val="00705147"/>
    <w:rsid w:val="007078F0"/>
    <w:rsid w:val="007109FC"/>
    <w:rsid w:val="00710F3C"/>
    <w:rsid w:val="00711980"/>
    <w:rsid w:val="00711BCB"/>
    <w:rsid w:val="00711ECF"/>
    <w:rsid w:val="00712856"/>
    <w:rsid w:val="00713DA6"/>
    <w:rsid w:val="007152D8"/>
    <w:rsid w:val="00717DD3"/>
    <w:rsid w:val="00720205"/>
    <w:rsid w:val="00722447"/>
    <w:rsid w:val="007236C2"/>
    <w:rsid w:val="007243A4"/>
    <w:rsid w:val="00727A3B"/>
    <w:rsid w:val="00730E24"/>
    <w:rsid w:val="007315D7"/>
    <w:rsid w:val="00732FF3"/>
    <w:rsid w:val="00734F18"/>
    <w:rsid w:val="0073583D"/>
    <w:rsid w:val="00736798"/>
    <w:rsid w:val="00736833"/>
    <w:rsid w:val="00736B2F"/>
    <w:rsid w:val="00737000"/>
    <w:rsid w:val="00740941"/>
    <w:rsid w:val="00740F4D"/>
    <w:rsid w:val="00740FF6"/>
    <w:rsid w:val="00742EE1"/>
    <w:rsid w:val="00743212"/>
    <w:rsid w:val="0074338D"/>
    <w:rsid w:val="00744FEC"/>
    <w:rsid w:val="00745895"/>
    <w:rsid w:val="007459D2"/>
    <w:rsid w:val="00746360"/>
    <w:rsid w:val="00747D7C"/>
    <w:rsid w:val="00750548"/>
    <w:rsid w:val="0075061C"/>
    <w:rsid w:val="00751FAE"/>
    <w:rsid w:val="007520C4"/>
    <w:rsid w:val="007525FA"/>
    <w:rsid w:val="00752CD5"/>
    <w:rsid w:val="00755EC3"/>
    <w:rsid w:val="007575CA"/>
    <w:rsid w:val="007607E6"/>
    <w:rsid w:val="0076090B"/>
    <w:rsid w:val="00763E02"/>
    <w:rsid w:val="00766620"/>
    <w:rsid w:val="00767840"/>
    <w:rsid w:val="00770097"/>
    <w:rsid w:val="00771224"/>
    <w:rsid w:val="00772437"/>
    <w:rsid w:val="00772490"/>
    <w:rsid w:val="0077265E"/>
    <w:rsid w:val="007738B7"/>
    <w:rsid w:val="00773BEA"/>
    <w:rsid w:val="0077538E"/>
    <w:rsid w:val="00777232"/>
    <w:rsid w:val="007774E9"/>
    <w:rsid w:val="00780EC9"/>
    <w:rsid w:val="00781D01"/>
    <w:rsid w:val="00783380"/>
    <w:rsid w:val="00783817"/>
    <w:rsid w:val="00783EC1"/>
    <w:rsid w:val="00784E15"/>
    <w:rsid w:val="00790B54"/>
    <w:rsid w:val="00790EE5"/>
    <w:rsid w:val="007913FC"/>
    <w:rsid w:val="00792C46"/>
    <w:rsid w:val="0079305D"/>
    <w:rsid w:val="0079497E"/>
    <w:rsid w:val="00795274"/>
    <w:rsid w:val="007954FA"/>
    <w:rsid w:val="007967F5"/>
    <w:rsid w:val="00797825"/>
    <w:rsid w:val="007A0B4A"/>
    <w:rsid w:val="007A145A"/>
    <w:rsid w:val="007A2CD1"/>
    <w:rsid w:val="007A4110"/>
    <w:rsid w:val="007A525D"/>
    <w:rsid w:val="007A7A8E"/>
    <w:rsid w:val="007B00CA"/>
    <w:rsid w:val="007B0544"/>
    <w:rsid w:val="007B09FB"/>
    <w:rsid w:val="007B0AF1"/>
    <w:rsid w:val="007B1D2E"/>
    <w:rsid w:val="007B342D"/>
    <w:rsid w:val="007B34E1"/>
    <w:rsid w:val="007B3E96"/>
    <w:rsid w:val="007B4E28"/>
    <w:rsid w:val="007B5407"/>
    <w:rsid w:val="007B5D68"/>
    <w:rsid w:val="007B6FBC"/>
    <w:rsid w:val="007B7CF6"/>
    <w:rsid w:val="007C0B4C"/>
    <w:rsid w:val="007C1D68"/>
    <w:rsid w:val="007C2628"/>
    <w:rsid w:val="007C28D4"/>
    <w:rsid w:val="007C2D3A"/>
    <w:rsid w:val="007C2F4C"/>
    <w:rsid w:val="007C49F6"/>
    <w:rsid w:val="007C51BF"/>
    <w:rsid w:val="007D0E53"/>
    <w:rsid w:val="007D1C09"/>
    <w:rsid w:val="007D2FA8"/>
    <w:rsid w:val="007D40FF"/>
    <w:rsid w:val="007D4316"/>
    <w:rsid w:val="007D49B1"/>
    <w:rsid w:val="007D77E0"/>
    <w:rsid w:val="007D791C"/>
    <w:rsid w:val="007D7A32"/>
    <w:rsid w:val="007E003E"/>
    <w:rsid w:val="007E1884"/>
    <w:rsid w:val="007E2407"/>
    <w:rsid w:val="007E36EF"/>
    <w:rsid w:val="007E6178"/>
    <w:rsid w:val="007E65A8"/>
    <w:rsid w:val="007E6EC4"/>
    <w:rsid w:val="007E712C"/>
    <w:rsid w:val="007E7F78"/>
    <w:rsid w:val="007F0BA6"/>
    <w:rsid w:val="007F16AF"/>
    <w:rsid w:val="007F487A"/>
    <w:rsid w:val="007F5E59"/>
    <w:rsid w:val="007F61E3"/>
    <w:rsid w:val="007F643B"/>
    <w:rsid w:val="008026A1"/>
    <w:rsid w:val="00804C99"/>
    <w:rsid w:val="00804E8C"/>
    <w:rsid w:val="00804F5F"/>
    <w:rsid w:val="00806E0B"/>
    <w:rsid w:val="0080734E"/>
    <w:rsid w:val="00807DF4"/>
    <w:rsid w:val="00807F00"/>
    <w:rsid w:val="008107FB"/>
    <w:rsid w:val="00810A07"/>
    <w:rsid w:val="00811C50"/>
    <w:rsid w:val="008128DD"/>
    <w:rsid w:val="008135D7"/>
    <w:rsid w:val="00814096"/>
    <w:rsid w:val="008146A4"/>
    <w:rsid w:val="008154C8"/>
    <w:rsid w:val="00816280"/>
    <w:rsid w:val="00817EE3"/>
    <w:rsid w:val="00820C03"/>
    <w:rsid w:val="00821B0E"/>
    <w:rsid w:val="0082280B"/>
    <w:rsid w:val="00824878"/>
    <w:rsid w:val="00825330"/>
    <w:rsid w:val="00826486"/>
    <w:rsid w:val="00826D2E"/>
    <w:rsid w:val="00826EF6"/>
    <w:rsid w:val="008274D8"/>
    <w:rsid w:val="008277F7"/>
    <w:rsid w:val="008306A1"/>
    <w:rsid w:val="00831B1C"/>
    <w:rsid w:val="00831B86"/>
    <w:rsid w:val="00833507"/>
    <w:rsid w:val="00835677"/>
    <w:rsid w:val="00836AF6"/>
    <w:rsid w:val="00836E49"/>
    <w:rsid w:val="00837FD3"/>
    <w:rsid w:val="00841119"/>
    <w:rsid w:val="00842CF8"/>
    <w:rsid w:val="00844128"/>
    <w:rsid w:val="00844BFB"/>
    <w:rsid w:val="00844E84"/>
    <w:rsid w:val="00844FD9"/>
    <w:rsid w:val="00845B9D"/>
    <w:rsid w:val="00845C21"/>
    <w:rsid w:val="008467EB"/>
    <w:rsid w:val="00846F55"/>
    <w:rsid w:val="0085195E"/>
    <w:rsid w:val="00851A0D"/>
    <w:rsid w:val="00852F7D"/>
    <w:rsid w:val="00854ED2"/>
    <w:rsid w:val="00856375"/>
    <w:rsid w:val="00856571"/>
    <w:rsid w:val="00856608"/>
    <w:rsid w:val="00856FA8"/>
    <w:rsid w:val="008609C9"/>
    <w:rsid w:val="00863213"/>
    <w:rsid w:val="008669B5"/>
    <w:rsid w:val="00866DDD"/>
    <w:rsid w:val="008701E2"/>
    <w:rsid w:val="00871CFD"/>
    <w:rsid w:val="008733B8"/>
    <w:rsid w:val="00873AEA"/>
    <w:rsid w:val="008746B9"/>
    <w:rsid w:val="00877AB4"/>
    <w:rsid w:val="008835CC"/>
    <w:rsid w:val="008836EE"/>
    <w:rsid w:val="00883748"/>
    <w:rsid w:val="00884995"/>
    <w:rsid w:val="008849A4"/>
    <w:rsid w:val="00884D18"/>
    <w:rsid w:val="00886C32"/>
    <w:rsid w:val="00887621"/>
    <w:rsid w:val="00890937"/>
    <w:rsid w:val="008919BA"/>
    <w:rsid w:val="00891CA6"/>
    <w:rsid w:val="008921A4"/>
    <w:rsid w:val="00892E0F"/>
    <w:rsid w:val="00895BF9"/>
    <w:rsid w:val="00895F21"/>
    <w:rsid w:val="0089790B"/>
    <w:rsid w:val="008A105A"/>
    <w:rsid w:val="008A15E4"/>
    <w:rsid w:val="008A2226"/>
    <w:rsid w:val="008A2C72"/>
    <w:rsid w:val="008A323A"/>
    <w:rsid w:val="008A4950"/>
    <w:rsid w:val="008A4D56"/>
    <w:rsid w:val="008A506D"/>
    <w:rsid w:val="008B12B5"/>
    <w:rsid w:val="008B1B3F"/>
    <w:rsid w:val="008B1D6C"/>
    <w:rsid w:val="008B31E3"/>
    <w:rsid w:val="008B4F41"/>
    <w:rsid w:val="008B5476"/>
    <w:rsid w:val="008C25BD"/>
    <w:rsid w:val="008C35C3"/>
    <w:rsid w:val="008C473D"/>
    <w:rsid w:val="008C4CB9"/>
    <w:rsid w:val="008C70D8"/>
    <w:rsid w:val="008C712D"/>
    <w:rsid w:val="008D02CB"/>
    <w:rsid w:val="008D1E04"/>
    <w:rsid w:val="008D35F8"/>
    <w:rsid w:val="008D4FA5"/>
    <w:rsid w:val="008D5319"/>
    <w:rsid w:val="008D6B77"/>
    <w:rsid w:val="008D7B4D"/>
    <w:rsid w:val="008E05E0"/>
    <w:rsid w:val="008E2055"/>
    <w:rsid w:val="008E4528"/>
    <w:rsid w:val="008E5F3D"/>
    <w:rsid w:val="008E6512"/>
    <w:rsid w:val="008E6ABB"/>
    <w:rsid w:val="008E7B7F"/>
    <w:rsid w:val="008E7BE4"/>
    <w:rsid w:val="008F37B2"/>
    <w:rsid w:val="008F4013"/>
    <w:rsid w:val="008F4C71"/>
    <w:rsid w:val="008F5EE4"/>
    <w:rsid w:val="008F61AD"/>
    <w:rsid w:val="008F6370"/>
    <w:rsid w:val="008F6E8F"/>
    <w:rsid w:val="00903821"/>
    <w:rsid w:val="00904877"/>
    <w:rsid w:val="0090602E"/>
    <w:rsid w:val="00906B48"/>
    <w:rsid w:val="00907BE4"/>
    <w:rsid w:val="00910518"/>
    <w:rsid w:val="00910579"/>
    <w:rsid w:val="009106E2"/>
    <w:rsid w:val="00915104"/>
    <w:rsid w:val="00915C0A"/>
    <w:rsid w:val="0091709F"/>
    <w:rsid w:val="00917193"/>
    <w:rsid w:val="00924A0B"/>
    <w:rsid w:val="00924D40"/>
    <w:rsid w:val="00925B25"/>
    <w:rsid w:val="00930B36"/>
    <w:rsid w:val="0093221D"/>
    <w:rsid w:val="00933016"/>
    <w:rsid w:val="00933A44"/>
    <w:rsid w:val="00936143"/>
    <w:rsid w:val="00936D0A"/>
    <w:rsid w:val="00942711"/>
    <w:rsid w:val="009431E9"/>
    <w:rsid w:val="00943A5A"/>
    <w:rsid w:val="00943BB5"/>
    <w:rsid w:val="009444D7"/>
    <w:rsid w:val="00944A32"/>
    <w:rsid w:val="00946534"/>
    <w:rsid w:val="00947FE2"/>
    <w:rsid w:val="009509AF"/>
    <w:rsid w:val="00953287"/>
    <w:rsid w:val="0095432D"/>
    <w:rsid w:val="00954DAB"/>
    <w:rsid w:val="00955AB2"/>
    <w:rsid w:val="009561AE"/>
    <w:rsid w:val="00957915"/>
    <w:rsid w:val="00960B1D"/>
    <w:rsid w:val="00960E62"/>
    <w:rsid w:val="009629F8"/>
    <w:rsid w:val="00963398"/>
    <w:rsid w:val="00963EA1"/>
    <w:rsid w:val="00965552"/>
    <w:rsid w:val="009667B5"/>
    <w:rsid w:val="00966B48"/>
    <w:rsid w:val="00966D2D"/>
    <w:rsid w:val="00967B0D"/>
    <w:rsid w:val="00970B65"/>
    <w:rsid w:val="00971ADA"/>
    <w:rsid w:val="00972391"/>
    <w:rsid w:val="009726B8"/>
    <w:rsid w:val="0097296B"/>
    <w:rsid w:val="00973261"/>
    <w:rsid w:val="00976924"/>
    <w:rsid w:val="00976D3F"/>
    <w:rsid w:val="00976D60"/>
    <w:rsid w:val="00977A4B"/>
    <w:rsid w:val="00977AD6"/>
    <w:rsid w:val="009805BF"/>
    <w:rsid w:val="00980D17"/>
    <w:rsid w:val="009813C6"/>
    <w:rsid w:val="00983D81"/>
    <w:rsid w:val="00984892"/>
    <w:rsid w:val="00985646"/>
    <w:rsid w:val="00986046"/>
    <w:rsid w:val="009870EB"/>
    <w:rsid w:val="0099165A"/>
    <w:rsid w:val="00992473"/>
    <w:rsid w:val="0099339A"/>
    <w:rsid w:val="00993B47"/>
    <w:rsid w:val="009955DF"/>
    <w:rsid w:val="00995BB1"/>
    <w:rsid w:val="009971D9"/>
    <w:rsid w:val="009A156B"/>
    <w:rsid w:val="009A2448"/>
    <w:rsid w:val="009A279D"/>
    <w:rsid w:val="009A34FC"/>
    <w:rsid w:val="009A37EB"/>
    <w:rsid w:val="009A5636"/>
    <w:rsid w:val="009A5BB2"/>
    <w:rsid w:val="009B0DB2"/>
    <w:rsid w:val="009B1303"/>
    <w:rsid w:val="009B37B9"/>
    <w:rsid w:val="009B475D"/>
    <w:rsid w:val="009B65A2"/>
    <w:rsid w:val="009B79B7"/>
    <w:rsid w:val="009C35DD"/>
    <w:rsid w:val="009C73E7"/>
    <w:rsid w:val="009D0E7E"/>
    <w:rsid w:val="009D1CDA"/>
    <w:rsid w:val="009D24B7"/>
    <w:rsid w:val="009D3567"/>
    <w:rsid w:val="009D3A19"/>
    <w:rsid w:val="009D6198"/>
    <w:rsid w:val="009E042B"/>
    <w:rsid w:val="009E07C2"/>
    <w:rsid w:val="009E1089"/>
    <w:rsid w:val="009E16A6"/>
    <w:rsid w:val="009E24E9"/>
    <w:rsid w:val="009E268A"/>
    <w:rsid w:val="009E2804"/>
    <w:rsid w:val="009E2A72"/>
    <w:rsid w:val="009E2F8A"/>
    <w:rsid w:val="009E2FBF"/>
    <w:rsid w:val="009E347A"/>
    <w:rsid w:val="009E3895"/>
    <w:rsid w:val="009E3EC3"/>
    <w:rsid w:val="009E48BD"/>
    <w:rsid w:val="009E4B12"/>
    <w:rsid w:val="009E4D98"/>
    <w:rsid w:val="009E516A"/>
    <w:rsid w:val="009E533A"/>
    <w:rsid w:val="009E750D"/>
    <w:rsid w:val="009E7DEF"/>
    <w:rsid w:val="009F14F8"/>
    <w:rsid w:val="009F2DC9"/>
    <w:rsid w:val="009F7492"/>
    <w:rsid w:val="00A01173"/>
    <w:rsid w:val="00A02B18"/>
    <w:rsid w:val="00A0320A"/>
    <w:rsid w:val="00A032A0"/>
    <w:rsid w:val="00A04118"/>
    <w:rsid w:val="00A04E3A"/>
    <w:rsid w:val="00A06BB5"/>
    <w:rsid w:val="00A06FA3"/>
    <w:rsid w:val="00A10983"/>
    <w:rsid w:val="00A10D04"/>
    <w:rsid w:val="00A10F39"/>
    <w:rsid w:val="00A11240"/>
    <w:rsid w:val="00A11B08"/>
    <w:rsid w:val="00A1217D"/>
    <w:rsid w:val="00A127B7"/>
    <w:rsid w:val="00A12BDE"/>
    <w:rsid w:val="00A13D5F"/>
    <w:rsid w:val="00A14155"/>
    <w:rsid w:val="00A15936"/>
    <w:rsid w:val="00A17D4C"/>
    <w:rsid w:val="00A2041D"/>
    <w:rsid w:val="00A20B9E"/>
    <w:rsid w:val="00A21A45"/>
    <w:rsid w:val="00A21CA4"/>
    <w:rsid w:val="00A2237D"/>
    <w:rsid w:val="00A22BAD"/>
    <w:rsid w:val="00A25D4B"/>
    <w:rsid w:val="00A274C3"/>
    <w:rsid w:val="00A27B54"/>
    <w:rsid w:val="00A27DD8"/>
    <w:rsid w:val="00A3136E"/>
    <w:rsid w:val="00A31DB7"/>
    <w:rsid w:val="00A33DAC"/>
    <w:rsid w:val="00A344F4"/>
    <w:rsid w:val="00A349E6"/>
    <w:rsid w:val="00A35B2F"/>
    <w:rsid w:val="00A36910"/>
    <w:rsid w:val="00A37275"/>
    <w:rsid w:val="00A3765C"/>
    <w:rsid w:val="00A37EFD"/>
    <w:rsid w:val="00A40A8C"/>
    <w:rsid w:val="00A42E72"/>
    <w:rsid w:val="00A433EE"/>
    <w:rsid w:val="00A43602"/>
    <w:rsid w:val="00A45B33"/>
    <w:rsid w:val="00A47025"/>
    <w:rsid w:val="00A4756A"/>
    <w:rsid w:val="00A47835"/>
    <w:rsid w:val="00A479EA"/>
    <w:rsid w:val="00A50FC0"/>
    <w:rsid w:val="00A51225"/>
    <w:rsid w:val="00A5159A"/>
    <w:rsid w:val="00A51ADD"/>
    <w:rsid w:val="00A56443"/>
    <w:rsid w:val="00A564BB"/>
    <w:rsid w:val="00A6019B"/>
    <w:rsid w:val="00A60337"/>
    <w:rsid w:val="00A61193"/>
    <w:rsid w:val="00A61921"/>
    <w:rsid w:val="00A62F41"/>
    <w:rsid w:val="00A64D93"/>
    <w:rsid w:val="00A65034"/>
    <w:rsid w:val="00A657A5"/>
    <w:rsid w:val="00A65C15"/>
    <w:rsid w:val="00A671A1"/>
    <w:rsid w:val="00A7033B"/>
    <w:rsid w:val="00A70DE0"/>
    <w:rsid w:val="00A7154D"/>
    <w:rsid w:val="00A71AFA"/>
    <w:rsid w:val="00A7292E"/>
    <w:rsid w:val="00A74263"/>
    <w:rsid w:val="00A767BD"/>
    <w:rsid w:val="00A80623"/>
    <w:rsid w:val="00A811EF"/>
    <w:rsid w:val="00A82827"/>
    <w:rsid w:val="00A82845"/>
    <w:rsid w:val="00A87AA2"/>
    <w:rsid w:val="00A902BA"/>
    <w:rsid w:val="00A9161D"/>
    <w:rsid w:val="00A92059"/>
    <w:rsid w:val="00A9323D"/>
    <w:rsid w:val="00A9328C"/>
    <w:rsid w:val="00A93BA1"/>
    <w:rsid w:val="00A954AE"/>
    <w:rsid w:val="00A9571D"/>
    <w:rsid w:val="00A95D29"/>
    <w:rsid w:val="00A95F0D"/>
    <w:rsid w:val="00A97500"/>
    <w:rsid w:val="00A97611"/>
    <w:rsid w:val="00AA09CD"/>
    <w:rsid w:val="00AA0D87"/>
    <w:rsid w:val="00AA1ECF"/>
    <w:rsid w:val="00AA2957"/>
    <w:rsid w:val="00AA302B"/>
    <w:rsid w:val="00AA3A97"/>
    <w:rsid w:val="00AA5894"/>
    <w:rsid w:val="00AA6F04"/>
    <w:rsid w:val="00AA71A5"/>
    <w:rsid w:val="00AB1143"/>
    <w:rsid w:val="00AB1DE3"/>
    <w:rsid w:val="00AB553D"/>
    <w:rsid w:val="00AB5F90"/>
    <w:rsid w:val="00AB67FB"/>
    <w:rsid w:val="00AB73E3"/>
    <w:rsid w:val="00AB7511"/>
    <w:rsid w:val="00AC010D"/>
    <w:rsid w:val="00AC25C1"/>
    <w:rsid w:val="00AC4246"/>
    <w:rsid w:val="00AC5F10"/>
    <w:rsid w:val="00AC61A9"/>
    <w:rsid w:val="00AC79E4"/>
    <w:rsid w:val="00AD2089"/>
    <w:rsid w:val="00AD2095"/>
    <w:rsid w:val="00AD4E1D"/>
    <w:rsid w:val="00AD590B"/>
    <w:rsid w:val="00AE2098"/>
    <w:rsid w:val="00AE2D52"/>
    <w:rsid w:val="00AE5BBD"/>
    <w:rsid w:val="00AE61FB"/>
    <w:rsid w:val="00AE6E11"/>
    <w:rsid w:val="00AE7C4C"/>
    <w:rsid w:val="00AF029F"/>
    <w:rsid w:val="00AF0B83"/>
    <w:rsid w:val="00AF21D4"/>
    <w:rsid w:val="00AF2B67"/>
    <w:rsid w:val="00AF6E96"/>
    <w:rsid w:val="00AF6F52"/>
    <w:rsid w:val="00AF77FC"/>
    <w:rsid w:val="00B0007B"/>
    <w:rsid w:val="00B00319"/>
    <w:rsid w:val="00B01256"/>
    <w:rsid w:val="00B01374"/>
    <w:rsid w:val="00B01753"/>
    <w:rsid w:val="00B017E6"/>
    <w:rsid w:val="00B033BF"/>
    <w:rsid w:val="00B034C8"/>
    <w:rsid w:val="00B03EB6"/>
    <w:rsid w:val="00B04908"/>
    <w:rsid w:val="00B061D3"/>
    <w:rsid w:val="00B071FF"/>
    <w:rsid w:val="00B072CD"/>
    <w:rsid w:val="00B07ACF"/>
    <w:rsid w:val="00B07C0E"/>
    <w:rsid w:val="00B10A0C"/>
    <w:rsid w:val="00B1173A"/>
    <w:rsid w:val="00B163B6"/>
    <w:rsid w:val="00B16542"/>
    <w:rsid w:val="00B16B36"/>
    <w:rsid w:val="00B2382F"/>
    <w:rsid w:val="00B23D94"/>
    <w:rsid w:val="00B2452F"/>
    <w:rsid w:val="00B275C0"/>
    <w:rsid w:val="00B27847"/>
    <w:rsid w:val="00B30546"/>
    <w:rsid w:val="00B3074B"/>
    <w:rsid w:val="00B319EB"/>
    <w:rsid w:val="00B31BE8"/>
    <w:rsid w:val="00B34272"/>
    <w:rsid w:val="00B352E2"/>
    <w:rsid w:val="00B36DC6"/>
    <w:rsid w:val="00B37572"/>
    <w:rsid w:val="00B37E13"/>
    <w:rsid w:val="00B400B0"/>
    <w:rsid w:val="00B4207F"/>
    <w:rsid w:val="00B42F42"/>
    <w:rsid w:val="00B43568"/>
    <w:rsid w:val="00B43945"/>
    <w:rsid w:val="00B44473"/>
    <w:rsid w:val="00B4457C"/>
    <w:rsid w:val="00B4496C"/>
    <w:rsid w:val="00B452A8"/>
    <w:rsid w:val="00B46108"/>
    <w:rsid w:val="00B46344"/>
    <w:rsid w:val="00B47B03"/>
    <w:rsid w:val="00B506D5"/>
    <w:rsid w:val="00B50F5E"/>
    <w:rsid w:val="00B512E1"/>
    <w:rsid w:val="00B53302"/>
    <w:rsid w:val="00B53B94"/>
    <w:rsid w:val="00B5408F"/>
    <w:rsid w:val="00B54E43"/>
    <w:rsid w:val="00B5674C"/>
    <w:rsid w:val="00B57438"/>
    <w:rsid w:val="00B60743"/>
    <w:rsid w:val="00B6138C"/>
    <w:rsid w:val="00B618E0"/>
    <w:rsid w:val="00B6242E"/>
    <w:rsid w:val="00B6253E"/>
    <w:rsid w:val="00B6334B"/>
    <w:rsid w:val="00B64838"/>
    <w:rsid w:val="00B65A9D"/>
    <w:rsid w:val="00B65FE0"/>
    <w:rsid w:val="00B66151"/>
    <w:rsid w:val="00B662E0"/>
    <w:rsid w:val="00B664E9"/>
    <w:rsid w:val="00B66D23"/>
    <w:rsid w:val="00B715B5"/>
    <w:rsid w:val="00B72EB5"/>
    <w:rsid w:val="00B73917"/>
    <w:rsid w:val="00B74E00"/>
    <w:rsid w:val="00B763F8"/>
    <w:rsid w:val="00B76CC5"/>
    <w:rsid w:val="00B80A04"/>
    <w:rsid w:val="00B823BB"/>
    <w:rsid w:val="00B83D16"/>
    <w:rsid w:val="00B853FF"/>
    <w:rsid w:val="00B91793"/>
    <w:rsid w:val="00B9254C"/>
    <w:rsid w:val="00B93036"/>
    <w:rsid w:val="00B9423D"/>
    <w:rsid w:val="00B949C7"/>
    <w:rsid w:val="00B94BAC"/>
    <w:rsid w:val="00B94F5C"/>
    <w:rsid w:val="00BA0B98"/>
    <w:rsid w:val="00BA2164"/>
    <w:rsid w:val="00BA23A0"/>
    <w:rsid w:val="00BA3197"/>
    <w:rsid w:val="00BA3602"/>
    <w:rsid w:val="00BA5F9C"/>
    <w:rsid w:val="00BA67DA"/>
    <w:rsid w:val="00BB1EF8"/>
    <w:rsid w:val="00BB406C"/>
    <w:rsid w:val="00BB4114"/>
    <w:rsid w:val="00BB54A9"/>
    <w:rsid w:val="00BB55AD"/>
    <w:rsid w:val="00BB58B4"/>
    <w:rsid w:val="00BB60CC"/>
    <w:rsid w:val="00BB7EDC"/>
    <w:rsid w:val="00BC09DD"/>
    <w:rsid w:val="00BC17AC"/>
    <w:rsid w:val="00BC4400"/>
    <w:rsid w:val="00BC5B60"/>
    <w:rsid w:val="00BC61C5"/>
    <w:rsid w:val="00BC70F8"/>
    <w:rsid w:val="00BD58F4"/>
    <w:rsid w:val="00BE00DC"/>
    <w:rsid w:val="00BE0796"/>
    <w:rsid w:val="00BE3D96"/>
    <w:rsid w:val="00BE4AAD"/>
    <w:rsid w:val="00BE5F4D"/>
    <w:rsid w:val="00BE66B1"/>
    <w:rsid w:val="00BF002F"/>
    <w:rsid w:val="00BF08D2"/>
    <w:rsid w:val="00BF18BF"/>
    <w:rsid w:val="00BF1F6A"/>
    <w:rsid w:val="00BF2FA3"/>
    <w:rsid w:val="00BF3A07"/>
    <w:rsid w:val="00C006C1"/>
    <w:rsid w:val="00C00F17"/>
    <w:rsid w:val="00C02580"/>
    <w:rsid w:val="00C031E6"/>
    <w:rsid w:val="00C03886"/>
    <w:rsid w:val="00C048F8"/>
    <w:rsid w:val="00C04C65"/>
    <w:rsid w:val="00C04F69"/>
    <w:rsid w:val="00C052F4"/>
    <w:rsid w:val="00C0662D"/>
    <w:rsid w:val="00C07209"/>
    <w:rsid w:val="00C10109"/>
    <w:rsid w:val="00C1030E"/>
    <w:rsid w:val="00C1181F"/>
    <w:rsid w:val="00C12A21"/>
    <w:rsid w:val="00C1369E"/>
    <w:rsid w:val="00C14116"/>
    <w:rsid w:val="00C1467C"/>
    <w:rsid w:val="00C150B3"/>
    <w:rsid w:val="00C16CAF"/>
    <w:rsid w:val="00C17838"/>
    <w:rsid w:val="00C2073D"/>
    <w:rsid w:val="00C21FEA"/>
    <w:rsid w:val="00C23E69"/>
    <w:rsid w:val="00C24E5F"/>
    <w:rsid w:val="00C2598D"/>
    <w:rsid w:val="00C25C72"/>
    <w:rsid w:val="00C265EB"/>
    <w:rsid w:val="00C26DD6"/>
    <w:rsid w:val="00C27611"/>
    <w:rsid w:val="00C31BDE"/>
    <w:rsid w:val="00C339E6"/>
    <w:rsid w:val="00C33B2D"/>
    <w:rsid w:val="00C350A4"/>
    <w:rsid w:val="00C36D46"/>
    <w:rsid w:val="00C37C9C"/>
    <w:rsid w:val="00C41067"/>
    <w:rsid w:val="00C448DE"/>
    <w:rsid w:val="00C45972"/>
    <w:rsid w:val="00C478C3"/>
    <w:rsid w:val="00C50C2A"/>
    <w:rsid w:val="00C521DA"/>
    <w:rsid w:val="00C526BE"/>
    <w:rsid w:val="00C55C14"/>
    <w:rsid w:val="00C56AA1"/>
    <w:rsid w:val="00C56BBA"/>
    <w:rsid w:val="00C56C2C"/>
    <w:rsid w:val="00C5728F"/>
    <w:rsid w:val="00C60813"/>
    <w:rsid w:val="00C60DD6"/>
    <w:rsid w:val="00C6143C"/>
    <w:rsid w:val="00C61AD1"/>
    <w:rsid w:val="00C639BF"/>
    <w:rsid w:val="00C66275"/>
    <w:rsid w:val="00C66DA5"/>
    <w:rsid w:val="00C66F81"/>
    <w:rsid w:val="00C67048"/>
    <w:rsid w:val="00C70059"/>
    <w:rsid w:val="00C709CE"/>
    <w:rsid w:val="00C70A62"/>
    <w:rsid w:val="00C72133"/>
    <w:rsid w:val="00C737C1"/>
    <w:rsid w:val="00C7477B"/>
    <w:rsid w:val="00C74812"/>
    <w:rsid w:val="00C74D63"/>
    <w:rsid w:val="00C77E3A"/>
    <w:rsid w:val="00C8051C"/>
    <w:rsid w:val="00C82E4E"/>
    <w:rsid w:val="00C8420E"/>
    <w:rsid w:val="00C84F85"/>
    <w:rsid w:val="00C9121D"/>
    <w:rsid w:val="00C918DF"/>
    <w:rsid w:val="00C94F0E"/>
    <w:rsid w:val="00C950E6"/>
    <w:rsid w:val="00C967A4"/>
    <w:rsid w:val="00CA077A"/>
    <w:rsid w:val="00CA0E2F"/>
    <w:rsid w:val="00CA10EE"/>
    <w:rsid w:val="00CA17CF"/>
    <w:rsid w:val="00CA2158"/>
    <w:rsid w:val="00CA2A33"/>
    <w:rsid w:val="00CA31B5"/>
    <w:rsid w:val="00CA5157"/>
    <w:rsid w:val="00CA5C05"/>
    <w:rsid w:val="00CA68D8"/>
    <w:rsid w:val="00CB0D04"/>
    <w:rsid w:val="00CB1BD4"/>
    <w:rsid w:val="00CB28D8"/>
    <w:rsid w:val="00CB3170"/>
    <w:rsid w:val="00CB31A0"/>
    <w:rsid w:val="00CB37C5"/>
    <w:rsid w:val="00CB39B7"/>
    <w:rsid w:val="00CB3DE6"/>
    <w:rsid w:val="00CB45E9"/>
    <w:rsid w:val="00CB4695"/>
    <w:rsid w:val="00CB655E"/>
    <w:rsid w:val="00CB70C0"/>
    <w:rsid w:val="00CC00DA"/>
    <w:rsid w:val="00CC1AA0"/>
    <w:rsid w:val="00CC3C26"/>
    <w:rsid w:val="00CC4747"/>
    <w:rsid w:val="00CC5388"/>
    <w:rsid w:val="00CC55EC"/>
    <w:rsid w:val="00CC592A"/>
    <w:rsid w:val="00CC59FF"/>
    <w:rsid w:val="00CC6203"/>
    <w:rsid w:val="00CC6304"/>
    <w:rsid w:val="00CC7A54"/>
    <w:rsid w:val="00CD0B17"/>
    <w:rsid w:val="00CD0E3C"/>
    <w:rsid w:val="00CD0F79"/>
    <w:rsid w:val="00CD1466"/>
    <w:rsid w:val="00CD1DFA"/>
    <w:rsid w:val="00CD2CF6"/>
    <w:rsid w:val="00CD31FA"/>
    <w:rsid w:val="00CD3CAF"/>
    <w:rsid w:val="00CD43CB"/>
    <w:rsid w:val="00CD463B"/>
    <w:rsid w:val="00CD54B6"/>
    <w:rsid w:val="00CD591B"/>
    <w:rsid w:val="00CD6ABB"/>
    <w:rsid w:val="00CD6D91"/>
    <w:rsid w:val="00CE0180"/>
    <w:rsid w:val="00CE1196"/>
    <w:rsid w:val="00CE2EC9"/>
    <w:rsid w:val="00CE477A"/>
    <w:rsid w:val="00CE5FC2"/>
    <w:rsid w:val="00CE604C"/>
    <w:rsid w:val="00CE62A9"/>
    <w:rsid w:val="00CF01D6"/>
    <w:rsid w:val="00CF0DFB"/>
    <w:rsid w:val="00CF154B"/>
    <w:rsid w:val="00CF1B24"/>
    <w:rsid w:val="00CF1CE9"/>
    <w:rsid w:val="00CF545C"/>
    <w:rsid w:val="00CF7172"/>
    <w:rsid w:val="00D000B7"/>
    <w:rsid w:val="00D0329D"/>
    <w:rsid w:val="00D04851"/>
    <w:rsid w:val="00D070F5"/>
    <w:rsid w:val="00D10472"/>
    <w:rsid w:val="00D121FD"/>
    <w:rsid w:val="00D124DE"/>
    <w:rsid w:val="00D12860"/>
    <w:rsid w:val="00D13F1C"/>
    <w:rsid w:val="00D14EF6"/>
    <w:rsid w:val="00D15C19"/>
    <w:rsid w:val="00D16C02"/>
    <w:rsid w:val="00D17DB1"/>
    <w:rsid w:val="00D20E67"/>
    <w:rsid w:val="00D21C6F"/>
    <w:rsid w:val="00D22EB2"/>
    <w:rsid w:val="00D256FC"/>
    <w:rsid w:val="00D25F0F"/>
    <w:rsid w:val="00D2611D"/>
    <w:rsid w:val="00D269AF"/>
    <w:rsid w:val="00D308F7"/>
    <w:rsid w:val="00D31982"/>
    <w:rsid w:val="00D31D58"/>
    <w:rsid w:val="00D33DC8"/>
    <w:rsid w:val="00D34E2D"/>
    <w:rsid w:val="00D352BB"/>
    <w:rsid w:val="00D35797"/>
    <w:rsid w:val="00D3630A"/>
    <w:rsid w:val="00D36626"/>
    <w:rsid w:val="00D36F94"/>
    <w:rsid w:val="00D40F1F"/>
    <w:rsid w:val="00D40FD4"/>
    <w:rsid w:val="00D4189D"/>
    <w:rsid w:val="00D43B44"/>
    <w:rsid w:val="00D448C3"/>
    <w:rsid w:val="00D45E88"/>
    <w:rsid w:val="00D461AF"/>
    <w:rsid w:val="00D4621E"/>
    <w:rsid w:val="00D47380"/>
    <w:rsid w:val="00D476E7"/>
    <w:rsid w:val="00D51C07"/>
    <w:rsid w:val="00D53665"/>
    <w:rsid w:val="00D55808"/>
    <w:rsid w:val="00D55C1F"/>
    <w:rsid w:val="00D56734"/>
    <w:rsid w:val="00D56B4A"/>
    <w:rsid w:val="00D57448"/>
    <w:rsid w:val="00D6067B"/>
    <w:rsid w:val="00D62707"/>
    <w:rsid w:val="00D6308A"/>
    <w:rsid w:val="00D63447"/>
    <w:rsid w:val="00D6593A"/>
    <w:rsid w:val="00D65DB2"/>
    <w:rsid w:val="00D70F70"/>
    <w:rsid w:val="00D710E4"/>
    <w:rsid w:val="00D728B1"/>
    <w:rsid w:val="00D73041"/>
    <w:rsid w:val="00D730CB"/>
    <w:rsid w:val="00D73779"/>
    <w:rsid w:val="00D742AE"/>
    <w:rsid w:val="00D744CF"/>
    <w:rsid w:val="00D7513D"/>
    <w:rsid w:val="00D75BF8"/>
    <w:rsid w:val="00D80556"/>
    <w:rsid w:val="00D80CD9"/>
    <w:rsid w:val="00D810E6"/>
    <w:rsid w:val="00D821D2"/>
    <w:rsid w:val="00D83F43"/>
    <w:rsid w:val="00D84175"/>
    <w:rsid w:val="00D8450E"/>
    <w:rsid w:val="00D91009"/>
    <w:rsid w:val="00D9143A"/>
    <w:rsid w:val="00D91440"/>
    <w:rsid w:val="00D9299A"/>
    <w:rsid w:val="00D9353E"/>
    <w:rsid w:val="00D9469B"/>
    <w:rsid w:val="00D96647"/>
    <w:rsid w:val="00DA1B4B"/>
    <w:rsid w:val="00DA3251"/>
    <w:rsid w:val="00DA34D8"/>
    <w:rsid w:val="00DA47F0"/>
    <w:rsid w:val="00DA483E"/>
    <w:rsid w:val="00DA4A14"/>
    <w:rsid w:val="00DA4FED"/>
    <w:rsid w:val="00DA5340"/>
    <w:rsid w:val="00DA71C0"/>
    <w:rsid w:val="00DB08A3"/>
    <w:rsid w:val="00DB31C5"/>
    <w:rsid w:val="00DB3D23"/>
    <w:rsid w:val="00DB42A3"/>
    <w:rsid w:val="00DB44D7"/>
    <w:rsid w:val="00DB4BF7"/>
    <w:rsid w:val="00DB7A98"/>
    <w:rsid w:val="00DC2AA1"/>
    <w:rsid w:val="00DC3261"/>
    <w:rsid w:val="00DC3633"/>
    <w:rsid w:val="00DC4A6E"/>
    <w:rsid w:val="00DC559A"/>
    <w:rsid w:val="00DC5CDD"/>
    <w:rsid w:val="00DC5F8F"/>
    <w:rsid w:val="00DC7D97"/>
    <w:rsid w:val="00DC7DEC"/>
    <w:rsid w:val="00DD0863"/>
    <w:rsid w:val="00DD0B89"/>
    <w:rsid w:val="00DD0F50"/>
    <w:rsid w:val="00DD20A9"/>
    <w:rsid w:val="00DD3C9D"/>
    <w:rsid w:val="00DD3F6E"/>
    <w:rsid w:val="00DD4544"/>
    <w:rsid w:val="00DD5572"/>
    <w:rsid w:val="00DD5833"/>
    <w:rsid w:val="00DD5FA7"/>
    <w:rsid w:val="00DD7055"/>
    <w:rsid w:val="00DE170D"/>
    <w:rsid w:val="00DE395B"/>
    <w:rsid w:val="00DE611E"/>
    <w:rsid w:val="00DE61C7"/>
    <w:rsid w:val="00DE6910"/>
    <w:rsid w:val="00DE7730"/>
    <w:rsid w:val="00DF489D"/>
    <w:rsid w:val="00DF61FB"/>
    <w:rsid w:val="00DF6AA3"/>
    <w:rsid w:val="00E00E28"/>
    <w:rsid w:val="00E03573"/>
    <w:rsid w:val="00E03A7A"/>
    <w:rsid w:val="00E04A29"/>
    <w:rsid w:val="00E05446"/>
    <w:rsid w:val="00E05DB6"/>
    <w:rsid w:val="00E068B9"/>
    <w:rsid w:val="00E07BE7"/>
    <w:rsid w:val="00E1122D"/>
    <w:rsid w:val="00E12C70"/>
    <w:rsid w:val="00E1686E"/>
    <w:rsid w:val="00E17131"/>
    <w:rsid w:val="00E17A62"/>
    <w:rsid w:val="00E21559"/>
    <w:rsid w:val="00E21595"/>
    <w:rsid w:val="00E218BD"/>
    <w:rsid w:val="00E22215"/>
    <w:rsid w:val="00E252A3"/>
    <w:rsid w:val="00E25E73"/>
    <w:rsid w:val="00E25EA9"/>
    <w:rsid w:val="00E27268"/>
    <w:rsid w:val="00E2761D"/>
    <w:rsid w:val="00E31720"/>
    <w:rsid w:val="00E32E76"/>
    <w:rsid w:val="00E33371"/>
    <w:rsid w:val="00E335A3"/>
    <w:rsid w:val="00E341AF"/>
    <w:rsid w:val="00E3588F"/>
    <w:rsid w:val="00E37492"/>
    <w:rsid w:val="00E415CD"/>
    <w:rsid w:val="00E41BD5"/>
    <w:rsid w:val="00E42235"/>
    <w:rsid w:val="00E430B9"/>
    <w:rsid w:val="00E43934"/>
    <w:rsid w:val="00E4420B"/>
    <w:rsid w:val="00E4479E"/>
    <w:rsid w:val="00E44C0A"/>
    <w:rsid w:val="00E459C7"/>
    <w:rsid w:val="00E45A4E"/>
    <w:rsid w:val="00E46956"/>
    <w:rsid w:val="00E4696F"/>
    <w:rsid w:val="00E46C73"/>
    <w:rsid w:val="00E509A5"/>
    <w:rsid w:val="00E510D7"/>
    <w:rsid w:val="00E51DFB"/>
    <w:rsid w:val="00E5291E"/>
    <w:rsid w:val="00E52E3C"/>
    <w:rsid w:val="00E53044"/>
    <w:rsid w:val="00E54734"/>
    <w:rsid w:val="00E54D94"/>
    <w:rsid w:val="00E55415"/>
    <w:rsid w:val="00E5546C"/>
    <w:rsid w:val="00E55A61"/>
    <w:rsid w:val="00E55DA1"/>
    <w:rsid w:val="00E561C8"/>
    <w:rsid w:val="00E569C9"/>
    <w:rsid w:val="00E56AAE"/>
    <w:rsid w:val="00E56F2B"/>
    <w:rsid w:val="00E67823"/>
    <w:rsid w:val="00E71552"/>
    <w:rsid w:val="00E72A44"/>
    <w:rsid w:val="00E7354C"/>
    <w:rsid w:val="00E76B4B"/>
    <w:rsid w:val="00E771C5"/>
    <w:rsid w:val="00E77F2F"/>
    <w:rsid w:val="00E8090D"/>
    <w:rsid w:val="00E82085"/>
    <w:rsid w:val="00E83D4B"/>
    <w:rsid w:val="00E84A03"/>
    <w:rsid w:val="00E855CB"/>
    <w:rsid w:val="00E86498"/>
    <w:rsid w:val="00E869B1"/>
    <w:rsid w:val="00E86D47"/>
    <w:rsid w:val="00E914FC"/>
    <w:rsid w:val="00E91C53"/>
    <w:rsid w:val="00E9421D"/>
    <w:rsid w:val="00E957D3"/>
    <w:rsid w:val="00E95BB6"/>
    <w:rsid w:val="00E97EBE"/>
    <w:rsid w:val="00EA0421"/>
    <w:rsid w:val="00EA10B0"/>
    <w:rsid w:val="00EA4237"/>
    <w:rsid w:val="00EA472E"/>
    <w:rsid w:val="00EA476B"/>
    <w:rsid w:val="00EA4EEE"/>
    <w:rsid w:val="00EA5AD3"/>
    <w:rsid w:val="00EA6BE6"/>
    <w:rsid w:val="00EB0F2F"/>
    <w:rsid w:val="00EB2115"/>
    <w:rsid w:val="00EB2DFA"/>
    <w:rsid w:val="00EB5067"/>
    <w:rsid w:val="00EB633A"/>
    <w:rsid w:val="00EB6A61"/>
    <w:rsid w:val="00EC1554"/>
    <w:rsid w:val="00EC1C26"/>
    <w:rsid w:val="00EC29C8"/>
    <w:rsid w:val="00EC41F3"/>
    <w:rsid w:val="00ED03AF"/>
    <w:rsid w:val="00ED424E"/>
    <w:rsid w:val="00ED52F5"/>
    <w:rsid w:val="00ED532A"/>
    <w:rsid w:val="00ED6155"/>
    <w:rsid w:val="00ED6837"/>
    <w:rsid w:val="00ED6BDA"/>
    <w:rsid w:val="00ED70E8"/>
    <w:rsid w:val="00EE1167"/>
    <w:rsid w:val="00EE169C"/>
    <w:rsid w:val="00EE17BF"/>
    <w:rsid w:val="00EE192C"/>
    <w:rsid w:val="00EE3525"/>
    <w:rsid w:val="00EE42B8"/>
    <w:rsid w:val="00EE4DF8"/>
    <w:rsid w:val="00EE6D31"/>
    <w:rsid w:val="00EF0CB9"/>
    <w:rsid w:val="00EF120E"/>
    <w:rsid w:val="00EF1DF4"/>
    <w:rsid w:val="00EF35C6"/>
    <w:rsid w:val="00EF451D"/>
    <w:rsid w:val="00EF57BE"/>
    <w:rsid w:val="00EF7753"/>
    <w:rsid w:val="00F02793"/>
    <w:rsid w:val="00F03157"/>
    <w:rsid w:val="00F03D25"/>
    <w:rsid w:val="00F04B81"/>
    <w:rsid w:val="00F05247"/>
    <w:rsid w:val="00F056A7"/>
    <w:rsid w:val="00F05EE0"/>
    <w:rsid w:val="00F116DB"/>
    <w:rsid w:val="00F14075"/>
    <w:rsid w:val="00F14076"/>
    <w:rsid w:val="00F14309"/>
    <w:rsid w:val="00F15272"/>
    <w:rsid w:val="00F16D32"/>
    <w:rsid w:val="00F206B1"/>
    <w:rsid w:val="00F220C9"/>
    <w:rsid w:val="00F250DD"/>
    <w:rsid w:val="00F25399"/>
    <w:rsid w:val="00F25553"/>
    <w:rsid w:val="00F32883"/>
    <w:rsid w:val="00F32973"/>
    <w:rsid w:val="00F334EA"/>
    <w:rsid w:val="00F33D17"/>
    <w:rsid w:val="00F33DD1"/>
    <w:rsid w:val="00F340A3"/>
    <w:rsid w:val="00F347FB"/>
    <w:rsid w:val="00F34B61"/>
    <w:rsid w:val="00F36762"/>
    <w:rsid w:val="00F37DA8"/>
    <w:rsid w:val="00F42B6C"/>
    <w:rsid w:val="00F43325"/>
    <w:rsid w:val="00F437C4"/>
    <w:rsid w:val="00F43C92"/>
    <w:rsid w:val="00F46899"/>
    <w:rsid w:val="00F47AB2"/>
    <w:rsid w:val="00F5097E"/>
    <w:rsid w:val="00F519C8"/>
    <w:rsid w:val="00F51A19"/>
    <w:rsid w:val="00F52121"/>
    <w:rsid w:val="00F538ED"/>
    <w:rsid w:val="00F55381"/>
    <w:rsid w:val="00F55558"/>
    <w:rsid w:val="00F56DB3"/>
    <w:rsid w:val="00F60902"/>
    <w:rsid w:val="00F61189"/>
    <w:rsid w:val="00F626B1"/>
    <w:rsid w:val="00F631E5"/>
    <w:rsid w:val="00F63545"/>
    <w:rsid w:val="00F635EF"/>
    <w:rsid w:val="00F636DB"/>
    <w:rsid w:val="00F639EA"/>
    <w:rsid w:val="00F63A96"/>
    <w:rsid w:val="00F6497A"/>
    <w:rsid w:val="00F6586F"/>
    <w:rsid w:val="00F71F01"/>
    <w:rsid w:val="00F73605"/>
    <w:rsid w:val="00F750AF"/>
    <w:rsid w:val="00F77119"/>
    <w:rsid w:val="00F818C0"/>
    <w:rsid w:val="00F81CFF"/>
    <w:rsid w:val="00F82D35"/>
    <w:rsid w:val="00F8482E"/>
    <w:rsid w:val="00F85ACD"/>
    <w:rsid w:val="00F863F5"/>
    <w:rsid w:val="00F86901"/>
    <w:rsid w:val="00F87965"/>
    <w:rsid w:val="00F9148E"/>
    <w:rsid w:val="00F9238C"/>
    <w:rsid w:val="00F92598"/>
    <w:rsid w:val="00F93329"/>
    <w:rsid w:val="00F937A7"/>
    <w:rsid w:val="00FA02FA"/>
    <w:rsid w:val="00FA06FA"/>
    <w:rsid w:val="00FA07A3"/>
    <w:rsid w:val="00FA07F3"/>
    <w:rsid w:val="00FA0A14"/>
    <w:rsid w:val="00FA1000"/>
    <w:rsid w:val="00FA36E4"/>
    <w:rsid w:val="00FA3B63"/>
    <w:rsid w:val="00FA62C9"/>
    <w:rsid w:val="00FA78DE"/>
    <w:rsid w:val="00FB0262"/>
    <w:rsid w:val="00FB163C"/>
    <w:rsid w:val="00FB1838"/>
    <w:rsid w:val="00FB2A21"/>
    <w:rsid w:val="00FB2B59"/>
    <w:rsid w:val="00FB469D"/>
    <w:rsid w:val="00FB5AE8"/>
    <w:rsid w:val="00FB6AAC"/>
    <w:rsid w:val="00FB7BAB"/>
    <w:rsid w:val="00FB7F2C"/>
    <w:rsid w:val="00FC08F1"/>
    <w:rsid w:val="00FC1FA5"/>
    <w:rsid w:val="00FC3013"/>
    <w:rsid w:val="00FC34A4"/>
    <w:rsid w:val="00FC3DB9"/>
    <w:rsid w:val="00FC402B"/>
    <w:rsid w:val="00FC418C"/>
    <w:rsid w:val="00FC419C"/>
    <w:rsid w:val="00FC4B6B"/>
    <w:rsid w:val="00FC53BB"/>
    <w:rsid w:val="00FC66F1"/>
    <w:rsid w:val="00FC6C40"/>
    <w:rsid w:val="00FD153B"/>
    <w:rsid w:val="00FD20DA"/>
    <w:rsid w:val="00FD2661"/>
    <w:rsid w:val="00FD28F6"/>
    <w:rsid w:val="00FD2BA5"/>
    <w:rsid w:val="00FD57BC"/>
    <w:rsid w:val="00FD7D69"/>
    <w:rsid w:val="00FE153D"/>
    <w:rsid w:val="00FE2AEC"/>
    <w:rsid w:val="00FE3854"/>
    <w:rsid w:val="00FE394E"/>
    <w:rsid w:val="00FE3A73"/>
    <w:rsid w:val="00FE4EB6"/>
    <w:rsid w:val="00FE5FD7"/>
    <w:rsid w:val="00FF001E"/>
    <w:rsid w:val="00FF15AA"/>
    <w:rsid w:val="00FF2363"/>
    <w:rsid w:val="00FF2A92"/>
    <w:rsid w:val="00FF365E"/>
    <w:rsid w:val="00FF4FEC"/>
    <w:rsid w:val="00FF54F9"/>
    <w:rsid w:val="00FF5DFF"/>
    <w:rsid w:val="00FF763D"/>
    <w:rsid w:val="00FF79E6"/>
    <w:rsid w:val="016343AC"/>
    <w:rsid w:val="02093930"/>
    <w:rsid w:val="035153B8"/>
    <w:rsid w:val="063A06D3"/>
    <w:rsid w:val="085716C9"/>
    <w:rsid w:val="08EC6760"/>
    <w:rsid w:val="0CAE7E07"/>
    <w:rsid w:val="0F5271F3"/>
    <w:rsid w:val="1111121D"/>
    <w:rsid w:val="163403A6"/>
    <w:rsid w:val="174C549E"/>
    <w:rsid w:val="19773643"/>
    <w:rsid w:val="1B0B13D3"/>
    <w:rsid w:val="1B3D2F57"/>
    <w:rsid w:val="1CAC584B"/>
    <w:rsid w:val="1D5735C0"/>
    <w:rsid w:val="1D5B168C"/>
    <w:rsid w:val="1ED71F43"/>
    <w:rsid w:val="1F980F50"/>
    <w:rsid w:val="20245230"/>
    <w:rsid w:val="224A0462"/>
    <w:rsid w:val="23286B18"/>
    <w:rsid w:val="23513EE5"/>
    <w:rsid w:val="24704E96"/>
    <w:rsid w:val="254125FB"/>
    <w:rsid w:val="254E2D04"/>
    <w:rsid w:val="257E2482"/>
    <w:rsid w:val="25D86B84"/>
    <w:rsid w:val="260A47FE"/>
    <w:rsid w:val="29DE307E"/>
    <w:rsid w:val="2AA7735C"/>
    <w:rsid w:val="2C3739A6"/>
    <w:rsid w:val="2E5A39B8"/>
    <w:rsid w:val="2EDB62EE"/>
    <w:rsid w:val="2F1F773C"/>
    <w:rsid w:val="2F391E31"/>
    <w:rsid w:val="30E404CB"/>
    <w:rsid w:val="30F0338E"/>
    <w:rsid w:val="3112598E"/>
    <w:rsid w:val="31324953"/>
    <w:rsid w:val="31910915"/>
    <w:rsid w:val="32BF091D"/>
    <w:rsid w:val="33C148CD"/>
    <w:rsid w:val="344F3C87"/>
    <w:rsid w:val="34871CFD"/>
    <w:rsid w:val="36E00F33"/>
    <w:rsid w:val="371E1F2E"/>
    <w:rsid w:val="380843E5"/>
    <w:rsid w:val="386A108F"/>
    <w:rsid w:val="3B5D15EA"/>
    <w:rsid w:val="3B7F12F6"/>
    <w:rsid w:val="3B9C3007"/>
    <w:rsid w:val="3BAA1D61"/>
    <w:rsid w:val="3C816DA2"/>
    <w:rsid w:val="3C9C1A33"/>
    <w:rsid w:val="3D1D6EA7"/>
    <w:rsid w:val="3D5D0E5C"/>
    <w:rsid w:val="3E30422F"/>
    <w:rsid w:val="40123786"/>
    <w:rsid w:val="414F35A4"/>
    <w:rsid w:val="427D41F2"/>
    <w:rsid w:val="428B35DC"/>
    <w:rsid w:val="42DD7893"/>
    <w:rsid w:val="43C316BB"/>
    <w:rsid w:val="440628C3"/>
    <w:rsid w:val="448D4C64"/>
    <w:rsid w:val="45982E91"/>
    <w:rsid w:val="46764356"/>
    <w:rsid w:val="4A113A61"/>
    <w:rsid w:val="4C980F16"/>
    <w:rsid w:val="4D166611"/>
    <w:rsid w:val="4D2F078A"/>
    <w:rsid w:val="4F3A13CF"/>
    <w:rsid w:val="50BA736B"/>
    <w:rsid w:val="51EB4C60"/>
    <w:rsid w:val="525F46B4"/>
    <w:rsid w:val="541B3972"/>
    <w:rsid w:val="55B42837"/>
    <w:rsid w:val="55B43B80"/>
    <w:rsid w:val="56E53633"/>
    <w:rsid w:val="5757267E"/>
    <w:rsid w:val="57E55F59"/>
    <w:rsid w:val="58382846"/>
    <w:rsid w:val="58402FDF"/>
    <w:rsid w:val="58BD421F"/>
    <w:rsid w:val="59DF292A"/>
    <w:rsid w:val="5ACE3F18"/>
    <w:rsid w:val="5B886748"/>
    <w:rsid w:val="5D3C274B"/>
    <w:rsid w:val="5F58262D"/>
    <w:rsid w:val="5FBF28DA"/>
    <w:rsid w:val="5FFB4B3F"/>
    <w:rsid w:val="648A279F"/>
    <w:rsid w:val="64FD5929"/>
    <w:rsid w:val="677F437E"/>
    <w:rsid w:val="6851466B"/>
    <w:rsid w:val="68833155"/>
    <w:rsid w:val="688B2AEC"/>
    <w:rsid w:val="68EA79A7"/>
    <w:rsid w:val="69196036"/>
    <w:rsid w:val="69857AF4"/>
    <w:rsid w:val="6C455FF7"/>
    <w:rsid w:val="6DA14DCB"/>
    <w:rsid w:val="6FAA5C3A"/>
    <w:rsid w:val="70100138"/>
    <w:rsid w:val="70A517EC"/>
    <w:rsid w:val="710C5F87"/>
    <w:rsid w:val="71496A24"/>
    <w:rsid w:val="719B09D5"/>
    <w:rsid w:val="71BE3C1E"/>
    <w:rsid w:val="71D461FE"/>
    <w:rsid w:val="72BE40D1"/>
    <w:rsid w:val="73FF6B0E"/>
    <w:rsid w:val="757A543F"/>
    <w:rsid w:val="75DC416D"/>
    <w:rsid w:val="76205F2B"/>
    <w:rsid w:val="7711408C"/>
    <w:rsid w:val="7896284E"/>
    <w:rsid w:val="791B5D51"/>
    <w:rsid w:val="7922307A"/>
    <w:rsid w:val="79260624"/>
    <w:rsid w:val="792B1D2F"/>
    <w:rsid w:val="79D21213"/>
    <w:rsid w:val="79F20693"/>
    <w:rsid w:val="7A621971"/>
    <w:rsid w:val="7B0E5872"/>
    <w:rsid w:val="7DD10F7C"/>
    <w:rsid w:val="7F78540D"/>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67ACEA"/>
  <w15:docId w15:val="{89B35FD1-4C80-4578-86BD-AB752712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pPr>
      <w:widowControl w:val="0"/>
      <w:ind w:firstLineChars="200" w:firstLine="200"/>
      <w:jc w:val="both"/>
    </w:pPr>
    <w:rPr>
      <w:kern w:val="2"/>
      <w:sz w:val="21"/>
      <w:szCs w:val="24"/>
    </w:rPr>
  </w:style>
  <w:style w:type="paragraph" w:styleId="1">
    <w:name w:val="heading 1"/>
    <w:basedOn w:val="af5"/>
    <w:next w:val="af5"/>
    <w:qFormat/>
    <w:pPr>
      <w:keepNext/>
      <w:keepLines/>
      <w:spacing w:before="340" w:after="330" w:line="578" w:lineRule="auto"/>
      <w:outlineLvl w:val="0"/>
    </w:pPr>
    <w:rPr>
      <w:b/>
      <w:bCs/>
      <w:kern w:val="44"/>
      <w:sz w:val="44"/>
      <w:szCs w:val="44"/>
    </w:rPr>
  </w:style>
  <w:style w:type="paragraph" w:styleId="2">
    <w:name w:val="heading 2"/>
    <w:basedOn w:val="af5"/>
    <w:next w:val="af5"/>
    <w:qFormat/>
    <w:pPr>
      <w:keepNext/>
      <w:keepLines/>
      <w:spacing w:before="260" w:after="260" w:line="416" w:lineRule="auto"/>
      <w:outlineLvl w:val="1"/>
    </w:pPr>
    <w:rPr>
      <w:rFonts w:ascii="Arial" w:eastAsia="黑体" w:hAnsi="Arial"/>
      <w:b/>
      <w:bCs/>
      <w:sz w:val="32"/>
      <w:szCs w:val="32"/>
    </w:rPr>
  </w:style>
  <w:style w:type="paragraph" w:styleId="3">
    <w:name w:val="heading 3"/>
    <w:basedOn w:val="af5"/>
    <w:next w:val="af5"/>
    <w:qFormat/>
    <w:pPr>
      <w:keepNext/>
      <w:keepLines/>
      <w:ind w:firstLineChars="0" w:firstLine="0"/>
      <w:outlineLvl w:val="2"/>
    </w:pPr>
    <w:rPr>
      <w:bCs/>
      <w:szCs w:val="32"/>
    </w:rPr>
  </w:style>
  <w:style w:type="paragraph" w:styleId="4">
    <w:name w:val="heading 4"/>
    <w:basedOn w:val="af5"/>
    <w:next w:val="af5"/>
    <w:qFormat/>
    <w:pPr>
      <w:keepNext/>
      <w:keepLines/>
      <w:outlineLvl w:val="3"/>
    </w:pPr>
    <w:rPr>
      <w:rFonts w:ascii="宋体" w:hAnsi="宋体"/>
      <w:bCs/>
      <w:szCs w:val="28"/>
    </w:rPr>
  </w:style>
  <w:style w:type="paragraph" w:styleId="5">
    <w:name w:val="heading 5"/>
    <w:basedOn w:val="af5"/>
    <w:next w:val="af5"/>
    <w:qFormat/>
    <w:pPr>
      <w:keepNext/>
      <w:keepLines/>
      <w:spacing w:before="280" w:after="290" w:line="376" w:lineRule="auto"/>
      <w:outlineLvl w:val="4"/>
    </w:pPr>
    <w:rPr>
      <w:b/>
      <w:bCs/>
      <w:sz w:val="28"/>
      <w:szCs w:val="28"/>
    </w:rPr>
  </w:style>
  <w:style w:type="paragraph" w:styleId="6">
    <w:name w:val="heading 6"/>
    <w:basedOn w:val="af5"/>
    <w:next w:val="af5"/>
    <w:qFormat/>
    <w:pPr>
      <w:keepNext/>
      <w:keepLines/>
      <w:spacing w:before="240" w:after="64" w:line="320" w:lineRule="auto"/>
      <w:outlineLvl w:val="5"/>
    </w:pPr>
    <w:rPr>
      <w:rFonts w:ascii="Arial" w:eastAsia="黑体" w:hAnsi="Arial"/>
      <w:b/>
      <w:bCs/>
      <w:sz w:val="24"/>
    </w:rPr>
  </w:style>
  <w:style w:type="paragraph" w:styleId="7">
    <w:name w:val="heading 7"/>
    <w:basedOn w:val="af5"/>
    <w:next w:val="af5"/>
    <w:qFormat/>
    <w:pPr>
      <w:keepNext/>
      <w:keepLines/>
      <w:spacing w:before="240" w:after="64" w:line="320" w:lineRule="auto"/>
      <w:outlineLvl w:val="6"/>
    </w:pPr>
    <w:rPr>
      <w:b/>
      <w:bCs/>
      <w:sz w:val="24"/>
    </w:rPr>
  </w:style>
  <w:style w:type="paragraph" w:styleId="8">
    <w:name w:val="heading 8"/>
    <w:basedOn w:val="af5"/>
    <w:next w:val="af5"/>
    <w:qFormat/>
    <w:pPr>
      <w:keepNext/>
      <w:keepLines/>
      <w:spacing w:beforeLines="25" w:before="25"/>
      <w:ind w:firstLineChars="0" w:firstLine="0"/>
      <w:outlineLvl w:val="7"/>
    </w:pPr>
  </w:style>
  <w:style w:type="paragraph" w:styleId="9">
    <w:name w:val="heading 9"/>
    <w:basedOn w:val="af5"/>
    <w:next w:val="af5"/>
    <w:qFormat/>
    <w:pPr>
      <w:keepNext/>
      <w:keepLines/>
      <w:spacing w:before="240" w:after="64" w:line="320" w:lineRule="auto"/>
      <w:outlineLvl w:val="8"/>
    </w:pPr>
    <w:rPr>
      <w:rFonts w:ascii="Arial" w:eastAsia="黑体" w:hAnsi="Arial"/>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70">
    <w:name w:val="toc 7"/>
    <w:basedOn w:val="60"/>
    <w:next w:val="af5"/>
    <w:qFormat/>
  </w:style>
  <w:style w:type="paragraph" w:styleId="60">
    <w:name w:val="toc 6"/>
    <w:basedOn w:val="50"/>
    <w:next w:val="af5"/>
    <w:qFormat/>
  </w:style>
  <w:style w:type="paragraph" w:styleId="50">
    <w:name w:val="toc 5"/>
    <w:basedOn w:val="40"/>
    <w:next w:val="af5"/>
    <w:qFormat/>
  </w:style>
  <w:style w:type="paragraph" w:styleId="40">
    <w:name w:val="toc 4"/>
    <w:basedOn w:val="30"/>
    <w:next w:val="af5"/>
    <w:qFormat/>
  </w:style>
  <w:style w:type="paragraph" w:styleId="30">
    <w:name w:val="toc 3"/>
    <w:basedOn w:val="20"/>
    <w:next w:val="af5"/>
    <w:uiPriority w:val="39"/>
    <w:qFormat/>
  </w:style>
  <w:style w:type="paragraph" w:styleId="20">
    <w:name w:val="toc 2"/>
    <w:basedOn w:val="10"/>
    <w:next w:val="af5"/>
    <w:uiPriority w:val="39"/>
    <w:qFormat/>
  </w:style>
  <w:style w:type="paragraph" w:styleId="10">
    <w:name w:val="toc 1"/>
    <w:next w:val="af5"/>
    <w:uiPriority w:val="39"/>
    <w:qFormat/>
    <w:pPr>
      <w:jc w:val="both"/>
    </w:pPr>
    <w:rPr>
      <w:rFonts w:ascii="宋体"/>
      <w:sz w:val="21"/>
    </w:rPr>
  </w:style>
  <w:style w:type="paragraph" w:styleId="af9">
    <w:name w:val="annotation text"/>
    <w:basedOn w:val="af5"/>
    <w:link w:val="afa"/>
    <w:qFormat/>
    <w:pPr>
      <w:jc w:val="left"/>
    </w:pPr>
  </w:style>
  <w:style w:type="paragraph" w:styleId="HTML">
    <w:name w:val="HTML Address"/>
    <w:basedOn w:val="af5"/>
    <w:qFormat/>
    <w:rPr>
      <w:i/>
      <w:iCs/>
    </w:rPr>
  </w:style>
  <w:style w:type="paragraph" w:styleId="80">
    <w:name w:val="toc 8"/>
    <w:basedOn w:val="70"/>
    <w:next w:val="af5"/>
    <w:qFormat/>
  </w:style>
  <w:style w:type="paragraph" w:styleId="afb">
    <w:name w:val="Date"/>
    <w:basedOn w:val="af5"/>
    <w:next w:val="af5"/>
    <w:qFormat/>
    <w:pPr>
      <w:ind w:leftChars="2500" w:left="100"/>
    </w:pPr>
  </w:style>
  <w:style w:type="paragraph" w:styleId="afc">
    <w:name w:val="endnote text"/>
    <w:basedOn w:val="af5"/>
    <w:semiHidden/>
    <w:qFormat/>
    <w:pPr>
      <w:snapToGrid w:val="0"/>
      <w:jc w:val="left"/>
    </w:pPr>
  </w:style>
  <w:style w:type="paragraph" w:styleId="afd">
    <w:name w:val="Balloon Text"/>
    <w:basedOn w:val="af5"/>
    <w:link w:val="afe"/>
    <w:qFormat/>
    <w:rPr>
      <w:sz w:val="18"/>
      <w:szCs w:val="18"/>
    </w:rPr>
  </w:style>
  <w:style w:type="paragraph" w:styleId="aff">
    <w:name w:val="footer"/>
    <w:basedOn w:val="af5"/>
    <w:qFormat/>
    <w:pPr>
      <w:tabs>
        <w:tab w:val="center" w:pos="4153"/>
        <w:tab w:val="right" w:pos="8306"/>
      </w:tabs>
      <w:snapToGrid w:val="0"/>
      <w:ind w:rightChars="100" w:right="210"/>
      <w:jc w:val="right"/>
    </w:pPr>
    <w:rPr>
      <w:sz w:val="18"/>
      <w:szCs w:val="18"/>
    </w:rPr>
  </w:style>
  <w:style w:type="paragraph" w:styleId="aff0">
    <w:name w:val="header"/>
    <w:basedOn w:val="af5"/>
    <w:qFormat/>
    <w:pPr>
      <w:pBdr>
        <w:bottom w:val="single" w:sz="6" w:space="1" w:color="auto"/>
      </w:pBdr>
      <w:tabs>
        <w:tab w:val="center" w:pos="4153"/>
        <w:tab w:val="right" w:pos="8306"/>
      </w:tabs>
      <w:snapToGrid w:val="0"/>
      <w:jc w:val="center"/>
    </w:pPr>
    <w:rPr>
      <w:sz w:val="18"/>
      <w:szCs w:val="18"/>
    </w:rPr>
  </w:style>
  <w:style w:type="paragraph" w:styleId="aff1">
    <w:name w:val="footnote text"/>
    <w:basedOn w:val="af5"/>
    <w:qFormat/>
    <w:pPr>
      <w:snapToGrid w:val="0"/>
      <w:jc w:val="left"/>
    </w:pPr>
    <w:rPr>
      <w:sz w:val="18"/>
      <w:szCs w:val="18"/>
    </w:rPr>
  </w:style>
  <w:style w:type="paragraph" w:styleId="90">
    <w:name w:val="toc 9"/>
    <w:basedOn w:val="80"/>
    <w:next w:val="af5"/>
    <w:qFormat/>
  </w:style>
  <w:style w:type="paragraph" w:styleId="HTML0">
    <w:name w:val="HTML Preformatted"/>
    <w:basedOn w:val="af5"/>
    <w:qFormat/>
    <w:rPr>
      <w:rFonts w:ascii="Courier New" w:hAnsi="Courier New" w:cs="Courier New"/>
      <w:sz w:val="20"/>
      <w:szCs w:val="20"/>
    </w:rPr>
  </w:style>
  <w:style w:type="paragraph" w:styleId="aff2">
    <w:name w:val="Normal (Web)"/>
    <w:basedOn w:val="af5"/>
    <w:uiPriority w:val="99"/>
    <w:semiHidden/>
    <w:unhideWhenUsed/>
    <w:qFormat/>
    <w:pPr>
      <w:widowControl/>
      <w:spacing w:before="100" w:beforeAutospacing="1" w:after="100" w:afterAutospacing="1"/>
      <w:jc w:val="left"/>
    </w:pPr>
    <w:rPr>
      <w:rFonts w:ascii="宋体" w:hAnsi="宋体" w:cs="宋体"/>
      <w:kern w:val="0"/>
      <w:sz w:val="24"/>
    </w:rPr>
  </w:style>
  <w:style w:type="paragraph" w:styleId="aff3">
    <w:name w:val="Title"/>
    <w:basedOn w:val="af5"/>
    <w:qFormat/>
    <w:pPr>
      <w:spacing w:before="240" w:after="60"/>
      <w:jc w:val="center"/>
      <w:outlineLvl w:val="0"/>
    </w:pPr>
    <w:rPr>
      <w:rFonts w:ascii="Arial" w:hAnsi="Arial" w:cs="Arial"/>
      <w:b/>
      <w:bCs/>
      <w:sz w:val="32"/>
      <w:szCs w:val="32"/>
    </w:rPr>
  </w:style>
  <w:style w:type="paragraph" w:styleId="aff4">
    <w:name w:val="annotation subject"/>
    <w:basedOn w:val="af9"/>
    <w:next w:val="af9"/>
    <w:link w:val="aff5"/>
    <w:qFormat/>
    <w:rPr>
      <w:b/>
      <w:bCs/>
    </w:rPr>
  </w:style>
  <w:style w:type="table" w:styleId="aff6">
    <w:name w:val="Table Grid"/>
    <w:basedOn w:val="af7"/>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ndnote reference"/>
    <w:semiHidden/>
    <w:qFormat/>
    <w:rPr>
      <w:vertAlign w:val="superscript"/>
    </w:rPr>
  </w:style>
  <w:style w:type="character" w:styleId="aff8">
    <w:name w:val="page number"/>
    <w:qFormat/>
    <w:rPr>
      <w:rFonts w:ascii="Times New Roman" w:eastAsia="宋体" w:hAnsi="Times New Roman"/>
      <w:sz w:val="18"/>
    </w:rPr>
  </w:style>
  <w:style w:type="character" w:styleId="aff9">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6"/>
    <w:qFormat/>
  </w:style>
  <w:style w:type="character" w:styleId="HTML4">
    <w:name w:val="HTML Variable"/>
    <w:qFormat/>
    <w:rPr>
      <w:i/>
      <w:iCs/>
    </w:rPr>
  </w:style>
  <w:style w:type="character" w:styleId="affa">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b">
    <w:name w:val="annotation reference"/>
    <w:qFormat/>
    <w:rPr>
      <w:sz w:val="21"/>
      <w:szCs w:val="21"/>
    </w:rPr>
  </w:style>
  <w:style w:type="character" w:styleId="HTML6">
    <w:name w:val="HTML Cite"/>
    <w:qFormat/>
    <w:rPr>
      <w:i/>
      <w:iCs/>
    </w:rPr>
  </w:style>
  <w:style w:type="character" w:styleId="affc">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a">
    <w:name w:val="批注文字 字符"/>
    <w:link w:val="af9"/>
    <w:qFormat/>
    <w:rPr>
      <w:kern w:val="2"/>
      <w:sz w:val="21"/>
      <w:szCs w:val="24"/>
    </w:rPr>
  </w:style>
  <w:style w:type="character" w:customStyle="1" w:styleId="Char">
    <w:name w:val="段 Char"/>
    <w:link w:val="affd"/>
    <w:qFormat/>
    <w:rPr>
      <w:rFonts w:ascii="宋体"/>
      <w:sz w:val="21"/>
      <w:lang w:val="en-US" w:eastAsia="zh-CN" w:bidi="ar-SA"/>
    </w:rPr>
  </w:style>
  <w:style w:type="paragraph" w:customStyle="1" w:styleId="affd">
    <w:name w:val="段"/>
    <w:link w:val="Char"/>
    <w:qFormat/>
    <w:pPr>
      <w:autoSpaceDE w:val="0"/>
      <w:autoSpaceDN w:val="0"/>
      <w:ind w:firstLineChars="200" w:firstLine="200"/>
      <w:jc w:val="both"/>
    </w:pPr>
    <w:rPr>
      <w:rFonts w:ascii="宋体"/>
      <w:sz w:val="21"/>
    </w:rPr>
  </w:style>
  <w:style w:type="character" w:customStyle="1" w:styleId="afe">
    <w:name w:val="批注框文本 字符"/>
    <w:link w:val="afd"/>
    <w:qFormat/>
    <w:rPr>
      <w:kern w:val="2"/>
      <w:sz w:val="18"/>
      <w:szCs w:val="18"/>
    </w:rPr>
  </w:style>
  <w:style w:type="character" w:customStyle="1" w:styleId="affe">
    <w:name w:val="个人答复风格"/>
    <w:qFormat/>
    <w:rPr>
      <w:rFonts w:ascii="Arial" w:eastAsia="宋体" w:hAnsi="Arial" w:cs="Arial"/>
      <w:color w:val="auto"/>
      <w:sz w:val="20"/>
    </w:rPr>
  </w:style>
  <w:style w:type="character" w:customStyle="1" w:styleId="afff">
    <w:name w:val="发布"/>
    <w:qFormat/>
    <w:rPr>
      <w:rFonts w:ascii="黑体" w:eastAsia="黑体"/>
      <w:spacing w:val="22"/>
      <w:w w:val="100"/>
      <w:position w:val="3"/>
      <w:sz w:val="28"/>
    </w:rPr>
  </w:style>
  <w:style w:type="character" w:customStyle="1" w:styleId="aff5">
    <w:name w:val="批注主题 字符"/>
    <w:link w:val="aff4"/>
    <w:qFormat/>
    <w:rPr>
      <w:b/>
      <w:bCs/>
      <w:kern w:val="2"/>
      <w:sz w:val="21"/>
      <w:szCs w:val="24"/>
    </w:rPr>
  </w:style>
  <w:style w:type="character" w:customStyle="1" w:styleId="afff0">
    <w:name w:val="个人撰写风格"/>
    <w:qFormat/>
    <w:rPr>
      <w:rFonts w:ascii="Arial" w:eastAsia="宋体" w:hAnsi="Arial" w:cs="Arial"/>
      <w:color w:val="auto"/>
      <w:sz w:val="20"/>
    </w:rPr>
  </w:style>
  <w:style w:type="paragraph" w:customStyle="1" w:styleId="ab">
    <w:name w:val="附录三级条标题"/>
    <w:basedOn w:val="aa"/>
    <w:next w:val="affd"/>
    <w:qFormat/>
    <w:pPr>
      <w:numPr>
        <w:ilvl w:val="4"/>
      </w:numPr>
      <w:outlineLvl w:val="4"/>
    </w:pPr>
  </w:style>
  <w:style w:type="paragraph" w:customStyle="1" w:styleId="aa">
    <w:name w:val="附录二级条标题"/>
    <w:basedOn w:val="a9"/>
    <w:next w:val="affd"/>
    <w:qFormat/>
    <w:pPr>
      <w:numPr>
        <w:ilvl w:val="3"/>
      </w:numPr>
      <w:outlineLvl w:val="3"/>
    </w:pPr>
  </w:style>
  <w:style w:type="paragraph" w:customStyle="1" w:styleId="a9">
    <w:name w:val="附录一级条标题"/>
    <w:basedOn w:val="a8"/>
    <w:next w:val="affd"/>
    <w:qFormat/>
    <w:pPr>
      <w:numPr>
        <w:ilvl w:val="2"/>
      </w:numPr>
      <w:autoSpaceDN w:val="0"/>
      <w:spacing w:beforeLines="0" w:afterLines="0"/>
      <w:outlineLvl w:val="2"/>
    </w:pPr>
  </w:style>
  <w:style w:type="paragraph" w:customStyle="1" w:styleId="a8">
    <w:name w:val="附录章标题"/>
    <w:next w:val="affd"/>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e">
    <w:name w:val="正文表标题"/>
    <w:next w:val="affd"/>
    <w:qFormat/>
    <w:pPr>
      <w:numPr>
        <w:numId w:val="2"/>
      </w:numPr>
      <w:jc w:val="center"/>
    </w:pPr>
    <w:rPr>
      <w:rFonts w:ascii="黑体" w:eastAsia="黑体"/>
      <w:sz w:val="21"/>
    </w:rPr>
  </w:style>
  <w:style w:type="paragraph" w:customStyle="1" w:styleId="af3">
    <w:name w:val="注："/>
    <w:next w:val="affd"/>
    <w:qFormat/>
    <w:pPr>
      <w:widowControl w:val="0"/>
      <w:numPr>
        <w:numId w:val="3"/>
      </w:numPr>
      <w:tabs>
        <w:tab w:val="clear" w:pos="1140"/>
      </w:tabs>
      <w:autoSpaceDE w:val="0"/>
      <w:autoSpaceDN w:val="0"/>
      <w:jc w:val="both"/>
    </w:pPr>
    <w:rPr>
      <w:rFonts w:ascii="宋体"/>
      <w:sz w:val="18"/>
    </w:rPr>
  </w:style>
  <w:style w:type="paragraph" w:customStyle="1" w:styleId="a">
    <w:name w:val="示例"/>
    <w:next w:val="affd"/>
    <w:qFormat/>
    <w:pPr>
      <w:numPr>
        <w:numId w:val="4"/>
      </w:numPr>
      <w:tabs>
        <w:tab w:val="clear" w:pos="1120"/>
        <w:tab w:val="left" w:pos="816"/>
      </w:tabs>
      <w:ind w:firstLineChars="233" w:firstLine="419"/>
      <w:jc w:val="both"/>
    </w:pPr>
    <w:rPr>
      <w:rFonts w:ascii="宋体"/>
      <w:sz w:val="18"/>
    </w:rPr>
  </w:style>
  <w:style w:type="paragraph" w:customStyle="1" w:styleId="afff1">
    <w:name w:val="其他标准称谓"/>
    <w:qFormat/>
    <w:pPr>
      <w:spacing w:line="0" w:lineRule="atLeast"/>
      <w:jc w:val="distribute"/>
    </w:pPr>
    <w:rPr>
      <w:rFonts w:ascii="黑体" w:eastAsia="黑体" w:hAnsi="宋体"/>
      <w:sz w:val="52"/>
    </w:rPr>
  </w:style>
  <w:style w:type="paragraph" w:customStyle="1" w:styleId="a7">
    <w:name w:val="附录标识"/>
    <w:basedOn w:val="af1"/>
    <w:qFormat/>
    <w:pPr>
      <w:numPr>
        <w:numId w:val="1"/>
      </w:numPr>
      <w:tabs>
        <w:tab w:val="left" w:pos="6405"/>
      </w:tabs>
      <w:spacing w:after="200"/>
    </w:pPr>
    <w:rPr>
      <w:sz w:val="21"/>
    </w:rPr>
  </w:style>
  <w:style w:type="paragraph" w:customStyle="1" w:styleId="af1">
    <w:name w:val="前言、引言标题"/>
    <w:next w:val="af5"/>
    <w:qFormat/>
    <w:pPr>
      <w:numPr>
        <w:numId w:val="5"/>
      </w:numPr>
      <w:shd w:val="clear" w:color="FFFFFF" w:fill="FFFFFF"/>
      <w:spacing w:before="640" w:after="560"/>
      <w:jc w:val="center"/>
      <w:outlineLvl w:val="0"/>
    </w:pPr>
    <w:rPr>
      <w:rFonts w:ascii="黑体" w:eastAsia="黑体"/>
      <w:sz w:val="32"/>
    </w:rPr>
  </w:style>
  <w:style w:type="paragraph" w:customStyle="1" w:styleId="afff2">
    <w:name w:val="标准书眉_奇数页"/>
    <w:next w:val="af5"/>
    <w:qFormat/>
    <w:pPr>
      <w:tabs>
        <w:tab w:val="center" w:pos="4154"/>
        <w:tab w:val="right" w:pos="8306"/>
      </w:tabs>
      <w:spacing w:after="120"/>
      <w:jc w:val="right"/>
    </w:pPr>
    <w:rPr>
      <w:sz w:val="21"/>
    </w:rPr>
  </w:style>
  <w:style w:type="paragraph" w:customStyle="1" w:styleId="afff3">
    <w:name w:val="标准标志"/>
    <w:next w:val="af5"/>
    <w:uiPriority w:val="99"/>
    <w:qFormat/>
    <w:pPr>
      <w:shd w:val="solid" w:color="FFFFFF" w:fill="FFFFFF"/>
      <w:spacing w:line="0" w:lineRule="atLeast"/>
      <w:jc w:val="right"/>
    </w:pPr>
    <w:rPr>
      <w:b/>
      <w:w w:val="130"/>
      <w:sz w:val="96"/>
    </w:rPr>
  </w:style>
  <w:style w:type="paragraph" w:customStyle="1" w:styleId="ac">
    <w:name w:val="附录四级条标题"/>
    <w:basedOn w:val="ab"/>
    <w:next w:val="affd"/>
    <w:qFormat/>
    <w:pPr>
      <w:numPr>
        <w:ilvl w:val="5"/>
      </w:numPr>
      <w:outlineLvl w:val="5"/>
    </w:pPr>
  </w:style>
  <w:style w:type="paragraph" w:customStyle="1" w:styleId="afff4">
    <w:name w:val="文献分类号"/>
    <w:qFormat/>
    <w:pPr>
      <w:widowControl w:val="0"/>
      <w:textAlignment w:val="center"/>
    </w:pPr>
    <w:rPr>
      <w:rFonts w:eastAsia="黑体"/>
      <w:sz w:val="21"/>
    </w:rPr>
  </w:style>
  <w:style w:type="paragraph" w:customStyle="1" w:styleId="a4">
    <w:name w:val="四级无标题条"/>
    <w:basedOn w:val="af5"/>
    <w:qFormat/>
    <w:pPr>
      <w:numPr>
        <w:ilvl w:val="5"/>
        <w:numId w:val="6"/>
      </w:numPr>
    </w:pPr>
  </w:style>
  <w:style w:type="paragraph" w:customStyle="1" w:styleId="ad">
    <w:name w:val="附录五级条标题"/>
    <w:basedOn w:val="ac"/>
    <w:next w:val="affd"/>
    <w:qFormat/>
    <w:pPr>
      <w:numPr>
        <w:ilvl w:val="6"/>
      </w:numPr>
      <w:outlineLvl w:val="6"/>
    </w:pPr>
  </w:style>
  <w:style w:type="paragraph" w:customStyle="1" w:styleId="afff5">
    <w:name w:val="目次、索引正文"/>
    <w:qFormat/>
    <w:pPr>
      <w:spacing w:line="320" w:lineRule="exact"/>
      <w:jc w:val="both"/>
    </w:pPr>
    <w:rPr>
      <w:rFonts w:ascii="宋体"/>
      <w:sz w:val="21"/>
    </w:rPr>
  </w:style>
  <w:style w:type="paragraph" w:customStyle="1" w:styleId="a5">
    <w:name w:val="五级无标题条"/>
    <w:basedOn w:val="af5"/>
    <w:qFormat/>
    <w:pPr>
      <w:numPr>
        <w:ilvl w:val="6"/>
        <w:numId w:val="6"/>
      </w:numPr>
    </w:pPr>
  </w:style>
  <w:style w:type="paragraph" w:customStyle="1" w:styleId="afff6">
    <w:name w:val="参考文献、索引标题"/>
    <w:basedOn w:val="af1"/>
    <w:next w:val="af5"/>
    <w:qFormat/>
    <w:pPr>
      <w:numPr>
        <w:numId w:val="0"/>
      </w:numPr>
      <w:spacing w:after="200"/>
    </w:pPr>
    <w:rPr>
      <w:sz w:val="21"/>
    </w:rPr>
  </w:style>
  <w:style w:type="paragraph" w:customStyle="1" w:styleId="afff7">
    <w:name w:val="标准书脚_奇数页"/>
    <w:qFormat/>
    <w:pPr>
      <w:spacing w:before="120"/>
      <w:jc w:val="right"/>
    </w:pPr>
    <w:rPr>
      <w:sz w:val="18"/>
    </w:rPr>
  </w:style>
  <w:style w:type="paragraph" w:customStyle="1" w:styleId="a0">
    <w:name w:val="注×："/>
    <w:qFormat/>
    <w:pPr>
      <w:widowControl w:val="0"/>
      <w:numPr>
        <w:numId w:val="7"/>
      </w:numPr>
      <w:tabs>
        <w:tab w:val="clear" w:pos="900"/>
        <w:tab w:val="left" w:pos="630"/>
      </w:tabs>
      <w:autoSpaceDE w:val="0"/>
      <w:autoSpaceDN w:val="0"/>
      <w:jc w:val="both"/>
    </w:pPr>
    <w:rPr>
      <w:rFonts w:ascii="宋体"/>
      <w:sz w:val="18"/>
    </w:rPr>
  </w:style>
  <w:style w:type="paragraph" w:customStyle="1" w:styleId="afff8">
    <w:name w:val="其他发布部门"/>
    <w:basedOn w:val="afff9"/>
    <w:qFormat/>
    <w:pPr>
      <w:spacing w:line="0" w:lineRule="atLeast"/>
    </w:pPr>
    <w:rPr>
      <w:rFonts w:ascii="黑体" w:eastAsia="黑体"/>
      <w:b w:val="0"/>
    </w:rPr>
  </w:style>
  <w:style w:type="paragraph" w:customStyle="1" w:styleId="afff9">
    <w:name w:val="发布部门"/>
    <w:next w:val="affd"/>
    <w:qFormat/>
    <w:pPr>
      <w:jc w:val="center"/>
    </w:pPr>
    <w:rPr>
      <w:rFonts w:ascii="宋体"/>
      <w:b/>
      <w:spacing w:val="20"/>
      <w:w w:val="135"/>
      <w:sz w:val="36"/>
    </w:rPr>
  </w:style>
  <w:style w:type="paragraph" w:customStyle="1" w:styleId="afffa">
    <w:name w:val="图表脚注"/>
    <w:next w:val="affd"/>
    <w:qFormat/>
    <w:pPr>
      <w:ind w:leftChars="200" w:left="300" w:hangingChars="100" w:hanging="100"/>
      <w:jc w:val="both"/>
    </w:pPr>
    <w:rPr>
      <w:rFonts w:ascii="宋体"/>
      <w:sz w:val="18"/>
    </w:rPr>
  </w:style>
  <w:style w:type="paragraph" w:customStyle="1" w:styleId="af">
    <w:name w:val="列项·"/>
    <w:qFormat/>
    <w:pPr>
      <w:numPr>
        <w:numId w:val="8"/>
      </w:numPr>
      <w:tabs>
        <w:tab w:val="clear" w:pos="1140"/>
        <w:tab w:val="left" w:pos="840"/>
      </w:tabs>
      <w:ind w:leftChars="200" w:left="840" w:hangingChars="200" w:hanging="420"/>
      <w:jc w:val="both"/>
    </w:pPr>
    <w:rPr>
      <w:rFonts w:ascii="宋体"/>
      <w:sz w:val="21"/>
    </w:rPr>
  </w:style>
  <w:style w:type="paragraph" w:customStyle="1" w:styleId="afffb">
    <w:name w:val="附录表标题"/>
    <w:next w:val="affd"/>
    <w:qFormat/>
    <w:pPr>
      <w:jc w:val="center"/>
      <w:textAlignment w:val="baseline"/>
    </w:pPr>
    <w:rPr>
      <w:rFonts w:ascii="黑体" w:eastAsia="黑体"/>
      <w:kern w:val="21"/>
      <w:sz w:val="21"/>
    </w:rPr>
  </w:style>
  <w:style w:type="paragraph" w:customStyle="1" w:styleId="afffc">
    <w:name w:val="四级条标题"/>
    <w:basedOn w:val="afffd"/>
    <w:next w:val="affd"/>
    <w:qFormat/>
    <w:pPr>
      <w:numPr>
        <w:ilvl w:val="5"/>
      </w:numPr>
      <w:outlineLvl w:val="5"/>
    </w:pPr>
  </w:style>
  <w:style w:type="paragraph" w:customStyle="1" w:styleId="afffd">
    <w:name w:val="三级条标题"/>
    <w:basedOn w:val="afffe"/>
    <w:next w:val="affd"/>
    <w:qFormat/>
    <w:pPr>
      <w:numPr>
        <w:ilvl w:val="4"/>
      </w:numPr>
      <w:outlineLvl w:val="4"/>
    </w:pPr>
  </w:style>
  <w:style w:type="paragraph" w:customStyle="1" w:styleId="afffe">
    <w:name w:val="二级条标题"/>
    <w:basedOn w:val="affff"/>
    <w:next w:val="affd"/>
    <w:qFormat/>
    <w:pPr>
      <w:numPr>
        <w:ilvl w:val="3"/>
      </w:numPr>
      <w:outlineLvl w:val="3"/>
    </w:pPr>
  </w:style>
  <w:style w:type="paragraph" w:customStyle="1" w:styleId="affff">
    <w:name w:val="一级条标题"/>
    <w:basedOn w:val="af2"/>
    <w:next w:val="affd"/>
    <w:qFormat/>
    <w:pPr>
      <w:numPr>
        <w:ilvl w:val="0"/>
        <w:numId w:val="0"/>
      </w:numPr>
      <w:spacing w:beforeLines="0" w:afterLines="0"/>
      <w:outlineLvl w:val="2"/>
    </w:pPr>
  </w:style>
  <w:style w:type="paragraph" w:customStyle="1" w:styleId="af2">
    <w:name w:val="章标题"/>
    <w:next w:val="affd"/>
    <w:qFormat/>
    <w:pPr>
      <w:numPr>
        <w:ilvl w:val="1"/>
        <w:numId w:val="5"/>
      </w:numPr>
      <w:spacing w:beforeLines="50" w:afterLines="50"/>
      <w:jc w:val="both"/>
      <w:outlineLvl w:val="1"/>
    </w:pPr>
    <w:rPr>
      <w:rFonts w:ascii="黑体" w:eastAsia="黑体"/>
      <w:sz w:val="21"/>
    </w:r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实施日期"/>
    <w:basedOn w:val="affff2"/>
    <w:qFormat/>
    <w:pPr>
      <w:jc w:val="right"/>
    </w:pPr>
  </w:style>
  <w:style w:type="paragraph" w:customStyle="1" w:styleId="affff2">
    <w:name w:val="发布日期"/>
    <w:qFormat/>
    <w:rPr>
      <w:rFonts w:eastAsia="黑体"/>
      <w:sz w:val="28"/>
    </w:rPr>
  </w:style>
  <w:style w:type="paragraph" w:customStyle="1" w:styleId="affff3">
    <w:name w:val="无标题条"/>
    <w:next w:val="affd"/>
    <w:qFormat/>
    <w:pPr>
      <w:jc w:val="both"/>
    </w:pPr>
    <w:rPr>
      <w:sz w:val="21"/>
    </w:rPr>
  </w:style>
  <w:style w:type="paragraph" w:customStyle="1" w:styleId="a6">
    <w:name w:val="正文图标题"/>
    <w:next w:val="affd"/>
    <w:qFormat/>
    <w:pPr>
      <w:numPr>
        <w:numId w:val="9"/>
      </w:numPr>
      <w:jc w:val="center"/>
    </w:pPr>
    <w:rPr>
      <w:rFonts w:ascii="黑体" w:eastAsia="黑体"/>
      <w:sz w:val="21"/>
    </w:rPr>
  </w:style>
  <w:style w:type="paragraph" w:customStyle="1" w:styleId="affff4">
    <w:name w:val="封面一致性程度标识"/>
    <w:qFormat/>
    <w:pPr>
      <w:spacing w:before="440" w:line="400" w:lineRule="exact"/>
      <w:jc w:val="center"/>
    </w:pPr>
    <w:rPr>
      <w:rFonts w:ascii="宋体"/>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3">
    <w:name w:val="三级无标题条"/>
    <w:basedOn w:val="af5"/>
    <w:qFormat/>
    <w:pPr>
      <w:numPr>
        <w:ilvl w:val="4"/>
        <w:numId w:val="6"/>
      </w:numPr>
    </w:pPr>
  </w:style>
  <w:style w:type="paragraph" w:customStyle="1" w:styleId="affff6">
    <w:name w:val="五级条标题"/>
    <w:basedOn w:val="afffc"/>
    <w:next w:val="affd"/>
    <w:qFormat/>
    <w:pPr>
      <w:numPr>
        <w:ilvl w:val="6"/>
      </w:numPr>
      <w:outlineLvl w:val="6"/>
    </w:pPr>
  </w:style>
  <w:style w:type="paragraph" w:customStyle="1" w:styleId="affff7">
    <w:name w:val="二级无"/>
    <w:basedOn w:val="afffe"/>
    <w:qFormat/>
    <w:pPr>
      <w:numPr>
        <w:ilvl w:val="2"/>
      </w:numPr>
      <w:jc w:val="left"/>
    </w:pPr>
    <w:rPr>
      <w:rFonts w:ascii="宋体" w:eastAsia="宋体"/>
      <w:szCs w:val="21"/>
    </w:rPr>
  </w:style>
  <w:style w:type="paragraph" w:customStyle="1" w:styleId="affff8">
    <w:name w:val="封面标准英文名称"/>
    <w:qFormat/>
    <w:pPr>
      <w:widowControl w:val="0"/>
      <w:spacing w:before="370" w:line="400" w:lineRule="exact"/>
      <w:jc w:val="center"/>
    </w:pPr>
    <w:rPr>
      <w:sz w:val="28"/>
    </w:rPr>
  </w:style>
  <w:style w:type="paragraph" w:customStyle="1" w:styleId="affff9">
    <w:name w:val="标准书眉一"/>
    <w:qFormat/>
    <w:pPr>
      <w:jc w:val="both"/>
    </w:pPr>
  </w:style>
  <w:style w:type="paragraph" w:customStyle="1" w:styleId="affffa">
    <w:name w:val="数字编号列项（二级）"/>
    <w:qFormat/>
    <w:pPr>
      <w:ind w:leftChars="400" w:left="1260" w:hangingChars="200" w:hanging="420"/>
      <w:jc w:val="both"/>
    </w:pPr>
    <w:rPr>
      <w:rFonts w:ascii="宋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b">
    <w:name w:val="封面标准文稿类别"/>
    <w:qFormat/>
    <w:pPr>
      <w:spacing w:before="440" w:line="400" w:lineRule="exact"/>
      <w:jc w:val="center"/>
    </w:pPr>
    <w:rPr>
      <w:rFonts w:ascii="宋体"/>
      <w:sz w:val="24"/>
    </w:rPr>
  </w:style>
  <w:style w:type="paragraph" w:customStyle="1" w:styleId="affffc">
    <w:name w:val="附录图标题"/>
    <w:next w:val="affd"/>
    <w:qFormat/>
    <w:pPr>
      <w:jc w:val="center"/>
    </w:pPr>
    <w:rPr>
      <w:rFonts w:ascii="黑体" w:eastAsia="黑体"/>
      <w:sz w:val="21"/>
    </w:rPr>
  </w:style>
  <w:style w:type="paragraph" w:customStyle="1" w:styleId="affffd">
    <w:name w:val="标准书脚_偶数页"/>
    <w:qFormat/>
    <w:pPr>
      <w:spacing w:before="120"/>
    </w:pPr>
    <w:rPr>
      <w:sz w:val="18"/>
    </w:rPr>
  </w:style>
  <w:style w:type="paragraph" w:customStyle="1" w:styleId="affffe">
    <w:name w:val="标准书眉_偶数页"/>
    <w:basedOn w:val="afff2"/>
    <w:next w:val="af5"/>
    <w:qFormat/>
    <w:pPr>
      <w:jc w:val="left"/>
    </w:pPr>
  </w:style>
  <w:style w:type="paragraph" w:customStyle="1" w:styleId="21">
    <w:name w:val="封面标准号2"/>
    <w:basedOn w:val="11"/>
    <w:qFormat/>
    <w:pPr>
      <w:adjustRightInd w:val="0"/>
      <w:spacing w:before="357" w:line="280" w:lineRule="exact"/>
    </w:pPr>
  </w:style>
  <w:style w:type="paragraph" w:customStyle="1" w:styleId="afffff">
    <w:name w:val="封面标准代替信息"/>
    <w:basedOn w:val="21"/>
    <w:qFormat/>
    <w:pPr>
      <w:spacing w:before="57"/>
    </w:pPr>
    <w:rPr>
      <w:rFonts w:ascii="宋体"/>
      <w:sz w:val="21"/>
    </w:rPr>
  </w:style>
  <w:style w:type="paragraph" w:customStyle="1" w:styleId="a2">
    <w:name w:val="二级无标题条"/>
    <w:basedOn w:val="af5"/>
    <w:qFormat/>
    <w:pPr>
      <w:numPr>
        <w:ilvl w:val="3"/>
        <w:numId w:val="6"/>
      </w:numPr>
    </w:pPr>
  </w:style>
  <w:style w:type="paragraph" w:customStyle="1" w:styleId="af4">
    <w:name w:val="其他发布日期"/>
    <w:basedOn w:val="affff2"/>
    <w:qFormat/>
    <w:pPr>
      <w:framePr w:w="3997" w:h="471" w:hRule="exact" w:vSpace="181" w:wrap="around" w:vAnchor="page" w:hAnchor="page" w:x="1419" w:y="14097" w:anchorLock="1"/>
      <w:numPr>
        <w:numId w:val="10"/>
      </w:numPr>
    </w:pPr>
  </w:style>
  <w:style w:type="paragraph" w:customStyle="1" w:styleId="a1">
    <w:name w:val="一级无标题条"/>
    <w:basedOn w:val="af5"/>
    <w:qFormat/>
    <w:pPr>
      <w:numPr>
        <w:ilvl w:val="2"/>
        <w:numId w:val="6"/>
      </w:numPr>
    </w:pPr>
  </w:style>
  <w:style w:type="paragraph" w:customStyle="1" w:styleId="afffff0">
    <w:name w:val="标准称谓"/>
    <w:next w:val="af5"/>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1">
    <w:name w:val="目次、标准名称标题"/>
    <w:basedOn w:val="af1"/>
    <w:next w:val="affd"/>
    <w:qFormat/>
    <w:pPr>
      <w:numPr>
        <w:numId w:val="0"/>
      </w:numPr>
      <w:spacing w:line="460" w:lineRule="exact"/>
    </w:pPr>
  </w:style>
  <w:style w:type="paragraph" w:customStyle="1" w:styleId="afffff2">
    <w:name w:val="条文脚注"/>
    <w:basedOn w:val="aff1"/>
    <w:qFormat/>
    <w:pPr>
      <w:ind w:leftChars="200" w:left="780" w:hangingChars="200" w:hanging="360"/>
      <w:jc w:val="both"/>
    </w:pPr>
    <w:rPr>
      <w:rFonts w:ascii="宋体"/>
    </w:rPr>
  </w:style>
  <w:style w:type="paragraph" w:customStyle="1" w:styleId="afffff3">
    <w:name w:val="封面正文"/>
    <w:qFormat/>
    <w:pPr>
      <w:jc w:val="both"/>
    </w:pPr>
  </w:style>
  <w:style w:type="paragraph" w:customStyle="1" w:styleId="af0">
    <w:name w:val="列项——"/>
    <w:qFormat/>
    <w:pPr>
      <w:widowControl w:val="0"/>
      <w:numPr>
        <w:numId w:val="11"/>
      </w:numPr>
      <w:tabs>
        <w:tab w:val="clear" w:pos="1140"/>
        <w:tab w:val="left" w:pos="854"/>
      </w:tabs>
      <w:ind w:leftChars="200" w:left="200" w:hangingChars="200" w:hanging="200"/>
      <w:jc w:val="both"/>
    </w:pPr>
    <w:rPr>
      <w:rFonts w:ascii="宋体"/>
      <w:sz w:val="21"/>
    </w:rPr>
  </w:style>
  <w:style w:type="paragraph" w:customStyle="1" w:styleId="afffff4">
    <w:name w:val="字母编号列项（一级）"/>
    <w:qFormat/>
    <w:pPr>
      <w:ind w:leftChars="200" w:left="840" w:hangingChars="200" w:hanging="420"/>
      <w:jc w:val="both"/>
    </w:pPr>
    <w:rPr>
      <w:rFonts w:ascii="宋体"/>
      <w:sz w:val="21"/>
    </w:rPr>
  </w:style>
  <w:style w:type="table" w:customStyle="1" w:styleId="12">
    <w:name w:val="网格型1"/>
    <w:basedOn w:val="a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表格"/>
    <w:basedOn w:val="af5"/>
    <w:link w:val="Char0"/>
    <w:qFormat/>
    <w:pPr>
      <w:widowControl/>
      <w:jc w:val="center"/>
    </w:pPr>
    <w:rPr>
      <w:rFonts w:asciiTheme="minorHAnsi" w:eastAsiaTheme="minorEastAsia" w:hAnsiTheme="minorHAnsi" w:cstheme="minorBidi"/>
      <w:kern w:val="0"/>
      <w:szCs w:val="21"/>
    </w:rPr>
  </w:style>
  <w:style w:type="character" w:customStyle="1" w:styleId="Char0">
    <w:name w:val="表格 Char"/>
    <w:basedOn w:val="af6"/>
    <w:link w:val="afffff5"/>
    <w:qFormat/>
    <w:rPr>
      <w:rFonts w:asciiTheme="minorHAnsi" w:eastAsiaTheme="minorEastAsia" w:hAnsiTheme="minorHAnsi" w:cstheme="minorBidi"/>
      <w:sz w:val="21"/>
      <w:szCs w:val="21"/>
    </w:rPr>
  </w:style>
  <w:style w:type="paragraph" w:customStyle="1" w:styleId="TOC1">
    <w:name w:val="TOC 标题1"/>
    <w:basedOn w:val="1"/>
    <w:next w:val="af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6">
    <w:name w:val="Placeholder Text"/>
    <w:basedOn w:val="af6"/>
    <w:uiPriority w:val="99"/>
    <w:semiHidden/>
    <w:qFormat/>
    <w:rPr>
      <w:color w:val="808080"/>
    </w:rPr>
  </w:style>
  <w:style w:type="character" w:customStyle="1" w:styleId="MTEquationSection">
    <w:name w:val="MTEquationSection"/>
    <w:basedOn w:val="af6"/>
    <w:qFormat/>
    <w:rPr>
      <w:vanish/>
      <w:color w:val="FF0000"/>
    </w:rPr>
  </w:style>
  <w:style w:type="paragraph" w:customStyle="1" w:styleId="MTDisplayEquation">
    <w:name w:val="MTDisplayEquation"/>
    <w:basedOn w:val="af5"/>
    <w:next w:val="af5"/>
    <w:link w:val="MTDisplayEquation0"/>
    <w:qFormat/>
    <w:pPr>
      <w:tabs>
        <w:tab w:val="center" w:pos="4820"/>
        <w:tab w:val="right" w:pos="9640"/>
      </w:tabs>
      <w:ind w:firstLineChars="250" w:firstLine="525"/>
    </w:pPr>
    <w:rPr>
      <w:rFonts w:ascii="宋体" w:hAnsi="宋体"/>
    </w:rPr>
  </w:style>
  <w:style w:type="character" w:customStyle="1" w:styleId="MTDisplayEquation0">
    <w:name w:val="MTDisplayEquation 字符"/>
    <w:basedOn w:val="af6"/>
    <w:link w:val="MTDisplayEquation"/>
    <w:qFormat/>
    <w:rPr>
      <w:rFonts w:ascii="宋体" w:hAnsi="宋体"/>
      <w:kern w:val="2"/>
      <w:sz w:val="21"/>
      <w:szCs w:val="24"/>
    </w:rPr>
  </w:style>
  <w:style w:type="paragraph" w:styleId="afffff7">
    <w:name w:val="List Paragraph"/>
    <w:basedOn w:val="af5"/>
    <w:uiPriority w:val="99"/>
    <w:qFormat/>
    <w:pPr>
      <w:ind w:firstLine="420"/>
    </w:pPr>
  </w:style>
  <w:style w:type="paragraph" w:customStyle="1" w:styleId="afffff8">
    <w:name w:val="三标"/>
    <w:basedOn w:val="af5"/>
    <w:qFormat/>
    <w:pPr>
      <w:spacing w:afterLines="25" w:after="25"/>
      <w:ind w:firstLineChars="0" w:firstLine="0"/>
    </w:pPr>
  </w:style>
  <w:style w:type="paragraph" w:customStyle="1" w:styleId="afffff9">
    <w:name w:val="样式 三标 + (中文) +中文正文 (宋体)"/>
    <w:basedOn w:val="afffff8"/>
    <w:qFormat/>
    <w:pPr>
      <w:spacing w:beforeLines="5" w:before="5" w:afterLines="5" w:after="5"/>
    </w:pPr>
    <w:rPr>
      <w:rFonts w:eastAsiaTheme="minorEastAsia"/>
    </w:rPr>
  </w:style>
  <w:style w:type="paragraph" w:customStyle="1" w:styleId="afffffa">
    <w:name w:val="工团标二级"/>
    <w:basedOn w:val="af5"/>
    <w:link w:val="afffffb"/>
    <w:qFormat/>
    <w:pPr>
      <w:adjustRightInd w:val="0"/>
      <w:spacing w:beforeLines="25" w:before="25" w:afterLines="25" w:after="25"/>
      <w:ind w:firstLineChars="0" w:firstLine="0"/>
      <w:outlineLvl w:val="1"/>
    </w:pPr>
    <w:rPr>
      <w:rFonts w:eastAsia="黑体"/>
      <w:szCs w:val="21"/>
    </w:rPr>
  </w:style>
  <w:style w:type="paragraph" w:customStyle="1" w:styleId="afffffc">
    <w:name w:val="工团二级"/>
    <w:basedOn w:val="af5"/>
    <w:link w:val="afffffd"/>
    <w:qFormat/>
    <w:pPr>
      <w:adjustRightInd w:val="0"/>
      <w:spacing w:beforeLines="25" w:before="25" w:afterLines="50" w:after="50" w:line="300" w:lineRule="auto"/>
      <w:ind w:firstLineChars="0" w:firstLine="0"/>
      <w:outlineLvl w:val="1"/>
    </w:pPr>
    <w:rPr>
      <w:rFonts w:eastAsia="黑体"/>
      <w:bCs/>
      <w:szCs w:val="21"/>
    </w:rPr>
  </w:style>
  <w:style w:type="character" w:customStyle="1" w:styleId="afffffb">
    <w:name w:val="工团标二级 字符"/>
    <w:basedOn w:val="af6"/>
    <w:link w:val="afffffa"/>
    <w:qFormat/>
    <w:rPr>
      <w:rFonts w:eastAsia="黑体"/>
      <w:kern w:val="2"/>
      <w:sz w:val="21"/>
      <w:szCs w:val="21"/>
    </w:rPr>
  </w:style>
  <w:style w:type="paragraph" w:customStyle="1" w:styleId="afffffe">
    <w:name w:val="工团三级"/>
    <w:basedOn w:val="afffffc"/>
    <w:link w:val="affffff"/>
    <w:qFormat/>
    <w:pPr>
      <w:spacing w:afterLines="25" w:after="25" w:line="240" w:lineRule="auto"/>
      <w:ind w:firstLineChars="100" w:firstLine="100"/>
      <w:outlineLvl w:val="9"/>
    </w:pPr>
    <w:rPr>
      <w:rFonts w:eastAsia="宋体"/>
    </w:rPr>
  </w:style>
  <w:style w:type="character" w:customStyle="1" w:styleId="afffffd">
    <w:name w:val="工团二级 字符"/>
    <w:basedOn w:val="af6"/>
    <w:link w:val="afffffc"/>
    <w:qFormat/>
    <w:rPr>
      <w:rFonts w:eastAsia="黑体"/>
      <w:bCs/>
      <w:kern w:val="2"/>
      <w:sz w:val="21"/>
      <w:szCs w:val="21"/>
    </w:rPr>
  </w:style>
  <w:style w:type="paragraph" w:customStyle="1" w:styleId="affffff0">
    <w:name w:val="工团正文"/>
    <w:basedOn w:val="afffffe"/>
    <w:link w:val="affffff1"/>
    <w:qFormat/>
    <w:pPr>
      <w:spacing w:before="78" w:afterLines="0" w:after="0"/>
      <w:ind w:firstLineChars="200" w:firstLine="420"/>
    </w:pPr>
  </w:style>
  <w:style w:type="character" w:customStyle="1" w:styleId="affffff">
    <w:name w:val="工团三级 字符"/>
    <w:basedOn w:val="afffffd"/>
    <w:link w:val="afffffe"/>
    <w:qFormat/>
    <w:rPr>
      <w:rFonts w:eastAsia="黑体"/>
      <w:bCs/>
      <w:kern w:val="2"/>
      <w:sz w:val="21"/>
      <w:szCs w:val="21"/>
    </w:rPr>
  </w:style>
  <w:style w:type="paragraph" w:customStyle="1" w:styleId="affffff2">
    <w:name w:val="工团公式"/>
    <w:basedOn w:val="affffff0"/>
    <w:link w:val="affffff3"/>
    <w:qFormat/>
    <w:pPr>
      <w:spacing w:line="400" w:lineRule="atLeast"/>
      <w:ind w:firstLineChars="300" w:firstLine="300"/>
    </w:pPr>
  </w:style>
  <w:style w:type="character" w:customStyle="1" w:styleId="affffff1">
    <w:name w:val="工团正文 字符"/>
    <w:basedOn w:val="affffff"/>
    <w:link w:val="affffff0"/>
    <w:qFormat/>
    <w:rPr>
      <w:rFonts w:eastAsia="黑体"/>
      <w:bCs/>
      <w:kern w:val="2"/>
      <w:sz w:val="21"/>
      <w:szCs w:val="21"/>
    </w:rPr>
  </w:style>
  <w:style w:type="character" w:customStyle="1" w:styleId="affffff3">
    <w:name w:val="工团公式 字符"/>
    <w:basedOn w:val="affffff1"/>
    <w:link w:val="affffff2"/>
    <w:qFormat/>
    <w:rPr>
      <w:rFonts w:eastAsia="黑体"/>
      <w:bCs/>
      <w:kern w:val="2"/>
      <w:sz w:val="21"/>
      <w:szCs w:val="21"/>
    </w:rPr>
  </w:style>
  <w:style w:type="paragraph" w:customStyle="1" w:styleId="affffff4">
    <w:name w:val="发布单位"/>
    <w:qFormat/>
    <w:pPr>
      <w:jc w:val="distribute"/>
    </w:pPr>
    <w:rPr>
      <w:rFonts w:ascii="方正小标宋简体" w:hAnsi="宋体"/>
      <w:b/>
      <w:bCs/>
      <w:w w:val="150"/>
      <w:kern w:val="2"/>
      <w:sz w:val="52"/>
      <w:szCs w:val="52"/>
    </w:rPr>
  </w:style>
  <w:style w:type="paragraph" w:styleId="affffff5">
    <w:name w:val="Revision"/>
    <w:hidden/>
    <w:uiPriority w:val="99"/>
    <w:unhideWhenUsed/>
    <w:rsid w:val="00F140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2.wmf"/><Relationship Id="rId42" Type="http://schemas.openxmlformats.org/officeDocument/2006/relationships/image" Target="media/image11.wmf"/><Relationship Id="rId63" Type="http://schemas.openxmlformats.org/officeDocument/2006/relationships/oleObject" Target="embeddings/oleObject20.bin"/><Relationship Id="rId84" Type="http://schemas.openxmlformats.org/officeDocument/2006/relationships/oleObject" Target="embeddings/oleObject31.bin"/><Relationship Id="rId138" Type="http://schemas.openxmlformats.org/officeDocument/2006/relationships/image" Target="media/image58.wmf"/><Relationship Id="rId159" Type="http://schemas.openxmlformats.org/officeDocument/2006/relationships/oleObject" Target="embeddings/oleObject69.bin"/><Relationship Id="rId170" Type="http://schemas.openxmlformats.org/officeDocument/2006/relationships/image" Target="media/image74.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header" Target="header11.xml"/><Relationship Id="rId107" Type="http://schemas.openxmlformats.org/officeDocument/2006/relationships/image" Target="media/image43.wmf"/><Relationship Id="rId11" Type="http://schemas.openxmlformats.org/officeDocument/2006/relationships/footer" Target="footer1.xml"/><Relationship Id="rId32" Type="http://schemas.openxmlformats.org/officeDocument/2006/relationships/oleObject" Target="embeddings/oleObject6.bin"/><Relationship Id="rId53" Type="http://schemas.openxmlformats.org/officeDocument/2006/relationships/oleObject" Target="embeddings/oleObject15.bin"/><Relationship Id="rId74" Type="http://schemas.openxmlformats.org/officeDocument/2006/relationships/oleObject" Target="embeddings/oleObject26.bin"/><Relationship Id="rId128" Type="http://schemas.openxmlformats.org/officeDocument/2006/relationships/image" Target="media/image53.wmf"/><Relationship Id="rId149" Type="http://schemas.openxmlformats.org/officeDocument/2006/relationships/oleObject" Target="embeddings/oleObject64.bin"/><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image" Target="media/image69.wmf"/><Relationship Id="rId181" Type="http://schemas.openxmlformats.org/officeDocument/2006/relationships/oleObject" Target="embeddings/oleObject80.bin"/><Relationship Id="rId216" Type="http://schemas.openxmlformats.org/officeDocument/2006/relationships/image" Target="media/image97.wmf"/><Relationship Id="rId22" Type="http://schemas.openxmlformats.org/officeDocument/2006/relationships/oleObject" Target="embeddings/oleObject1.bin"/><Relationship Id="rId43" Type="http://schemas.openxmlformats.org/officeDocument/2006/relationships/oleObject" Target="embeddings/oleObject10.bin"/><Relationship Id="rId64" Type="http://schemas.openxmlformats.org/officeDocument/2006/relationships/image" Target="media/image22.wmf"/><Relationship Id="rId118" Type="http://schemas.openxmlformats.org/officeDocument/2006/relationships/oleObject" Target="embeddings/oleObject48.bin"/><Relationship Id="rId139" Type="http://schemas.openxmlformats.org/officeDocument/2006/relationships/oleObject" Target="embeddings/oleObject59.bin"/><Relationship Id="rId85" Type="http://schemas.openxmlformats.org/officeDocument/2006/relationships/image" Target="media/image32.wmf"/><Relationship Id="rId150" Type="http://schemas.openxmlformats.org/officeDocument/2006/relationships/image" Target="media/image64.wmf"/><Relationship Id="rId171" Type="http://schemas.openxmlformats.org/officeDocument/2006/relationships/oleObject" Target="embeddings/oleObject75.bin"/><Relationship Id="rId192" Type="http://schemas.openxmlformats.org/officeDocument/2006/relationships/image" Target="media/image85.wmf"/><Relationship Id="rId206" Type="http://schemas.openxmlformats.org/officeDocument/2006/relationships/image" Target="media/image92.wmf"/><Relationship Id="rId227"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image" Target="media/image8.wmf"/><Relationship Id="rId108" Type="http://schemas.openxmlformats.org/officeDocument/2006/relationships/oleObject" Target="embeddings/oleObject43.bin"/><Relationship Id="rId129" Type="http://schemas.openxmlformats.org/officeDocument/2006/relationships/oleObject" Target="embeddings/oleObject54.bin"/><Relationship Id="rId54" Type="http://schemas.openxmlformats.org/officeDocument/2006/relationships/image" Target="media/image17.wmf"/><Relationship Id="rId75" Type="http://schemas.openxmlformats.org/officeDocument/2006/relationships/image" Target="media/image27.wmf"/><Relationship Id="rId96" Type="http://schemas.openxmlformats.org/officeDocument/2006/relationships/oleObject" Target="embeddings/oleObject37.bin"/><Relationship Id="rId140" Type="http://schemas.openxmlformats.org/officeDocument/2006/relationships/image" Target="media/image59.wmf"/><Relationship Id="rId161" Type="http://schemas.openxmlformats.org/officeDocument/2006/relationships/oleObject" Target="embeddings/oleObject70.bin"/><Relationship Id="rId182" Type="http://schemas.openxmlformats.org/officeDocument/2006/relationships/image" Target="media/image80.wmf"/><Relationship Id="rId217" Type="http://schemas.openxmlformats.org/officeDocument/2006/relationships/oleObject" Target="embeddings/oleObject98.bin"/><Relationship Id="rId6" Type="http://schemas.openxmlformats.org/officeDocument/2006/relationships/webSettings" Target="webSettings.xml"/><Relationship Id="rId23" Type="http://schemas.openxmlformats.org/officeDocument/2006/relationships/image" Target="media/image3.wmf"/><Relationship Id="rId119" Type="http://schemas.openxmlformats.org/officeDocument/2006/relationships/image" Target="media/image49.wmf"/><Relationship Id="rId44" Type="http://schemas.openxmlformats.org/officeDocument/2006/relationships/image" Target="media/image12.wmf"/><Relationship Id="rId65" Type="http://schemas.openxmlformats.org/officeDocument/2006/relationships/oleObject" Target="embeddings/oleObject21.bin"/><Relationship Id="rId86" Type="http://schemas.openxmlformats.org/officeDocument/2006/relationships/oleObject" Target="embeddings/oleObject32.bin"/><Relationship Id="rId130" Type="http://schemas.openxmlformats.org/officeDocument/2006/relationships/image" Target="media/image54.wmf"/><Relationship Id="rId151" Type="http://schemas.openxmlformats.org/officeDocument/2006/relationships/oleObject" Target="embeddings/oleObject65.bin"/><Relationship Id="rId172" Type="http://schemas.openxmlformats.org/officeDocument/2006/relationships/image" Target="media/image75.wmf"/><Relationship Id="rId193" Type="http://schemas.openxmlformats.org/officeDocument/2006/relationships/oleObject" Target="embeddings/oleObject86.bin"/><Relationship Id="rId207" Type="http://schemas.openxmlformats.org/officeDocument/2006/relationships/oleObject" Target="embeddings/oleObject93.bin"/><Relationship Id="rId228" Type="http://schemas.openxmlformats.org/officeDocument/2006/relationships/theme" Target="theme/theme1.xml"/><Relationship Id="rId13" Type="http://schemas.openxmlformats.org/officeDocument/2006/relationships/header" Target="header3.xml"/><Relationship Id="rId109" Type="http://schemas.openxmlformats.org/officeDocument/2006/relationships/image" Target="media/image44.wmf"/><Relationship Id="rId34" Type="http://schemas.openxmlformats.org/officeDocument/2006/relationships/oleObject" Target="embeddings/oleObject7.bin"/><Relationship Id="rId55" Type="http://schemas.openxmlformats.org/officeDocument/2006/relationships/oleObject" Target="embeddings/oleObject16.bin"/><Relationship Id="rId76" Type="http://schemas.openxmlformats.org/officeDocument/2006/relationships/oleObject" Target="embeddings/oleObject27.bin"/><Relationship Id="rId97" Type="http://schemas.openxmlformats.org/officeDocument/2006/relationships/image" Target="media/image38.wmf"/><Relationship Id="rId120" Type="http://schemas.openxmlformats.org/officeDocument/2006/relationships/oleObject" Target="embeddings/oleObject49.bin"/><Relationship Id="rId141" Type="http://schemas.openxmlformats.org/officeDocument/2006/relationships/oleObject" Target="embeddings/oleObject60.bin"/><Relationship Id="rId7" Type="http://schemas.openxmlformats.org/officeDocument/2006/relationships/footnotes" Target="footnotes.xml"/><Relationship Id="rId162" Type="http://schemas.openxmlformats.org/officeDocument/2006/relationships/image" Target="media/image70.wmf"/><Relationship Id="rId183" Type="http://schemas.openxmlformats.org/officeDocument/2006/relationships/oleObject" Target="embeddings/oleObject81.bin"/><Relationship Id="rId218" Type="http://schemas.openxmlformats.org/officeDocument/2006/relationships/image" Target="media/image98.wmf"/><Relationship Id="rId24" Type="http://schemas.openxmlformats.org/officeDocument/2006/relationships/oleObject" Target="embeddings/oleObject2.bin"/><Relationship Id="rId45" Type="http://schemas.openxmlformats.org/officeDocument/2006/relationships/oleObject" Target="embeddings/oleObject11.bin"/><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oleObject" Target="embeddings/oleObject44.bin"/><Relationship Id="rId131" Type="http://schemas.openxmlformats.org/officeDocument/2006/relationships/oleObject" Target="embeddings/oleObject55.bin"/><Relationship Id="rId152" Type="http://schemas.openxmlformats.org/officeDocument/2006/relationships/image" Target="media/image65.wmf"/><Relationship Id="rId173" Type="http://schemas.openxmlformats.org/officeDocument/2006/relationships/oleObject" Target="embeddings/oleObject76.bin"/><Relationship Id="rId194" Type="http://schemas.openxmlformats.org/officeDocument/2006/relationships/image" Target="media/image86.wmf"/><Relationship Id="rId208" Type="http://schemas.openxmlformats.org/officeDocument/2006/relationships/image" Target="media/image93.wmf"/><Relationship Id="rId14" Type="http://schemas.openxmlformats.org/officeDocument/2006/relationships/footer" Target="footer3.xml"/><Relationship Id="rId35" Type="http://schemas.openxmlformats.org/officeDocument/2006/relationships/image" Target="media/image9.wmf"/><Relationship Id="rId56" Type="http://schemas.openxmlformats.org/officeDocument/2006/relationships/image" Target="media/image18.wmf"/><Relationship Id="rId77" Type="http://schemas.openxmlformats.org/officeDocument/2006/relationships/image" Target="media/image28.wmf"/><Relationship Id="rId100" Type="http://schemas.openxmlformats.org/officeDocument/2006/relationships/oleObject" Target="embeddings/oleObject39.bin"/><Relationship Id="rId8" Type="http://schemas.openxmlformats.org/officeDocument/2006/relationships/endnotes" Target="endnotes.xml"/><Relationship Id="rId98" Type="http://schemas.openxmlformats.org/officeDocument/2006/relationships/oleObject" Target="embeddings/oleObject38.bin"/><Relationship Id="rId121" Type="http://schemas.openxmlformats.org/officeDocument/2006/relationships/image" Target="media/image50.wmf"/><Relationship Id="rId142" Type="http://schemas.openxmlformats.org/officeDocument/2006/relationships/image" Target="media/image60.wmf"/><Relationship Id="rId163" Type="http://schemas.openxmlformats.org/officeDocument/2006/relationships/oleObject" Target="embeddings/oleObject71.bin"/><Relationship Id="rId184" Type="http://schemas.openxmlformats.org/officeDocument/2006/relationships/image" Target="media/image81.wmf"/><Relationship Id="rId219" Type="http://schemas.openxmlformats.org/officeDocument/2006/relationships/oleObject" Target="embeddings/oleObject99.bin"/><Relationship Id="rId3" Type="http://schemas.openxmlformats.org/officeDocument/2006/relationships/numbering" Target="numbering.xml"/><Relationship Id="rId214" Type="http://schemas.openxmlformats.org/officeDocument/2006/relationships/image" Target="media/image96.wmf"/><Relationship Id="rId25" Type="http://schemas.openxmlformats.org/officeDocument/2006/relationships/image" Target="media/image4.wmf"/><Relationship Id="rId46" Type="http://schemas.openxmlformats.org/officeDocument/2006/relationships/image" Target="media/image13.wmf"/><Relationship Id="rId67" Type="http://schemas.openxmlformats.org/officeDocument/2006/relationships/oleObject" Target="embeddings/oleObject22.bin"/><Relationship Id="rId116" Type="http://schemas.openxmlformats.org/officeDocument/2006/relationships/oleObject" Target="embeddings/oleObject47.bin"/><Relationship Id="rId137" Type="http://schemas.openxmlformats.org/officeDocument/2006/relationships/oleObject" Target="embeddings/oleObject58.bin"/><Relationship Id="rId158" Type="http://schemas.openxmlformats.org/officeDocument/2006/relationships/image" Target="media/image68.wmf"/><Relationship Id="rId20" Type="http://schemas.openxmlformats.org/officeDocument/2006/relationships/package" Target="embeddings/Microsoft_Visio___.vsdx"/><Relationship Id="rId41" Type="http://schemas.openxmlformats.org/officeDocument/2006/relationships/footer" Target="footer7.xml"/><Relationship Id="rId62" Type="http://schemas.openxmlformats.org/officeDocument/2006/relationships/image" Target="media/image21.wmf"/><Relationship Id="rId83" Type="http://schemas.openxmlformats.org/officeDocument/2006/relationships/image" Target="media/image31.wmf"/><Relationship Id="rId88" Type="http://schemas.openxmlformats.org/officeDocument/2006/relationships/oleObject" Target="embeddings/oleObject33.bin"/><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oleObject" Target="embeddings/oleObject66.bin"/><Relationship Id="rId174" Type="http://schemas.openxmlformats.org/officeDocument/2006/relationships/image" Target="media/image76.wmf"/><Relationship Id="rId179" Type="http://schemas.openxmlformats.org/officeDocument/2006/relationships/oleObject" Target="embeddings/oleObject79.bin"/><Relationship Id="rId195" Type="http://schemas.openxmlformats.org/officeDocument/2006/relationships/oleObject" Target="embeddings/oleObject87.bin"/><Relationship Id="rId209" Type="http://schemas.openxmlformats.org/officeDocument/2006/relationships/oleObject" Target="embeddings/oleObject94.bin"/><Relationship Id="rId190" Type="http://schemas.openxmlformats.org/officeDocument/2006/relationships/image" Target="media/image84.wmf"/><Relationship Id="rId204" Type="http://schemas.openxmlformats.org/officeDocument/2006/relationships/image" Target="media/image91.wmf"/><Relationship Id="rId220" Type="http://schemas.openxmlformats.org/officeDocument/2006/relationships/image" Target="media/image99.wmf"/><Relationship Id="rId225" Type="http://schemas.openxmlformats.org/officeDocument/2006/relationships/header" Target="header10.xml"/><Relationship Id="rId15" Type="http://schemas.openxmlformats.org/officeDocument/2006/relationships/header" Target="header4.xml"/><Relationship Id="rId36" Type="http://schemas.openxmlformats.org/officeDocument/2006/relationships/oleObject" Target="embeddings/oleObject8.bin"/><Relationship Id="rId57" Type="http://schemas.openxmlformats.org/officeDocument/2006/relationships/oleObject" Target="embeddings/oleObject17.bin"/><Relationship Id="rId106" Type="http://schemas.openxmlformats.org/officeDocument/2006/relationships/oleObject" Target="embeddings/oleObject42.bin"/><Relationship Id="rId127" Type="http://schemas.openxmlformats.org/officeDocument/2006/relationships/oleObject" Target="embeddings/oleObject53.bin"/><Relationship Id="rId10" Type="http://schemas.openxmlformats.org/officeDocument/2006/relationships/header" Target="header2.xml"/><Relationship Id="rId31" Type="http://schemas.openxmlformats.org/officeDocument/2006/relationships/image" Target="media/image7.wmf"/><Relationship Id="rId52" Type="http://schemas.openxmlformats.org/officeDocument/2006/relationships/image" Target="media/image16.wmf"/><Relationship Id="rId73" Type="http://schemas.openxmlformats.org/officeDocument/2006/relationships/image" Target="media/image26.wmf"/><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50.bin"/><Relationship Id="rId143" Type="http://schemas.openxmlformats.org/officeDocument/2006/relationships/oleObject" Target="embeddings/oleObject61.bin"/><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image" Target="media/image79.wmf"/><Relationship Id="rId210" Type="http://schemas.openxmlformats.org/officeDocument/2006/relationships/image" Target="media/image94.wmf"/><Relationship Id="rId215" Type="http://schemas.openxmlformats.org/officeDocument/2006/relationships/oleObject" Target="embeddings/oleObject97.bin"/><Relationship Id="rId26" Type="http://schemas.openxmlformats.org/officeDocument/2006/relationships/oleObject" Target="embeddings/oleObject3.bin"/><Relationship Id="rId47" Type="http://schemas.openxmlformats.org/officeDocument/2006/relationships/oleObject" Target="embeddings/oleObject12.bin"/><Relationship Id="rId68" Type="http://schemas.openxmlformats.org/officeDocument/2006/relationships/image" Target="media/image24.wmf"/><Relationship Id="rId89" Type="http://schemas.openxmlformats.org/officeDocument/2006/relationships/image" Target="media/image34.wmf"/><Relationship Id="rId112" Type="http://schemas.openxmlformats.org/officeDocument/2006/relationships/oleObject" Target="embeddings/oleObject45.bin"/><Relationship Id="rId133" Type="http://schemas.openxmlformats.org/officeDocument/2006/relationships/oleObject" Target="embeddings/oleObject56.bin"/><Relationship Id="rId154" Type="http://schemas.openxmlformats.org/officeDocument/2006/relationships/image" Target="media/image66.wmf"/><Relationship Id="rId175" Type="http://schemas.openxmlformats.org/officeDocument/2006/relationships/oleObject" Target="embeddings/oleObject77.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header" Target="header5.xml"/><Relationship Id="rId221" Type="http://schemas.openxmlformats.org/officeDocument/2006/relationships/oleObject" Target="embeddings/oleObject100.bin"/><Relationship Id="rId37" Type="http://schemas.openxmlformats.org/officeDocument/2006/relationships/image" Target="media/image10.wmf"/><Relationship Id="rId58" Type="http://schemas.openxmlformats.org/officeDocument/2006/relationships/image" Target="media/image19.wmf"/><Relationship Id="rId79" Type="http://schemas.openxmlformats.org/officeDocument/2006/relationships/image" Target="media/image29.wmf"/><Relationship Id="rId102" Type="http://schemas.openxmlformats.org/officeDocument/2006/relationships/oleObject" Target="embeddings/oleObject40.bin"/><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oleObject" Target="embeddings/oleObject34.bin"/><Relationship Id="rId165" Type="http://schemas.openxmlformats.org/officeDocument/2006/relationships/oleObject" Target="embeddings/oleObject72.bin"/><Relationship Id="rId186" Type="http://schemas.openxmlformats.org/officeDocument/2006/relationships/image" Target="media/image82.wmf"/><Relationship Id="rId211" Type="http://schemas.openxmlformats.org/officeDocument/2006/relationships/oleObject" Target="embeddings/oleObject95.bin"/><Relationship Id="rId27" Type="http://schemas.openxmlformats.org/officeDocument/2006/relationships/image" Target="media/image5.wmf"/><Relationship Id="rId48" Type="http://schemas.openxmlformats.org/officeDocument/2006/relationships/image" Target="media/image14.wmf"/><Relationship Id="rId69" Type="http://schemas.openxmlformats.org/officeDocument/2006/relationships/oleObject" Target="embeddings/oleObject23.bin"/><Relationship Id="rId113" Type="http://schemas.openxmlformats.org/officeDocument/2006/relationships/image" Target="media/image46.wmf"/><Relationship Id="rId134" Type="http://schemas.openxmlformats.org/officeDocument/2006/relationships/image" Target="media/image56.wmf"/><Relationship Id="rId80" Type="http://schemas.openxmlformats.org/officeDocument/2006/relationships/oleObject" Target="embeddings/oleObject29.bin"/><Relationship Id="rId155" Type="http://schemas.openxmlformats.org/officeDocument/2006/relationships/oleObject" Target="embeddings/oleObject67.bin"/><Relationship Id="rId176" Type="http://schemas.openxmlformats.org/officeDocument/2006/relationships/image" Target="media/image77.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header" Target="header7.xml"/><Relationship Id="rId17" Type="http://schemas.openxmlformats.org/officeDocument/2006/relationships/footer" Target="footer4.xml"/><Relationship Id="rId38" Type="http://schemas.openxmlformats.org/officeDocument/2006/relationships/oleObject" Target="embeddings/oleObject9.bin"/><Relationship Id="rId59" Type="http://schemas.openxmlformats.org/officeDocument/2006/relationships/oleObject" Target="embeddings/oleObject18.bin"/><Relationship Id="rId103" Type="http://schemas.openxmlformats.org/officeDocument/2006/relationships/image" Target="media/image41.wmf"/><Relationship Id="rId124" Type="http://schemas.openxmlformats.org/officeDocument/2006/relationships/oleObject" Target="embeddings/oleObject51.bin"/><Relationship Id="rId70" Type="http://schemas.openxmlformats.org/officeDocument/2006/relationships/oleObject" Target="embeddings/oleObject24.bin"/><Relationship Id="rId91" Type="http://schemas.openxmlformats.org/officeDocument/2006/relationships/image" Target="media/image35.wmf"/><Relationship Id="rId145" Type="http://schemas.openxmlformats.org/officeDocument/2006/relationships/oleObject" Target="embeddings/oleObject62.bin"/><Relationship Id="rId166" Type="http://schemas.openxmlformats.org/officeDocument/2006/relationships/image" Target="media/image72.wmf"/><Relationship Id="rId187" Type="http://schemas.openxmlformats.org/officeDocument/2006/relationships/oleObject" Target="embeddings/oleObject83.bin"/><Relationship Id="rId1" Type="http://schemas.openxmlformats.org/officeDocument/2006/relationships/customXml" Target="../customXml/item1.xml"/><Relationship Id="rId212" Type="http://schemas.openxmlformats.org/officeDocument/2006/relationships/image" Target="media/image95.wmf"/><Relationship Id="rId28" Type="http://schemas.openxmlformats.org/officeDocument/2006/relationships/oleObject" Target="embeddings/oleObject4.bin"/><Relationship Id="rId49" Type="http://schemas.openxmlformats.org/officeDocument/2006/relationships/oleObject" Target="embeddings/oleObject13.bin"/><Relationship Id="rId114" Type="http://schemas.openxmlformats.org/officeDocument/2006/relationships/oleObject" Target="embeddings/oleObject46.bin"/><Relationship Id="rId60" Type="http://schemas.openxmlformats.org/officeDocument/2006/relationships/image" Target="media/image20.wmf"/><Relationship Id="rId81" Type="http://schemas.openxmlformats.org/officeDocument/2006/relationships/image" Target="media/image30.wmf"/><Relationship Id="rId135" Type="http://schemas.openxmlformats.org/officeDocument/2006/relationships/oleObject" Target="embeddings/oleObject57.bin"/><Relationship Id="rId156" Type="http://schemas.openxmlformats.org/officeDocument/2006/relationships/image" Target="media/image67.wmf"/><Relationship Id="rId177" Type="http://schemas.openxmlformats.org/officeDocument/2006/relationships/oleObject" Target="embeddings/oleObject78.bin"/><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header" Target="header8.xml"/><Relationship Id="rId18" Type="http://schemas.openxmlformats.org/officeDocument/2006/relationships/footer" Target="footer5.xml"/><Relationship Id="rId39" Type="http://schemas.openxmlformats.org/officeDocument/2006/relationships/header" Target="header6.xml"/><Relationship Id="rId50" Type="http://schemas.openxmlformats.org/officeDocument/2006/relationships/image" Target="media/image15.wmf"/><Relationship Id="rId104" Type="http://schemas.openxmlformats.org/officeDocument/2006/relationships/oleObject" Target="embeddings/oleObject41.bin"/><Relationship Id="rId125" Type="http://schemas.openxmlformats.org/officeDocument/2006/relationships/oleObject" Target="embeddings/oleObject52.bin"/><Relationship Id="rId146" Type="http://schemas.openxmlformats.org/officeDocument/2006/relationships/image" Target="media/image62.wmf"/><Relationship Id="rId167" Type="http://schemas.openxmlformats.org/officeDocument/2006/relationships/oleObject" Target="embeddings/oleObject73.bin"/><Relationship Id="rId188" Type="http://schemas.openxmlformats.org/officeDocument/2006/relationships/image" Target="media/image83.wmf"/><Relationship Id="rId71" Type="http://schemas.openxmlformats.org/officeDocument/2006/relationships/image" Target="media/image25.wmf"/><Relationship Id="rId92" Type="http://schemas.openxmlformats.org/officeDocument/2006/relationships/oleObject" Target="embeddings/oleObject35.bin"/><Relationship Id="rId213" Type="http://schemas.openxmlformats.org/officeDocument/2006/relationships/oleObject" Target="embeddings/oleObject96.bin"/><Relationship Id="rId2" Type="http://schemas.openxmlformats.org/officeDocument/2006/relationships/customXml" Target="../customXml/item2.xml"/><Relationship Id="rId29" Type="http://schemas.openxmlformats.org/officeDocument/2006/relationships/image" Target="media/image6.wmf"/><Relationship Id="rId40" Type="http://schemas.openxmlformats.org/officeDocument/2006/relationships/footer" Target="footer6.xml"/><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68.bin"/><Relationship Id="rId178" Type="http://schemas.openxmlformats.org/officeDocument/2006/relationships/image" Target="media/image78.wmf"/><Relationship Id="rId61" Type="http://schemas.openxmlformats.org/officeDocument/2006/relationships/oleObject" Target="embeddings/oleObject19.bin"/><Relationship Id="rId82" Type="http://schemas.openxmlformats.org/officeDocument/2006/relationships/oleObject" Target="embeddings/oleObject30.bin"/><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image" Target="media/image1.emf"/><Relationship Id="rId224" Type="http://schemas.openxmlformats.org/officeDocument/2006/relationships/header" Target="header9.xml"/><Relationship Id="rId30" Type="http://schemas.openxmlformats.org/officeDocument/2006/relationships/oleObject" Target="embeddings/oleObject5.bin"/><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63.bin"/><Relationship Id="rId168" Type="http://schemas.openxmlformats.org/officeDocument/2006/relationships/image" Target="media/image73.wmf"/><Relationship Id="rId51" Type="http://schemas.openxmlformats.org/officeDocument/2006/relationships/oleObject" Target="embeddings/oleObject14.bin"/><Relationship Id="rId72" Type="http://schemas.openxmlformats.org/officeDocument/2006/relationships/oleObject" Target="embeddings/oleObject25.bin"/><Relationship Id="rId93" Type="http://schemas.openxmlformats.org/officeDocument/2006/relationships/image" Target="media/image36.wmf"/><Relationship Id="rId189" Type="http://schemas.openxmlformats.org/officeDocument/2006/relationships/oleObject" Target="embeddings/oleObject8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d\Documents\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D63EB-0E4D-47DC-990B-7856CECE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2725</TotalTime>
  <Pages>46</Pages>
  <Words>7317</Words>
  <Characters>41709</Characters>
  <Application>Microsoft Office Word</Application>
  <DocSecurity>0</DocSecurity>
  <Lines>347</Lines>
  <Paragraphs>97</Paragraphs>
  <ScaleCrop>false</ScaleCrop>
  <Company>中国标准研究中心</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aaa</dc:creator>
  <cp:keywords/>
  <dc:description/>
  <cp:lastModifiedBy>windows 10</cp:lastModifiedBy>
  <cp:revision>218</cp:revision>
  <cp:lastPrinted>2022-05-16T07:50:00Z</cp:lastPrinted>
  <dcterms:created xsi:type="dcterms:W3CDTF">2020-08-03T05:36:00Z</dcterms:created>
  <dcterms:modified xsi:type="dcterms:W3CDTF">2022-05-16T08:03:00Z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MTWinEqns">
    <vt:bool>true</vt:bool>
  </property>
  <property fmtid="{D5CDD505-2E9C-101B-9397-08002B2CF9AE}" pid="4" name="MTEquationSection">
    <vt:lpwstr>1</vt:lpwstr>
  </property>
  <property fmtid="{D5CDD505-2E9C-101B-9397-08002B2CF9AE}" pid="5" name="MTEquationNumber2">
    <vt:lpwstr>(#CA.#E1)</vt:lpwstr>
  </property>
  <property fmtid="{D5CDD505-2E9C-101B-9397-08002B2CF9AE}" pid="6" name="ICV">
    <vt:lpwstr>32E0AD2340D3476CA0A86E150D240F4F</vt:lpwstr>
  </property>
</Properties>
</file>